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50E6" w:rsidRPr="00B90175" w:rsidRDefault="000B50E6" w:rsidP="000B50E6">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20"/>
          <w:u w:val="single"/>
          <w:lang w:eastAsia="bg-BG"/>
        </w:rPr>
      </w:pPr>
      <w:r w:rsidRPr="00B90175">
        <w:rPr>
          <w:rFonts w:ascii="Times New Roman" w:eastAsia="Times New Roman" w:hAnsi="Times New Roman" w:cs="Times New Roman"/>
          <w:b/>
          <w:sz w:val="32"/>
          <w:szCs w:val="20"/>
          <w:u w:val="single"/>
          <w:lang w:eastAsia="bg-BG"/>
        </w:rPr>
        <w:t>ОБЩИНСКИ  СЪВЕТ - РАЗГРАД</w:t>
      </w:r>
    </w:p>
    <w:p w:rsidR="000B50E6" w:rsidRPr="00B90175" w:rsidRDefault="000B50E6" w:rsidP="000B50E6">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20"/>
          <w:lang w:eastAsia="bg-BG"/>
        </w:rPr>
      </w:pPr>
    </w:p>
    <w:p w:rsidR="000B50E6" w:rsidRPr="00B90175" w:rsidRDefault="000B50E6" w:rsidP="000B50E6">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20"/>
          <w:lang w:eastAsia="bg-BG"/>
        </w:rPr>
      </w:pPr>
    </w:p>
    <w:p w:rsidR="000B50E6" w:rsidRPr="00B90175" w:rsidRDefault="000B50E6" w:rsidP="000B50E6">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20"/>
          <w:lang w:eastAsia="bg-BG"/>
        </w:rPr>
      </w:pPr>
      <w:r w:rsidRPr="00B90175">
        <w:rPr>
          <w:rFonts w:ascii="Times New Roman" w:eastAsia="Times New Roman" w:hAnsi="Times New Roman" w:cs="Times New Roman"/>
          <w:b/>
          <w:sz w:val="32"/>
          <w:szCs w:val="20"/>
          <w:lang w:eastAsia="bg-BG"/>
        </w:rPr>
        <w:t>П Р О Т О К О Л</w:t>
      </w:r>
    </w:p>
    <w:p w:rsidR="000B50E6" w:rsidRPr="00B90175" w:rsidRDefault="000B50E6" w:rsidP="000B50E6">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20"/>
          <w:lang w:eastAsia="bg-BG"/>
        </w:rPr>
      </w:pPr>
    </w:p>
    <w:p w:rsidR="000B50E6" w:rsidRPr="00B90175" w:rsidRDefault="000B50E6" w:rsidP="000B50E6">
      <w:pPr>
        <w:overflowPunct w:val="0"/>
        <w:autoSpaceDE w:val="0"/>
        <w:autoSpaceDN w:val="0"/>
        <w:adjustRightInd w:val="0"/>
        <w:spacing w:after="0" w:line="240" w:lineRule="auto"/>
        <w:textAlignment w:val="baseline"/>
        <w:rPr>
          <w:rFonts w:ascii="Times New Roman" w:eastAsia="Times New Roman" w:hAnsi="Times New Roman" w:cs="Times New Roman"/>
          <w:b/>
          <w:sz w:val="32"/>
          <w:szCs w:val="20"/>
          <w:lang w:eastAsia="bg-BG"/>
        </w:rPr>
      </w:pPr>
      <w:r>
        <w:rPr>
          <w:rFonts w:ascii="Times New Roman" w:eastAsia="Times New Roman" w:hAnsi="Times New Roman" w:cs="Times New Roman"/>
          <w:b/>
          <w:sz w:val="32"/>
          <w:szCs w:val="20"/>
          <w:lang w:eastAsia="bg-BG"/>
        </w:rPr>
        <w:t xml:space="preserve">                                                   </w:t>
      </w:r>
      <w:r w:rsidR="00626169">
        <w:rPr>
          <w:rFonts w:ascii="Times New Roman" w:eastAsia="Times New Roman" w:hAnsi="Times New Roman" w:cs="Times New Roman"/>
          <w:b/>
          <w:sz w:val="32"/>
          <w:szCs w:val="20"/>
          <w:lang w:eastAsia="bg-BG"/>
        </w:rPr>
        <w:t xml:space="preserve">    </w:t>
      </w:r>
      <w:r w:rsidRPr="00B90175">
        <w:rPr>
          <w:rFonts w:ascii="Times New Roman" w:eastAsia="Times New Roman" w:hAnsi="Times New Roman" w:cs="Times New Roman"/>
          <w:b/>
          <w:sz w:val="32"/>
          <w:szCs w:val="20"/>
          <w:lang w:eastAsia="bg-BG"/>
        </w:rPr>
        <w:t xml:space="preserve">№ </w:t>
      </w:r>
      <w:r>
        <w:rPr>
          <w:rFonts w:ascii="Times New Roman" w:eastAsia="Times New Roman" w:hAnsi="Times New Roman" w:cs="Times New Roman"/>
          <w:b/>
          <w:sz w:val="32"/>
          <w:szCs w:val="20"/>
          <w:lang w:val="ru-RU" w:eastAsia="bg-BG"/>
        </w:rPr>
        <w:t>28</w:t>
      </w:r>
    </w:p>
    <w:p w:rsidR="000B50E6" w:rsidRPr="00B90175" w:rsidRDefault="000B50E6" w:rsidP="000B50E6">
      <w:pPr>
        <w:overflowPunct w:val="0"/>
        <w:autoSpaceDE w:val="0"/>
        <w:autoSpaceDN w:val="0"/>
        <w:adjustRightInd w:val="0"/>
        <w:spacing w:after="0" w:line="240" w:lineRule="auto"/>
        <w:textAlignment w:val="baseline"/>
        <w:rPr>
          <w:rFonts w:ascii="Times New Roman" w:eastAsia="Times New Roman" w:hAnsi="Times New Roman" w:cs="Times New Roman"/>
          <w:b/>
          <w:sz w:val="32"/>
          <w:szCs w:val="20"/>
          <w:lang w:val="ru-RU" w:eastAsia="bg-BG"/>
        </w:rPr>
      </w:pPr>
    </w:p>
    <w:p w:rsidR="000B50E6" w:rsidRPr="00B90175" w:rsidRDefault="000B50E6" w:rsidP="000B50E6">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sz w:val="28"/>
          <w:szCs w:val="20"/>
          <w:lang w:val="ru-RU" w:eastAsia="bg-BG"/>
        </w:rPr>
        <w:tab/>
      </w:r>
      <w:r w:rsidRPr="00B90175">
        <w:rPr>
          <w:rFonts w:ascii="Times New Roman" w:eastAsia="Times New Roman" w:hAnsi="Times New Roman" w:cs="Times New Roman"/>
          <w:sz w:val="28"/>
          <w:szCs w:val="28"/>
          <w:lang w:eastAsia="bg-BG"/>
        </w:rPr>
        <w:t xml:space="preserve">От проведеното заседание на Общински съвет - Разград на </w:t>
      </w:r>
      <w:r>
        <w:rPr>
          <w:rFonts w:ascii="Times New Roman" w:eastAsia="Times New Roman" w:hAnsi="Times New Roman" w:cs="Times New Roman"/>
          <w:sz w:val="28"/>
          <w:szCs w:val="28"/>
          <w:lang w:eastAsia="bg-BG"/>
        </w:rPr>
        <w:t>25</w:t>
      </w:r>
      <w:r w:rsidRPr="00B90175">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11</w:t>
      </w:r>
      <w:r w:rsidRPr="00B90175">
        <w:rPr>
          <w:rFonts w:ascii="Times New Roman" w:eastAsia="Times New Roman" w:hAnsi="Times New Roman" w:cs="Times New Roman"/>
          <w:sz w:val="28"/>
          <w:szCs w:val="28"/>
          <w:lang w:eastAsia="bg-BG"/>
        </w:rPr>
        <w:t xml:space="preserve">. </w:t>
      </w:r>
      <w:r w:rsidRPr="00B90175">
        <w:rPr>
          <w:rFonts w:ascii="Times New Roman" w:eastAsia="Times New Roman" w:hAnsi="Times New Roman" w:cs="Times New Roman"/>
          <w:sz w:val="28"/>
          <w:szCs w:val="28"/>
          <w:lang w:val="ru-RU" w:eastAsia="bg-BG"/>
        </w:rPr>
        <w:t>202</w:t>
      </w:r>
      <w:r>
        <w:rPr>
          <w:rFonts w:ascii="Times New Roman" w:eastAsia="Times New Roman" w:hAnsi="Times New Roman" w:cs="Times New Roman"/>
          <w:sz w:val="28"/>
          <w:szCs w:val="28"/>
          <w:lang w:val="ru-RU" w:eastAsia="bg-BG"/>
        </w:rPr>
        <w:t>5</w:t>
      </w:r>
      <w:r w:rsidRPr="00B90175">
        <w:rPr>
          <w:rFonts w:ascii="Times New Roman" w:eastAsia="Times New Roman" w:hAnsi="Times New Roman" w:cs="Times New Roman"/>
          <w:sz w:val="28"/>
          <w:szCs w:val="28"/>
          <w:lang w:val="ru-RU" w:eastAsia="bg-BG"/>
        </w:rPr>
        <w:t xml:space="preserve"> </w:t>
      </w:r>
      <w:r w:rsidRPr="00B90175">
        <w:rPr>
          <w:rFonts w:ascii="Times New Roman" w:eastAsia="Times New Roman" w:hAnsi="Times New Roman" w:cs="Times New Roman"/>
          <w:sz w:val="28"/>
          <w:szCs w:val="28"/>
          <w:lang w:eastAsia="bg-BG"/>
        </w:rPr>
        <w:t>година, от 1</w:t>
      </w:r>
      <w:r>
        <w:rPr>
          <w:rFonts w:ascii="Times New Roman" w:eastAsia="Times New Roman" w:hAnsi="Times New Roman" w:cs="Times New Roman"/>
          <w:sz w:val="28"/>
          <w:szCs w:val="28"/>
          <w:lang w:val="ru-RU" w:eastAsia="bg-BG"/>
        </w:rPr>
        <w:t>3</w:t>
      </w:r>
      <w:r w:rsidRPr="00B90175">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val="ru-RU" w:eastAsia="bg-BG"/>
        </w:rPr>
        <w:t>3</w:t>
      </w:r>
      <w:r w:rsidRPr="00B90175">
        <w:rPr>
          <w:rFonts w:ascii="Times New Roman" w:eastAsia="Times New Roman" w:hAnsi="Times New Roman" w:cs="Times New Roman"/>
          <w:sz w:val="28"/>
          <w:szCs w:val="28"/>
          <w:lang w:eastAsia="bg-BG"/>
        </w:rPr>
        <w:t>0 часа, в зала 1101 на общината.</w:t>
      </w:r>
    </w:p>
    <w:p w:rsidR="000B50E6" w:rsidRPr="00B90175" w:rsidRDefault="000B50E6" w:rsidP="000B50E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val="ru-RU" w:eastAsia="bg-BG"/>
        </w:rPr>
      </w:pPr>
      <w:r w:rsidRPr="00B90175">
        <w:rPr>
          <w:rFonts w:ascii="Times New Roman" w:eastAsia="Times New Roman" w:hAnsi="Times New Roman" w:cs="Times New Roman"/>
          <w:sz w:val="28"/>
          <w:szCs w:val="28"/>
          <w:lang w:eastAsia="bg-BG"/>
        </w:rPr>
        <w:t>От 33 общински съветници</w:t>
      </w:r>
      <w:r>
        <w:rPr>
          <w:rFonts w:ascii="Times New Roman" w:eastAsia="Times New Roman" w:hAnsi="Times New Roman" w:cs="Times New Roman"/>
          <w:sz w:val="28"/>
          <w:szCs w:val="28"/>
          <w:lang w:eastAsia="bg-BG"/>
        </w:rPr>
        <w:t>,</w:t>
      </w:r>
      <w:r w:rsidRPr="00B90175">
        <w:rPr>
          <w:rFonts w:ascii="Times New Roman" w:eastAsia="Times New Roman" w:hAnsi="Times New Roman" w:cs="Times New Roman"/>
          <w:sz w:val="28"/>
          <w:szCs w:val="28"/>
          <w:lang w:eastAsia="bg-BG"/>
        </w:rPr>
        <w:t xml:space="preserve"> на заседанието присъстваха  </w:t>
      </w:r>
      <w:r>
        <w:rPr>
          <w:rFonts w:ascii="Times New Roman" w:eastAsia="Times New Roman" w:hAnsi="Times New Roman" w:cs="Times New Roman"/>
          <w:sz w:val="28"/>
          <w:szCs w:val="28"/>
          <w:lang w:eastAsia="bg-BG"/>
        </w:rPr>
        <w:t>31</w:t>
      </w:r>
      <w:r w:rsidRPr="00B90175">
        <w:rPr>
          <w:rFonts w:ascii="Times New Roman" w:eastAsia="Times New Roman" w:hAnsi="Times New Roman" w:cs="Times New Roman"/>
          <w:sz w:val="28"/>
          <w:szCs w:val="28"/>
          <w:lang w:eastAsia="bg-BG"/>
        </w:rPr>
        <w:t>.</w:t>
      </w:r>
    </w:p>
    <w:p w:rsidR="000B50E6" w:rsidRDefault="000B50E6" w:rsidP="000B50E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sz w:val="28"/>
          <w:szCs w:val="28"/>
          <w:lang w:eastAsia="bg-BG"/>
        </w:rPr>
        <w:t xml:space="preserve">Заседанието на ОбС започна работа с регистрирани </w:t>
      </w:r>
      <w:r>
        <w:rPr>
          <w:rFonts w:ascii="Times New Roman" w:eastAsia="Times New Roman" w:hAnsi="Times New Roman" w:cs="Times New Roman"/>
          <w:sz w:val="28"/>
          <w:szCs w:val="28"/>
          <w:lang w:eastAsia="bg-BG"/>
        </w:rPr>
        <w:t>2</w:t>
      </w:r>
      <w:r w:rsidR="00960AAD">
        <w:rPr>
          <w:rFonts w:ascii="Times New Roman" w:eastAsia="Times New Roman" w:hAnsi="Times New Roman" w:cs="Times New Roman"/>
          <w:sz w:val="28"/>
          <w:szCs w:val="28"/>
          <w:lang w:eastAsia="bg-BG"/>
        </w:rPr>
        <w:t>8</w:t>
      </w:r>
      <w:r w:rsidRPr="00B90175">
        <w:rPr>
          <w:rFonts w:ascii="Times New Roman" w:eastAsia="Times New Roman" w:hAnsi="Times New Roman" w:cs="Times New Roman"/>
          <w:sz w:val="28"/>
          <w:szCs w:val="28"/>
          <w:lang w:eastAsia="bg-BG"/>
        </w:rPr>
        <w:t xml:space="preserve"> общински съветници.</w:t>
      </w:r>
    </w:p>
    <w:p w:rsidR="000B50E6" w:rsidRDefault="000B50E6" w:rsidP="000B50E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sz w:val="28"/>
          <w:szCs w:val="28"/>
          <w:lang w:eastAsia="bg-BG"/>
        </w:rPr>
        <w:t>По уважителни причини отсъстваха общинските съветници</w:t>
      </w:r>
      <w:r>
        <w:rPr>
          <w:rFonts w:ascii="Times New Roman" w:eastAsia="Times New Roman" w:hAnsi="Times New Roman" w:cs="Times New Roman"/>
          <w:sz w:val="28"/>
          <w:szCs w:val="28"/>
          <w:lang w:eastAsia="bg-BG"/>
        </w:rPr>
        <w:t>:</w:t>
      </w:r>
      <w:r w:rsidRPr="00B90175">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Зафер Хюсеин и Милен Минчев. </w:t>
      </w:r>
    </w:p>
    <w:p w:rsidR="000B50E6" w:rsidRDefault="000B50E6" w:rsidP="000B50E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В хода на заседанието се включиха общинските съветници </w:t>
      </w:r>
      <w:r w:rsidR="00960AAD">
        <w:rPr>
          <w:rFonts w:ascii="Times New Roman" w:eastAsia="Times New Roman" w:hAnsi="Times New Roman" w:cs="Times New Roman"/>
          <w:sz w:val="28"/>
          <w:szCs w:val="28"/>
          <w:lang w:eastAsia="bg-BG"/>
        </w:rPr>
        <w:t xml:space="preserve">Надежда Радославова; </w:t>
      </w:r>
      <w:r>
        <w:rPr>
          <w:rFonts w:ascii="Times New Roman" w:eastAsia="Times New Roman" w:hAnsi="Times New Roman" w:cs="Times New Roman"/>
          <w:sz w:val="28"/>
          <w:szCs w:val="28"/>
          <w:lang w:eastAsia="bg-BG"/>
        </w:rPr>
        <w:t>Хубан Соколов и Валентин Василев.</w:t>
      </w:r>
    </w:p>
    <w:p w:rsidR="000B50E6" w:rsidRDefault="000B50E6" w:rsidP="000B50E6">
      <w:pPr>
        <w:overflowPunct w:val="0"/>
        <w:autoSpaceDE w:val="0"/>
        <w:autoSpaceDN w:val="0"/>
        <w:adjustRightInd w:val="0"/>
        <w:spacing w:after="0" w:line="240" w:lineRule="auto"/>
        <w:ind w:firstLine="720"/>
        <w:jc w:val="both"/>
        <w:textAlignment w:val="baseline"/>
        <w:rPr>
          <w:rFonts w:ascii="Times New Roman" w:eastAsia="Calibri" w:hAnsi="Times New Roman" w:cs="Times New Roman"/>
          <w:color w:val="0D0D0D" w:themeColor="text1" w:themeTint="F2"/>
          <w:sz w:val="28"/>
          <w:szCs w:val="20"/>
          <w:lang w:eastAsia="bg-BG"/>
        </w:rPr>
      </w:pPr>
    </w:p>
    <w:p w:rsidR="000B50E6" w:rsidRPr="00B90175" w:rsidRDefault="000B50E6" w:rsidP="000B50E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eastAsia="bg-BG"/>
        </w:rPr>
      </w:pPr>
    </w:p>
    <w:p w:rsidR="000B50E6" w:rsidRPr="00B90175" w:rsidRDefault="000B50E6" w:rsidP="000B50E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i/>
          <w:sz w:val="28"/>
          <w:szCs w:val="28"/>
          <w:lang w:eastAsia="bg-BG"/>
        </w:rPr>
      </w:pPr>
      <w:r w:rsidRPr="00B90175">
        <w:rPr>
          <w:rFonts w:ascii="Times New Roman" w:eastAsia="Times New Roman" w:hAnsi="Times New Roman" w:cs="Times New Roman"/>
          <w:i/>
          <w:sz w:val="28"/>
          <w:szCs w:val="28"/>
          <w:lang w:eastAsia="bg-BG"/>
        </w:rPr>
        <w:t>/Приложение №1 към Протокола/.</w:t>
      </w:r>
    </w:p>
    <w:p w:rsidR="000B50E6" w:rsidRPr="00B90175" w:rsidRDefault="000B50E6" w:rsidP="000B50E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eastAsia="bg-BG"/>
        </w:rPr>
      </w:pPr>
    </w:p>
    <w:p w:rsidR="000B50E6" w:rsidRPr="00B90175" w:rsidRDefault="000B50E6" w:rsidP="000B50E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sz w:val="28"/>
          <w:szCs w:val="28"/>
          <w:lang w:eastAsia="bg-BG"/>
        </w:rPr>
        <w:t xml:space="preserve">На заседанието присъстваха: господин Добрин Добрев – Кмет на Община Разград; госпожа Зорница </w:t>
      </w:r>
      <w:r>
        <w:rPr>
          <w:rFonts w:ascii="Times New Roman" w:eastAsia="Times New Roman" w:hAnsi="Times New Roman" w:cs="Times New Roman"/>
          <w:sz w:val="28"/>
          <w:szCs w:val="28"/>
          <w:lang w:eastAsia="bg-BG"/>
        </w:rPr>
        <w:t>Евгениева</w:t>
      </w:r>
      <w:r w:rsidRPr="00B90175">
        <w:rPr>
          <w:rFonts w:ascii="Times New Roman" w:eastAsia="Times New Roman" w:hAnsi="Times New Roman" w:cs="Times New Roman"/>
          <w:sz w:val="28"/>
          <w:szCs w:val="28"/>
          <w:lang w:eastAsia="bg-BG"/>
        </w:rPr>
        <w:t xml:space="preserve"> – Зам.-кмет на Община Разград; </w:t>
      </w:r>
      <w:r>
        <w:rPr>
          <w:rFonts w:ascii="Times New Roman" w:eastAsia="Times New Roman" w:hAnsi="Times New Roman" w:cs="Times New Roman"/>
          <w:sz w:val="28"/>
          <w:szCs w:val="28"/>
          <w:lang w:eastAsia="bg-BG"/>
        </w:rPr>
        <w:t xml:space="preserve">госпожа Полина Иванова – Зам.-кмет на Община Разград; </w:t>
      </w:r>
      <w:r w:rsidRPr="00B90175">
        <w:rPr>
          <w:rFonts w:ascii="Times New Roman" w:eastAsia="Times New Roman" w:hAnsi="Times New Roman" w:cs="Times New Roman"/>
          <w:sz w:val="28"/>
          <w:szCs w:val="28"/>
          <w:lang w:eastAsia="bg-BG"/>
        </w:rPr>
        <w:t xml:space="preserve">госпожа </w:t>
      </w:r>
      <w:r>
        <w:rPr>
          <w:rFonts w:ascii="Times New Roman" w:eastAsia="Times New Roman" w:hAnsi="Times New Roman" w:cs="Times New Roman"/>
          <w:sz w:val="28"/>
          <w:szCs w:val="28"/>
          <w:lang w:eastAsia="bg-BG"/>
        </w:rPr>
        <w:t>Елка Неделчева</w:t>
      </w:r>
      <w:r w:rsidRPr="00B90175">
        <w:rPr>
          <w:rFonts w:ascii="Times New Roman" w:eastAsia="Times New Roman" w:hAnsi="Times New Roman" w:cs="Times New Roman"/>
          <w:sz w:val="28"/>
          <w:szCs w:val="28"/>
          <w:lang w:eastAsia="bg-BG"/>
        </w:rPr>
        <w:t xml:space="preserve"> – Зам.-кмет на Община Разград; госпожа </w:t>
      </w:r>
      <w:r>
        <w:rPr>
          <w:rFonts w:ascii="Times New Roman" w:eastAsia="Times New Roman" w:hAnsi="Times New Roman" w:cs="Times New Roman"/>
          <w:sz w:val="28"/>
          <w:szCs w:val="28"/>
          <w:lang w:eastAsia="bg-BG"/>
        </w:rPr>
        <w:t>Хабибе Расим</w:t>
      </w:r>
      <w:r w:rsidRPr="00B90175">
        <w:rPr>
          <w:rFonts w:ascii="Times New Roman" w:eastAsia="Times New Roman" w:hAnsi="Times New Roman" w:cs="Times New Roman"/>
          <w:sz w:val="28"/>
          <w:szCs w:val="28"/>
          <w:lang w:eastAsia="bg-BG"/>
        </w:rPr>
        <w:t xml:space="preserve"> – Зам.-кмет на Община Разград; </w:t>
      </w:r>
      <w:r>
        <w:rPr>
          <w:rFonts w:ascii="Times New Roman" w:eastAsia="Times New Roman" w:hAnsi="Times New Roman" w:cs="Times New Roman"/>
          <w:sz w:val="28"/>
          <w:szCs w:val="28"/>
          <w:lang w:eastAsia="bg-BG"/>
        </w:rPr>
        <w:t xml:space="preserve">кметове на кметства; </w:t>
      </w:r>
      <w:r w:rsidRPr="00B90175">
        <w:rPr>
          <w:rFonts w:ascii="Times New Roman" w:eastAsia="Times New Roman" w:hAnsi="Times New Roman" w:cs="Times New Roman"/>
          <w:sz w:val="28"/>
          <w:szCs w:val="28"/>
          <w:lang w:eastAsia="bg-BG"/>
        </w:rPr>
        <w:t>представители на общинска администрация и журналисти.</w:t>
      </w:r>
    </w:p>
    <w:p w:rsidR="000B50E6" w:rsidRPr="00B90175" w:rsidRDefault="000B50E6" w:rsidP="000B50E6">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0B50E6" w:rsidRDefault="000B50E6" w:rsidP="000B50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0B50E6" w:rsidRDefault="007775F8" w:rsidP="000B50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Уважаеми дами и господа общински съветници,</w:t>
      </w:r>
    </w:p>
    <w:p w:rsidR="007775F8" w:rsidRDefault="007775F8" w:rsidP="000B50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Уважаеми господин кмет,</w:t>
      </w:r>
    </w:p>
    <w:p w:rsidR="007775F8" w:rsidRDefault="007775F8" w:rsidP="000B50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Госпожи заместник кметове,</w:t>
      </w:r>
    </w:p>
    <w:p w:rsidR="007775F8" w:rsidRDefault="007775F8" w:rsidP="007775F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Представители на общинската администрация,</w:t>
      </w:r>
    </w:p>
    <w:p w:rsidR="007775F8" w:rsidRDefault="007775F8" w:rsidP="000B50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Гости,</w:t>
      </w:r>
    </w:p>
    <w:p w:rsidR="006F7773" w:rsidRDefault="007775F8" w:rsidP="000B50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D0D0D" w:themeColor="text1" w:themeTint="F2"/>
          <w:sz w:val="28"/>
          <w:szCs w:val="28"/>
          <w:lang w:eastAsia="bg-BG"/>
        </w:rPr>
      </w:pPr>
      <w:r w:rsidRPr="00626169">
        <w:rPr>
          <w:rFonts w:ascii="Times New Roman" w:eastAsia="Times New Roman" w:hAnsi="Times New Roman" w:cs="Times New Roman"/>
          <w:color w:val="000000" w:themeColor="text1"/>
          <w:sz w:val="28"/>
          <w:szCs w:val="28"/>
          <w:lang w:eastAsia="bg-BG"/>
        </w:rPr>
        <w:t>За днешното редовно заседание на общинския съвет са се регистрирали 2</w:t>
      </w:r>
      <w:r w:rsidR="00626169" w:rsidRPr="00626169">
        <w:rPr>
          <w:rFonts w:ascii="Times New Roman" w:eastAsia="Times New Roman" w:hAnsi="Times New Roman" w:cs="Times New Roman"/>
          <w:color w:val="000000" w:themeColor="text1"/>
          <w:sz w:val="28"/>
          <w:szCs w:val="28"/>
          <w:lang w:eastAsia="bg-BG"/>
        </w:rPr>
        <w:t>8</w:t>
      </w:r>
      <w:r w:rsidRPr="00626169">
        <w:rPr>
          <w:rFonts w:ascii="Times New Roman" w:eastAsia="Times New Roman" w:hAnsi="Times New Roman" w:cs="Times New Roman"/>
          <w:color w:val="000000" w:themeColor="text1"/>
          <w:sz w:val="28"/>
          <w:szCs w:val="28"/>
          <w:lang w:eastAsia="bg-BG"/>
        </w:rPr>
        <w:t xml:space="preserve"> общински съветници. </w:t>
      </w:r>
      <w:r w:rsidRPr="00210AA2">
        <w:rPr>
          <w:rFonts w:ascii="Times New Roman" w:eastAsia="Times New Roman" w:hAnsi="Times New Roman" w:cs="Times New Roman"/>
          <w:sz w:val="28"/>
          <w:szCs w:val="28"/>
          <w:lang w:eastAsia="bg-BG"/>
        </w:rPr>
        <w:t xml:space="preserve">Подали са уведомление, че ще отсъстват по уважителни причини 2-ма общински съветници – господин Зафер Хюсеин и господин Милен Минчев. </w:t>
      </w:r>
      <w:r>
        <w:rPr>
          <w:rFonts w:ascii="Times New Roman" w:eastAsia="Times New Roman" w:hAnsi="Times New Roman" w:cs="Times New Roman"/>
          <w:color w:val="0D0D0D" w:themeColor="text1" w:themeTint="F2"/>
          <w:sz w:val="28"/>
          <w:szCs w:val="28"/>
          <w:lang w:eastAsia="bg-BG"/>
        </w:rPr>
        <w:t>Съответно имаме необходимия кворум по зак</w:t>
      </w:r>
      <w:r w:rsidR="00210AA2">
        <w:rPr>
          <w:rFonts w:ascii="Times New Roman" w:eastAsia="Times New Roman" w:hAnsi="Times New Roman" w:cs="Times New Roman"/>
          <w:color w:val="0D0D0D" w:themeColor="text1" w:themeTint="F2"/>
          <w:sz w:val="28"/>
          <w:szCs w:val="28"/>
          <w:lang w:eastAsia="bg-BG"/>
        </w:rPr>
        <w:t>он и по правилник да заседаваме</w:t>
      </w:r>
      <w:r>
        <w:rPr>
          <w:rFonts w:ascii="Times New Roman" w:eastAsia="Times New Roman" w:hAnsi="Times New Roman" w:cs="Times New Roman"/>
          <w:color w:val="0D0D0D" w:themeColor="text1" w:themeTint="F2"/>
          <w:sz w:val="28"/>
          <w:szCs w:val="28"/>
          <w:lang w:eastAsia="bg-BG"/>
        </w:rPr>
        <w:t xml:space="preserve"> и аз откривам заседанието на 25.11.2025 г. на Общински съвет-Разград. </w:t>
      </w:r>
    </w:p>
    <w:p w:rsidR="000F022C" w:rsidRDefault="006F7773" w:rsidP="000B50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D0D0D" w:themeColor="text1" w:themeTint="F2"/>
          <w:sz w:val="28"/>
          <w:szCs w:val="28"/>
          <w:lang w:eastAsia="bg-BG"/>
        </w:rPr>
      </w:pPr>
      <w:r>
        <w:rPr>
          <w:rFonts w:ascii="Times New Roman" w:eastAsia="Times New Roman" w:hAnsi="Times New Roman" w:cs="Times New Roman"/>
          <w:color w:val="0D0D0D" w:themeColor="text1" w:themeTint="F2"/>
          <w:sz w:val="28"/>
          <w:szCs w:val="28"/>
          <w:lang w:eastAsia="bg-BG"/>
        </w:rPr>
        <w:t xml:space="preserve">Дежурен секретар ще бъде господин Николай Пенчев. </w:t>
      </w:r>
    </w:p>
    <w:p w:rsidR="000F022C" w:rsidRDefault="000F022C" w:rsidP="000B50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D0D0D" w:themeColor="text1" w:themeTint="F2"/>
          <w:sz w:val="28"/>
          <w:szCs w:val="28"/>
          <w:lang w:eastAsia="bg-BG"/>
        </w:rPr>
      </w:pPr>
      <w:r>
        <w:rPr>
          <w:rFonts w:ascii="Times New Roman" w:eastAsia="Times New Roman" w:hAnsi="Times New Roman" w:cs="Times New Roman"/>
          <w:color w:val="0D0D0D" w:themeColor="text1" w:themeTint="F2"/>
          <w:sz w:val="28"/>
          <w:szCs w:val="28"/>
          <w:lang w:eastAsia="bg-BG"/>
        </w:rPr>
        <w:t>По предварително оповестения дневен ред и включващ две точки:</w:t>
      </w:r>
    </w:p>
    <w:p w:rsidR="000F022C" w:rsidRDefault="000F022C" w:rsidP="000F022C">
      <w:pPr>
        <w:pStyle w:val="a3"/>
        <w:numPr>
          <w:ilvl w:val="0"/>
          <w:numId w:val="2"/>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Докладни записки; и </w:t>
      </w:r>
    </w:p>
    <w:p w:rsidR="000F022C" w:rsidRDefault="000F022C" w:rsidP="000F022C">
      <w:pPr>
        <w:pStyle w:val="a3"/>
        <w:numPr>
          <w:ilvl w:val="0"/>
          <w:numId w:val="2"/>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lastRenderedPageBreak/>
        <w:t xml:space="preserve">Текущи. </w:t>
      </w:r>
    </w:p>
    <w:p w:rsidR="000F022C" w:rsidRDefault="000F022C" w:rsidP="000B50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D0D0D" w:themeColor="text1" w:themeTint="F2"/>
          <w:sz w:val="28"/>
          <w:szCs w:val="28"/>
          <w:lang w:eastAsia="bg-BG"/>
        </w:rPr>
      </w:pPr>
      <w:r>
        <w:rPr>
          <w:rFonts w:ascii="Times New Roman" w:eastAsia="Times New Roman" w:hAnsi="Times New Roman" w:cs="Times New Roman"/>
          <w:color w:val="0D0D0D" w:themeColor="text1" w:themeTint="F2"/>
          <w:sz w:val="28"/>
          <w:szCs w:val="28"/>
          <w:lang w:eastAsia="bg-BG"/>
        </w:rPr>
        <w:t xml:space="preserve">Имате ли някакви становища, мнения или предложения? Няма регистрирани, няма и в залата. В такъв случай ни остава да го гласуваме дневния ред. Моля, режим на гласуване по дневния ред. </w:t>
      </w:r>
    </w:p>
    <w:p w:rsidR="000577AB" w:rsidRDefault="000577AB" w:rsidP="000B50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D0D0D" w:themeColor="text1" w:themeTint="F2"/>
          <w:sz w:val="28"/>
          <w:szCs w:val="28"/>
          <w:lang w:eastAsia="bg-BG"/>
        </w:rPr>
      </w:pPr>
    </w:p>
    <w:p w:rsidR="000577AB" w:rsidRDefault="000577AB" w:rsidP="000577AB">
      <w:pPr>
        <w:overflowPunct w:val="0"/>
        <w:autoSpaceDE w:val="0"/>
        <w:autoSpaceDN w:val="0"/>
        <w:adjustRightInd w:val="0"/>
        <w:spacing w:after="0" w:line="240" w:lineRule="auto"/>
        <w:ind w:firstLine="709"/>
        <w:jc w:val="both"/>
        <w:textAlignment w:val="baseline"/>
        <w:rPr>
          <w:rFonts w:ascii="ArialNEWrOMAN" w:eastAsia="Calibri" w:hAnsi="ArialNEWrOMAN" w:cs="Times New Roman"/>
          <w:b/>
          <w:color w:val="0D0D0D"/>
          <w:sz w:val="28"/>
          <w:szCs w:val="28"/>
          <w:lang w:eastAsia="bg-BG"/>
        </w:rPr>
      </w:pPr>
      <w:r w:rsidRPr="006E75AB">
        <w:rPr>
          <w:rFonts w:ascii="ArialNEWrOMAN" w:eastAsia="Calibri" w:hAnsi="ArialNEWrOMAN" w:cs="Times New Roman"/>
          <w:b/>
          <w:color w:val="0D0D0D"/>
          <w:sz w:val="28"/>
          <w:szCs w:val="28"/>
          <w:lang w:eastAsia="bg-BG"/>
        </w:rPr>
        <w:t xml:space="preserve">С </w:t>
      </w:r>
      <w:r>
        <w:rPr>
          <w:rFonts w:ascii="ArialNEWrOMAN" w:eastAsia="Calibri" w:hAnsi="ArialNEWrOMAN" w:cs="Times New Roman"/>
          <w:b/>
          <w:color w:val="0D0D0D"/>
          <w:sz w:val="28"/>
          <w:szCs w:val="28"/>
          <w:lang w:eastAsia="bg-BG"/>
        </w:rPr>
        <w:t>2</w:t>
      </w:r>
      <w:r w:rsidR="004A60C2">
        <w:rPr>
          <w:rFonts w:ascii="ArialNEWrOMAN" w:eastAsia="Calibri" w:hAnsi="ArialNEWrOMAN" w:cs="Times New Roman"/>
          <w:b/>
          <w:color w:val="0D0D0D"/>
          <w:sz w:val="28"/>
          <w:szCs w:val="28"/>
          <w:lang w:eastAsia="bg-BG"/>
        </w:rPr>
        <w:t>8</w:t>
      </w:r>
      <w:r w:rsidRPr="006E75AB">
        <w:rPr>
          <w:rFonts w:ascii="ArialNEWrOMAN" w:eastAsia="Calibri" w:hAnsi="ArialNEWrOMAN" w:cs="Times New Roman"/>
          <w:b/>
          <w:color w:val="0D0D0D"/>
          <w:sz w:val="28"/>
          <w:szCs w:val="28"/>
          <w:lang w:eastAsia="bg-BG"/>
        </w:rPr>
        <w:t xml:space="preserve"> гласа - “ЗА“, „против“- няма, „въздържали се“- няма, дневният ред се приема. </w:t>
      </w:r>
    </w:p>
    <w:p w:rsidR="000577AB" w:rsidRDefault="000577AB" w:rsidP="000B50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D0D0D" w:themeColor="text1" w:themeTint="F2"/>
          <w:sz w:val="28"/>
          <w:szCs w:val="28"/>
          <w:lang w:eastAsia="bg-BG"/>
        </w:rPr>
      </w:pPr>
    </w:p>
    <w:p w:rsidR="007775F8" w:rsidRPr="000F022C" w:rsidRDefault="007775F8" w:rsidP="000F022C">
      <w:pPr>
        <w:pStyle w:val="a3"/>
        <w:overflowPunct w:val="0"/>
        <w:autoSpaceDE w:val="0"/>
        <w:autoSpaceDN w:val="0"/>
        <w:adjustRightInd w:val="0"/>
        <w:spacing w:after="0" w:line="240" w:lineRule="auto"/>
        <w:ind w:left="1069"/>
        <w:jc w:val="both"/>
        <w:textAlignment w:val="baseline"/>
        <w:rPr>
          <w:rFonts w:ascii="Times New Roman" w:eastAsia="Times New Roman" w:hAnsi="Times New Roman" w:cs="Times New Roman"/>
          <w:color w:val="FF0000"/>
          <w:sz w:val="28"/>
          <w:szCs w:val="28"/>
          <w:lang w:eastAsia="bg-BG"/>
        </w:rPr>
      </w:pPr>
      <w:r w:rsidRPr="000F022C">
        <w:rPr>
          <w:rFonts w:ascii="Times New Roman" w:eastAsia="Times New Roman" w:hAnsi="Times New Roman" w:cs="Times New Roman"/>
          <w:color w:val="FF0000"/>
          <w:sz w:val="28"/>
          <w:szCs w:val="28"/>
          <w:lang w:eastAsia="bg-BG"/>
        </w:rPr>
        <w:t xml:space="preserve">  </w:t>
      </w:r>
    </w:p>
    <w:p w:rsidR="00641F55" w:rsidRDefault="00641F55" w:rsidP="00641F55">
      <w:pPr>
        <w:overflowPunct w:val="0"/>
        <w:autoSpaceDE w:val="0"/>
        <w:autoSpaceDN w:val="0"/>
        <w:adjustRightInd w:val="0"/>
        <w:spacing w:after="0" w:line="240" w:lineRule="auto"/>
        <w:ind w:firstLine="709"/>
        <w:jc w:val="center"/>
        <w:textAlignment w:val="baseline"/>
        <w:rPr>
          <w:rFonts w:ascii="Times New Roman" w:eastAsia="Calibri" w:hAnsi="Times New Roman" w:cs="Times New Roman"/>
          <w:b/>
          <w:color w:val="0D0D0D" w:themeColor="text1" w:themeTint="F2"/>
          <w:sz w:val="28"/>
          <w:szCs w:val="20"/>
          <w:lang w:eastAsia="bg-BG"/>
        </w:rPr>
      </w:pPr>
      <w:r w:rsidRPr="00A65835">
        <w:rPr>
          <w:rFonts w:ascii="Times New Roman" w:eastAsia="Calibri" w:hAnsi="Times New Roman" w:cs="Times New Roman"/>
          <w:b/>
          <w:color w:val="0D0D0D" w:themeColor="text1" w:themeTint="F2"/>
          <w:sz w:val="28"/>
          <w:szCs w:val="20"/>
          <w:lang w:eastAsia="bg-BG"/>
        </w:rPr>
        <w:t>ТОЧКА ПЪРВА</w:t>
      </w:r>
    </w:p>
    <w:p w:rsidR="00641F55" w:rsidRDefault="00641F55" w:rsidP="00641F55">
      <w:pPr>
        <w:overflowPunct w:val="0"/>
        <w:autoSpaceDE w:val="0"/>
        <w:autoSpaceDN w:val="0"/>
        <w:adjustRightInd w:val="0"/>
        <w:spacing w:after="0" w:line="240" w:lineRule="auto"/>
        <w:ind w:firstLine="709"/>
        <w:jc w:val="center"/>
        <w:textAlignment w:val="baseline"/>
        <w:rPr>
          <w:rFonts w:ascii="Times New Roman" w:eastAsia="Calibri" w:hAnsi="Times New Roman" w:cs="Times New Roman"/>
          <w:b/>
          <w:color w:val="0D0D0D" w:themeColor="text1" w:themeTint="F2"/>
          <w:sz w:val="28"/>
          <w:szCs w:val="20"/>
          <w:lang w:eastAsia="bg-BG"/>
        </w:rPr>
      </w:pPr>
      <w:r>
        <w:rPr>
          <w:rFonts w:ascii="Times New Roman" w:eastAsia="Calibri" w:hAnsi="Times New Roman" w:cs="Times New Roman"/>
          <w:b/>
          <w:color w:val="0D0D0D" w:themeColor="text1" w:themeTint="F2"/>
          <w:sz w:val="28"/>
          <w:szCs w:val="20"/>
          <w:lang w:eastAsia="bg-BG"/>
        </w:rPr>
        <w:t>ДОКЛАДНИ ЗАПИСКИ</w:t>
      </w:r>
    </w:p>
    <w:p w:rsidR="00641F55" w:rsidRDefault="00641F55" w:rsidP="00641F55">
      <w:pPr>
        <w:overflowPunct w:val="0"/>
        <w:autoSpaceDE w:val="0"/>
        <w:autoSpaceDN w:val="0"/>
        <w:adjustRightInd w:val="0"/>
        <w:spacing w:after="0" w:line="240" w:lineRule="auto"/>
        <w:ind w:firstLine="709"/>
        <w:jc w:val="center"/>
        <w:textAlignment w:val="baseline"/>
        <w:rPr>
          <w:rFonts w:ascii="Times New Roman" w:eastAsia="Calibri" w:hAnsi="Times New Roman" w:cs="Times New Roman"/>
          <w:b/>
          <w:color w:val="0D0D0D" w:themeColor="text1" w:themeTint="F2"/>
          <w:sz w:val="28"/>
          <w:szCs w:val="20"/>
          <w:lang w:eastAsia="bg-BG"/>
        </w:rPr>
      </w:pPr>
    </w:p>
    <w:p w:rsidR="00641F55" w:rsidRPr="00633620" w:rsidRDefault="00641F55" w:rsidP="00641F55">
      <w:pPr>
        <w:spacing w:after="0" w:line="240" w:lineRule="auto"/>
        <w:jc w:val="center"/>
        <w:rPr>
          <w:rFonts w:ascii="ArialNEWrOMAN" w:eastAsia="Calibri" w:hAnsi="ArialNEWrOMAN" w:cs="Times New Roman"/>
          <w:b/>
          <w:color w:val="0D0D0D" w:themeColor="text1" w:themeTint="F2"/>
          <w:sz w:val="28"/>
          <w:szCs w:val="28"/>
        </w:rPr>
      </w:pPr>
      <w:r w:rsidRPr="00633620">
        <w:rPr>
          <w:rFonts w:ascii="ArialNEWrOMAN" w:eastAsia="Calibri" w:hAnsi="ArialNEWrOMAN" w:cs="Times New Roman"/>
          <w:b/>
          <w:color w:val="0D0D0D" w:themeColor="text1" w:themeTint="F2"/>
          <w:sz w:val="28"/>
          <w:szCs w:val="28"/>
        </w:rPr>
        <w:t>С Т А Т И Я  1</w:t>
      </w:r>
    </w:p>
    <w:p w:rsidR="00641F55" w:rsidRPr="00A65835" w:rsidRDefault="00641F55" w:rsidP="00641F55">
      <w:pPr>
        <w:overflowPunct w:val="0"/>
        <w:autoSpaceDE w:val="0"/>
        <w:autoSpaceDN w:val="0"/>
        <w:adjustRightInd w:val="0"/>
        <w:spacing w:after="0" w:line="240" w:lineRule="auto"/>
        <w:ind w:firstLine="709"/>
        <w:jc w:val="center"/>
        <w:textAlignment w:val="baseline"/>
        <w:rPr>
          <w:rFonts w:ascii="Times New Roman" w:eastAsia="Calibri" w:hAnsi="Times New Roman" w:cs="Times New Roman"/>
          <w:b/>
          <w:color w:val="0D0D0D" w:themeColor="text1" w:themeTint="F2"/>
          <w:sz w:val="28"/>
          <w:szCs w:val="20"/>
          <w:lang w:eastAsia="bg-BG"/>
        </w:rPr>
      </w:pPr>
    </w:p>
    <w:p w:rsidR="00641F55" w:rsidRDefault="00641F55" w:rsidP="00641F5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641F55" w:rsidRDefault="00641F55" w:rsidP="00641F55">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Докладна записка с вх.№364.</w:t>
      </w:r>
    </w:p>
    <w:p w:rsidR="00641F55" w:rsidRDefault="00641F55" w:rsidP="00641F55">
      <w:pPr>
        <w:spacing w:after="0" w:line="240" w:lineRule="auto"/>
        <w:ind w:firstLine="709"/>
        <w:jc w:val="both"/>
        <w:rPr>
          <w:rFonts w:ascii="Times New Roman" w:eastAsia="Calibri" w:hAnsi="Times New Roman" w:cs="Times New Roman"/>
          <w:color w:val="0D0D0D" w:themeColor="text1" w:themeTint="F2"/>
          <w:sz w:val="28"/>
          <w:szCs w:val="28"/>
        </w:rPr>
      </w:pPr>
      <w:r w:rsidRPr="006D2850">
        <w:rPr>
          <w:rFonts w:ascii="Times New Roman" w:eastAsia="Calibri" w:hAnsi="Times New Roman" w:cs="Times New Roman"/>
          <w:color w:val="0D0D0D" w:themeColor="text1" w:themeTint="F2"/>
          <w:sz w:val="28"/>
          <w:szCs w:val="28"/>
        </w:rPr>
        <w:t xml:space="preserve">Докладна записка </w:t>
      </w:r>
      <w:r w:rsidRPr="006D2850">
        <w:rPr>
          <w:rFonts w:ascii="Times New Roman" w:eastAsia="Calibri" w:hAnsi="Times New Roman" w:cs="Times New Roman"/>
          <w:color w:val="0D0D0D" w:themeColor="text1" w:themeTint="F2"/>
          <w:sz w:val="28"/>
          <w:szCs w:val="28"/>
          <w:lang w:val="en-US"/>
        </w:rPr>
        <w:t xml:space="preserve">от </w:t>
      </w:r>
      <w:r>
        <w:rPr>
          <w:rFonts w:ascii="Times New Roman" w:eastAsia="Calibri" w:hAnsi="Times New Roman" w:cs="Times New Roman"/>
          <w:color w:val="0D0D0D" w:themeColor="text1" w:themeTint="F2"/>
          <w:sz w:val="28"/>
          <w:szCs w:val="28"/>
        </w:rPr>
        <w:t>Добрин Младенов Добрев</w:t>
      </w:r>
      <w:r>
        <w:rPr>
          <w:rFonts w:ascii="Times New Roman" w:eastAsia="Calibri" w:hAnsi="Times New Roman" w:cs="Times New Roman"/>
          <w:color w:val="0D0D0D" w:themeColor="text1" w:themeTint="F2"/>
          <w:sz w:val="28"/>
          <w:szCs w:val="28"/>
          <w:lang w:val="en-US"/>
        </w:rPr>
        <w:t xml:space="preserve"> –  Кмет на Община Разград</w:t>
      </w:r>
    </w:p>
    <w:p w:rsidR="00641F55" w:rsidRDefault="00641F55" w:rsidP="00641F5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b/>
          <w:color w:val="0D0D0D" w:themeColor="text1" w:themeTint="F2"/>
          <w:sz w:val="28"/>
          <w:szCs w:val="28"/>
        </w:rPr>
      </w:pPr>
      <w:r w:rsidRPr="006D2850">
        <w:rPr>
          <w:rFonts w:ascii="Times New Roman" w:eastAsia="Calibri" w:hAnsi="Times New Roman" w:cs="Times New Roman"/>
          <w:b/>
          <w:color w:val="0D0D0D" w:themeColor="text1" w:themeTint="F2"/>
          <w:sz w:val="28"/>
          <w:szCs w:val="28"/>
        </w:rPr>
        <w:t>Относно:</w:t>
      </w:r>
      <w:r>
        <w:rPr>
          <w:rFonts w:ascii="Times New Roman" w:eastAsia="Calibri" w:hAnsi="Times New Roman" w:cs="Times New Roman"/>
          <w:b/>
          <w:color w:val="0D0D0D" w:themeColor="text1" w:themeTint="F2"/>
          <w:sz w:val="28"/>
          <w:szCs w:val="28"/>
        </w:rPr>
        <w:t xml:space="preserve"> </w:t>
      </w:r>
      <w:r w:rsidRPr="00641F55">
        <w:rPr>
          <w:rFonts w:ascii="Times New Roman" w:eastAsia="Calibri" w:hAnsi="Times New Roman" w:cs="Times New Roman"/>
          <w:b/>
          <w:color w:val="0D0D0D" w:themeColor="text1" w:themeTint="F2"/>
          <w:sz w:val="28"/>
          <w:szCs w:val="28"/>
        </w:rPr>
        <w:t>Наредба за изменение и допълнение на Наредба № 27 на Общински съвет Разград за условията и реда за записване, отписване и преместване на децата в общинските детски градини на територията на община Разград.</w:t>
      </w:r>
    </w:p>
    <w:p w:rsidR="00960AAD" w:rsidRPr="0059244F" w:rsidRDefault="00E504AC" w:rsidP="00641F5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Само да уведомя преди да дам думата на вносителя, справката по чл.26, ал.5 от Закона за нормативните актове за публичното обсъждане ви е предоставена сега, тъй като срока е изтекъл в почивните дни. С това</w:t>
      </w:r>
      <w:r w:rsidR="00210AA2">
        <w:rPr>
          <w:rFonts w:ascii="Times New Roman" w:eastAsia="Calibri" w:hAnsi="Times New Roman" w:cs="Times New Roman"/>
          <w:color w:val="0D0D0D" w:themeColor="text1" w:themeTint="F2"/>
          <w:sz w:val="28"/>
          <w:szCs w:val="28"/>
        </w:rPr>
        <w:t xml:space="preserve"> приключвам</w:t>
      </w:r>
      <w:r>
        <w:rPr>
          <w:rFonts w:ascii="Times New Roman" w:eastAsia="Calibri" w:hAnsi="Times New Roman" w:cs="Times New Roman"/>
          <w:color w:val="0D0D0D" w:themeColor="text1" w:themeTint="F2"/>
          <w:sz w:val="28"/>
          <w:szCs w:val="28"/>
        </w:rPr>
        <w:t xml:space="preserve"> предисловието по докладната записка и давам думата на вносителя – господин Добрев, да ни я представи. Заповядайте, господин </w:t>
      </w:r>
      <w:r w:rsidR="004A3909">
        <w:rPr>
          <w:rFonts w:ascii="Times New Roman" w:eastAsia="Calibri" w:hAnsi="Times New Roman" w:cs="Times New Roman"/>
          <w:color w:val="0D0D0D" w:themeColor="text1" w:themeTint="F2"/>
          <w:sz w:val="28"/>
          <w:szCs w:val="28"/>
        </w:rPr>
        <w:t>кмет</w:t>
      </w:r>
      <w:r>
        <w:rPr>
          <w:rFonts w:ascii="Times New Roman" w:eastAsia="Calibri" w:hAnsi="Times New Roman" w:cs="Times New Roman"/>
          <w:color w:val="0D0D0D" w:themeColor="text1" w:themeTint="F2"/>
          <w:sz w:val="28"/>
          <w:szCs w:val="28"/>
        </w:rPr>
        <w:t xml:space="preserve">. </w:t>
      </w:r>
    </w:p>
    <w:p w:rsidR="00641F55" w:rsidRDefault="00641F55" w:rsidP="00641F5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b/>
          <w:color w:val="0D0D0D" w:themeColor="text1" w:themeTint="F2"/>
          <w:sz w:val="28"/>
          <w:szCs w:val="28"/>
        </w:rPr>
      </w:pPr>
    </w:p>
    <w:p w:rsidR="00641F55" w:rsidRDefault="00641F55" w:rsidP="00641F5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Добрин Добрев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Кмет на Община Разград</w:t>
      </w:r>
    </w:p>
    <w:p w:rsidR="00641F55" w:rsidRPr="004A3909" w:rsidRDefault="00641F55" w:rsidP="004A390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4A3909">
        <w:rPr>
          <w:rFonts w:ascii="Times New Roman" w:eastAsia="Times New Roman" w:hAnsi="Times New Roman" w:cs="Times New Roman"/>
          <w:sz w:val="28"/>
          <w:szCs w:val="28"/>
          <w:lang w:eastAsia="bg-BG"/>
        </w:rPr>
        <w:t>Благодаря Ви, госпожо председател.</w:t>
      </w:r>
    </w:p>
    <w:p w:rsidR="00641F55" w:rsidRPr="004A3909" w:rsidRDefault="00641F55" w:rsidP="004A390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4A3909">
        <w:rPr>
          <w:rFonts w:ascii="Times New Roman" w:eastAsia="Times New Roman" w:hAnsi="Times New Roman" w:cs="Times New Roman"/>
          <w:sz w:val="28"/>
          <w:szCs w:val="28"/>
          <w:lang w:eastAsia="bg-BG"/>
        </w:rPr>
        <w:t>Уважаеми госпожи и господа общински съветници,</w:t>
      </w:r>
    </w:p>
    <w:p w:rsidR="004A3909" w:rsidRPr="004A3909" w:rsidRDefault="004A3909" w:rsidP="004A3909">
      <w:pPr>
        <w:spacing w:after="0" w:line="240" w:lineRule="auto"/>
        <w:ind w:firstLine="709"/>
        <w:jc w:val="both"/>
        <w:rPr>
          <w:rFonts w:ascii="Times New Roman" w:eastAsia="Times New Roman" w:hAnsi="Times New Roman" w:cs="Times New Roman"/>
          <w:sz w:val="28"/>
          <w:szCs w:val="28"/>
          <w:lang w:eastAsia="bg-BG"/>
        </w:rPr>
      </w:pPr>
      <w:r w:rsidRPr="004A3909">
        <w:rPr>
          <w:rFonts w:ascii="Times New Roman" w:eastAsia="Times New Roman" w:hAnsi="Times New Roman" w:cs="Times New Roman"/>
          <w:sz w:val="28"/>
          <w:szCs w:val="28"/>
          <w:lang w:eastAsia="bg-BG"/>
        </w:rPr>
        <w:t>Наредбата за изменение и допълнение на Наредба № 27 на Общински съвет Разград за условията и реда за записване, отписване и преместване на децата в общинските детски градини на територията на община Разград е приета с Решение № 190</w:t>
      </w:r>
      <w:r w:rsidR="00210AA2">
        <w:rPr>
          <w:rFonts w:ascii="Times New Roman" w:eastAsia="Times New Roman" w:hAnsi="Times New Roman" w:cs="Times New Roman"/>
          <w:sz w:val="28"/>
          <w:szCs w:val="28"/>
          <w:lang w:eastAsia="bg-BG"/>
        </w:rPr>
        <w:t xml:space="preserve"> от </w:t>
      </w:r>
      <w:r w:rsidRPr="004A3909">
        <w:rPr>
          <w:rFonts w:ascii="Times New Roman" w:eastAsia="Times New Roman" w:hAnsi="Times New Roman" w:cs="Times New Roman"/>
          <w:sz w:val="28"/>
          <w:szCs w:val="28"/>
          <w:lang w:eastAsia="bg-BG"/>
        </w:rPr>
        <w:t xml:space="preserve">2016 г., като тя регламентира условията и реда за процедурите по записването, отписването и преместването на децата в детски градини  и подготвителни групи в училищата на територията на община Разград. </w:t>
      </w:r>
    </w:p>
    <w:p w:rsidR="004A3909" w:rsidRPr="004A3909" w:rsidRDefault="004A3909" w:rsidP="004A3909">
      <w:pPr>
        <w:spacing w:after="0" w:line="240" w:lineRule="auto"/>
        <w:ind w:firstLine="709"/>
        <w:jc w:val="both"/>
        <w:rPr>
          <w:rFonts w:ascii="Times New Roman" w:eastAsia="Times New Roman" w:hAnsi="Times New Roman" w:cs="Times New Roman"/>
          <w:sz w:val="28"/>
          <w:szCs w:val="28"/>
          <w:lang w:eastAsia="bg-BG"/>
        </w:rPr>
      </w:pPr>
      <w:r w:rsidRPr="004A3909">
        <w:rPr>
          <w:rFonts w:ascii="Times New Roman" w:eastAsia="Times New Roman" w:hAnsi="Times New Roman" w:cs="Times New Roman"/>
          <w:sz w:val="28"/>
          <w:szCs w:val="28"/>
          <w:lang w:eastAsia="bg-BG"/>
        </w:rPr>
        <w:t>До момента приемът на деца в детските градини на територията на град Разград се извършва единствено на място в съответната детската градина, чрез подаване на заявление на хартиен носител от родителя. Към настоящия момент не съществува обща база данни, чрез която да се наблюдава цялостният процес на кандидатстване, класиране и записване на деца в детските градини.</w:t>
      </w:r>
    </w:p>
    <w:p w:rsidR="004A3909" w:rsidRPr="004A3909" w:rsidRDefault="004A3909" w:rsidP="004A3909">
      <w:pPr>
        <w:spacing w:after="0" w:line="240" w:lineRule="auto"/>
        <w:ind w:firstLine="709"/>
        <w:jc w:val="both"/>
        <w:rPr>
          <w:rFonts w:ascii="Times New Roman" w:eastAsia="Times New Roman" w:hAnsi="Times New Roman" w:cs="Times New Roman"/>
          <w:sz w:val="28"/>
          <w:szCs w:val="28"/>
          <w:lang w:eastAsia="bg-BG"/>
        </w:rPr>
      </w:pPr>
      <w:r w:rsidRPr="004A3909">
        <w:rPr>
          <w:rFonts w:ascii="Times New Roman" w:eastAsia="Times New Roman" w:hAnsi="Times New Roman" w:cs="Times New Roman"/>
          <w:sz w:val="28"/>
          <w:szCs w:val="28"/>
          <w:lang w:eastAsia="bg-BG"/>
        </w:rPr>
        <w:t xml:space="preserve">И предвид гореизложеното, ви предлагаме промяна в нормативния акт, с която да въведем електронен прием за първа група в детските градини на </w:t>
      </w:r>
      <w:r w:rsidRPr="004A3909">
        <w:rPr>
          <w:rFonts w:ascii="Times New Roman" w:eastAsia="Times New Roman" w:hAnsi="Times New Roman" w:cs="Times New Roman"/>
          <w:sz w:val="28"/>
          <w:szCs w:val="28"/>
          <w:lang w:eastAsia="bg-BG"/>
        </w:rPr>
        <w:lastRenderedPageBreak/>
        <w:t>територията на гр.</w:t>
      </w:r>
      <w:r w:rsidR="00210AA2">
        <w:rPr>
          <w:rFonts w:ascii="Times New Roman" w:eastAsia="Times New Roman" w:hAnsi="Times New Roman" w:cs="Times New Roman"/>
          <w:sz w:val="28"/>
          <w:szCs w:val="28"/>
          <w:lang w:eastAsia="bg-BG"/>
        </w:rPr>
        <w:t xml:space="preserve"> Разград. Т</w:t>
      </w:r>
      <w:r w:rsidRPr="004A3909">
        <w:rPr>
          <w:rFonts w:ascii="Times New Roman" w:eastAsia="Times New Roman" w:hAnsi="Times New Roman" w:cs="Times New Roman"/>
          <w:sz w:val="28"/>
          <w:szCs w:val="28"/>
          <w:lang w:eastAsia="bg-BG"/>
        </w:rPr>
        <w:t>акъв</w:t>
      </w:r>
      <w:r w:rsidR="00210AA2">
        <w:rPr>
          <w:rFonts w:ascii="Times New Roman" w:eastAsia="Times New Roman" w:hAnsi="Times New Roman" w:cs="Times New Roman"/>
          <w:sz w:val="28"/>
          <w:szCs w:val="28"/>
          <w:lang w:eastAsia="bg-BG"/>
        </w:rPr>
        <w:t>,</w:t>
      </w:r>
      <w:r w:rsidRPr="004A3909">
        <w:rPr>
          <w:rFonts w:ascii="Times New Roman" w:eastAsia="Times New Roman" w:hAnsi="Times New Roman" w:cs="Times New Roman"/>
          <w:sz w:val="28"/>
          <w:szCs w:val="28"/>
          <w:lang w:eastAsia="bg-BG"/>
        </w:rPr>
        <w:t xml:space="preserve"> какъвто има и за прием на децата в първи клас в училищата в гр.</w:t>
      </w:r>
      <w:r w:rsidR="00210AA2">
        <w:rPr>
          <w:rFonts w:ascii="Times New Roman" w:eastAsia="Times New Roman" w:hAnsi="Times New Roman" w:cs="Times New Roman"/>
          <w:sz w:val="28"/>
          <w:szCs w:val="28"/>
          <w:lang w:eastAsia="bg-BG"/>
        </w:rPr>
        <w:t xml:space="preserve"> </w:t>
      </w:r>
      <w:r w:rsidRPr="004A3909">
        <w:rPr>
          <w:rFonts w:ascii="Times New Roman" w:eastAsia="Times New Roman" w:hAnsi="Times New Roman" w:cs="Times New Roman"/>
          <w:sz w:val="28"/>
          <w:szCs w:val="28"/>
          <w:lang w:eastAsia="bg-BG"/>
        </w:rPr>
        <w:t>Разград</w:t>
      </w:r>
      <w:r w:rsidR="00210AA2">
        <w:rPr>
          <w:rFonts w:ascii="Times New Roman" w:eastAsia="Times New Roman" w:hAnsi="Times New Roman" w:cs="Times New Roman"/>
          <w:sz w:val="28"/>
          <w:szCs w:val="28"/>
          <w:lang w:eastAsia="bg-BG"/>
        </w:rPr>
        <w:t>,</w:t>
      </w:r>
      <w:r w:rsidRPr="004A3909">
        <w:rPr>
          <w:rFonts w:ascii="Times New Roman" w:eastAsia="Times New Roman" w:hAnsi="Times New Roman" w:cs="Times New Roman"/>
          <w:sz w:val="28"/>
          <w:szCs w:val="28"/>
          <w:lang w:eastAsia="bg-BG"/>
        </w:rPr>
        <w:t xml:space="preserve"> където вече се утвърди трайна тенденция, че електронния прием е успешен и въвежда много по-добри правила за кандидатстване.</w:t>
      </w:r>
    </w:p>
    <w:p w:rsidR="00641F55" w:rsidRPr="004A3909" w:rsidRDefault="004A3909" w:rsidP="004A3909">
      <w:pPr>
        <w:spacing w:after="0" w:line="240" w:lineRule="auto"/>
        <w:ind w:firstLine="709"/>
        <w:jc w:val="both"/>
        <w:rPr>
          <w:rFonts w:ascii="Times New Roman" w:eastAsia="Times New Roman" w:hAnsi="Times New Roman" w:cs="Times New Roman"/>
          <w:sz w:val="28"/>
          <w:szCs w:val="28"/>
          <w:lang w:eastAsia="bg-BG"/>
        </w:rPr>
      </w:pPr>
      <w:r w:rsidRPr="004A3909">
        <w:rPr>
          <w:rFonts w:ascii="Times New Roman" w:eastAsia="Times New Roman" w:hAnsi="Times New Roman" w:cs="Times New Roman"/>
          <w:sz w:val="28"/>
          <w:szCs w:val="28"/>
          <w:lang w:eastAsia="bg-BG"/>
        </w:rPr>
        <w:t xml:space="preserve">Ако има някакви въпроси, сме на разположение да отговорим. Завърших. </w:t>
      </w:r>
    </w:p>
    <w:p w:rsidR="00641F55" w:rsidRDefault="00641F55" w:rsidP="00641F5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641F55" w:rsidRDefault="00641F55" w:rsidP="00641F5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641F55" w:rsidRDefault="00BA2C6F" w:rsidP="00641F5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Благодаря Ви, господин Добрев.</w:t>
      </w:r>
    </w:p>
    <w:p w:rsidR="00BA2C6F" w:rsidRDefault="00BA2C6F" w:rsidP="00641F5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За протокола – постоянните комисии разгледали докладната записка са: ПК по образование и наука, и </w:t>
      </w:r>
      <w:r w:rsidRPr="00BA2C6F">
        <w:rPr>
          <w:rFonts w:ascii="Times New Roman" w:eastAsia="Times New Roman" w:hAnsi="Times New Roman" w:cs="Times New Roman"/>
          <w:sz w:val="28"/>
          <w:szCs w:val="28"/>
          <w:lang w:eastAsia="bg-BG"/>
        </w:rPr>
        <w:t>ПК по законност, превенция на корупцията, контрол на решенията, предложения на гражданите и връзка с неправителствени организации</w:t>
      </w:r>
      <w:r>
        <w:rPr>
          <w:rFonts w:ascii="Times New Roman" w:eastAsia="Times New Roman" w:hAnsi="Times New Roman" w:cs="Times New Roman"/>
          <w:sz w:val="28"/>
          <w:szCs w:val="28"/>
          <w:lang w:eastAsia="bg-BG"/>
        </w:rPr>
        <w:t>.</w:t>
      </w:r>
    </w:p>
    <w:p w:rsidR="00BA2C6F" w:rsidRDefault="00BA2C6F" w:rsidP="00641F5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Сега давам думата на председателя на постоянната комисия по образование – господин Пенчев, за да ни запознае с решенията на комисията. Заповядайте. </w:t>
      </w:r>
    </w:p>
    <w:p w:rsidR="00641F55" w:rsidRDefault="00641F55" w:rsidP="00BA2C6F">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641F55" w:rsidRDefault="00641F55" w:rsidP="00641F5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 xml:space="preserve">н Николай Пенчев </w:t>
      </w:r>
      <w:r w:rsidRPr="00B90175">
        <w:rPr>
          <w:rFonts w:ascii="Times New Roman" w:eastAsia="Times New Roman" w:hAnsi="Times New Roman" w:cs="Times New Roman"/>
          <w:sz w:val="28"/>
          <w:szCs w:val="28"/>
          <w:lang w:eastAsia="bg-BG"/>
        </w:rPr>
        <w:t xml:space="preserve">– Председател на </w:t>
      </w:r>
      <w:r>
        <w:rPr>
          <w:rFonts w:ascii="Times New Roman" w:eastAsia="Times New Roman" w:hAnsi="Times New Roman" w:cs="Times New Roman"/>
          <w:sz w:val="28"/>
          <w:szCs w:val="28"/>
          <w:lang w:eastAsia="bg-BG"/>
        </w:rPr>
        <w:t>ПК</w:t>
      </w:r>
    </w:p>
    <w:p w:rsidR="00641F55" w:rsidRDefault="009D30FC" w:rsidP="00641F5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Благодаря Ви, уважаема госпожо председател.</w:t>
      </w:r>
    </w:p>
    <w:p w:rsidR="009D30FC" w:rsidRDefault="009D30FC" w:rsidP="00641F5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На 18.11.2025 г. в пълен състав от всички 5-ма членове на комисията, постоянната комисия по образование проведе свое заседание, на което разгледа докладна записка с вх.№364 и я подкрепи с: 5 гласа „ЗА“, без „против“ и „въздържали се“.</w:t>
      </w:r>
    </w:p>
    <w:p w:rsidR="00641F55" w:rsidRDefault="003078DD" w:rsidP="003078D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На същото заседание ви уведомявам, че разгледахме и докладна записка с вх.№368, отново подкрепена с: 5 гласа „ЗА“, без „против“ и „въздържали се“.</w:t>
      </w:r>
    </w:p>
    <w:p w:rsidR="00641F55" w:rsidRDefault="00641F55" w:rsidP="00641F5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641F55" w:rsidRDefault="00641F55" w:rsidP="00641F5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641F55" w:rsidRDefault="003078DD" w:rsidP="00641F5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Благодаря Ви.</w:t>
      </w:r>
    </w:p>
    <w:p w:rsidR="003078DD" w:rsidRDefault="007F492B" w:rsidP="00641F5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Давам думата сега на госпожа Русева – председател на постоянната комисия по законност, за да ни запознае и тя с решенията на комисията. Заповядайте. </w:t>
      </w:r>
    </w:p>
    <w:p w:rsidR="00641F55" w:rsidRDefault="00641F55" w:rsidP="007F492B">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641F55" w:rsidRDefault="00641F55" w:rsidP="00641F5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 xml:space="preserve">Г-жа </w:t>
      </w:r>
      <w:r>
        <w:rPr>
          <w:rFonts w:ascii="Times New Roman" w:eastAsia="Times New Roman" w:hAnsi="Times New Roman" w:cs="Times New Roman"/>
          <w:i/>
          <w:sz w:val="28"/>
          <w:szCs w:val="28"/>
          <w:lang w:eastAsia="bg-BG"/>
        </w:rPr>
        <w:t>Станислава Русева</w:t>
      </w:r>
      <w:r w:rsidRPr="00B90175">
        <w:rPr>
          <w:rFonts w:ascii="Times New Roman" w:eastAsia="Times New Roman" w:hAnsi="Times New Roman" w:cs="Times New Roman"/>
          <w:sz w:val="28"/>
          <w:szCs w:val="28"/>
          <w:lang w:eastAsia="bg-BG"/>
        </w:rPr>
        <w:t xml:space="preserve"> – Председател на </w:t>
      </w:r>
      <w:r>
        <w:rPr>
          <w:rFonts w:ascii="Times New Roman" w:eastAsia="Times New Roman" w:hAnsi="Times New Roman" w:cs="Times New Roman"/>
          <w:sz w:val="28"/>
          <w:szCs w:val="28"/>
          <w:lang w:eastAsia="bg-BG"/>
        </w:rPr>
        <w:t>ПК</w:t>
      </w:r>
    </w:p>
    <w:p w:rsidR="00641F55" w:rsidRDefault="004805CC" w:rsidP="00641F5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Благодаря Ви, госпожо председател.</w:t>
      </w:r>
    </w:p>
    <w:p w:rsidR="004805CC" w:rsidRDefault="004805CC" w:rsidP="004805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На своето редовно заседание на 18.11.2025 г. в състав от присъствали 6-ма общински съветници от общо 9, комисията разгледа и подкрепи докладната записка и проекта за решение: с 6 гласа „ЗА“, без „против“ и „въздържали се“.</w:t>
      </w:r>
    </w:p>
    <w:p w:rsidR="00641F55" w:rsidRDefault="004805CC" w:rsidP="004805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По отношение на останалите разгледани докладни записки, съответно с вх.№№ 366, 369, 370, 371, 372, 373 и 374, всички те и проектите за решения са подкрепени от комисията със съответно 6 или, докладна записка с в</w:t>
      </w:r>
      <w:r w:rsidR="00210AA2">
        <w:rPr>
          <w:rFonts w:ascii="Times New Roman" w:eastAsia="Times New Roman" w:hAnsi="Times New Roman" w:cs="Times New Roman"/>
          <w:sz w:val="28"/>
          <w:szCs w:val="28"/>
          <w:lang w:eastAsia="bg-BG"/>
        </w:rPr>
        <w:t>х.№372 с: 5 гласа „ЗА“, по никоя</w:t>
      </w:r>
      <w:r>
        <w:rPr>
          <w:rFonts w:ascii="Times New Roman" w:eastAsia="Times New Roman" w:hAnsi="Times New Roman" w:cs="Times New Roman"/>
          <w:sz w:val="28"/>
          <w:szCs w:val="28"/>
          <w:lang w:eastAsia="bg-BG"/>
        </w:rPr>
        <w:t xml:space="preserve"> нямаме „против“ и „въздържали се“. Благодаря Ви.</w:t>
      </w:r>
    </w:p>
    <w:p w:rsidR="00641F55" w:rsidRDefault="00641F55" w:rsidP="00641F5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641F55" w:rsidRDefault="00641F55" w:rsidP="00641F5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641F55" w:rsidRDefault="00764F3F" w:rsidP="00641F5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И аз благодаря на госпожа Русева.</w:t>
      </w:r>
    </w:p>
    <w:p w:rsidR="00764F3F" w:rsidRDefault="00764F3F" w:rsidP="00641F5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lastRenderedPageBreak/>
        <w:t>Откривам дискусията по докладната записка. Заповядайте</w:t>
      </w:r>
      <w:r w:rsidR="00210AA2">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ако имате въпроси по нея. В режима на дебати имате право и на становища, мнения, предложения. Очевидно, че се е изчерпала дискусията в комисиите. Няма желаещи в системата, не виждам и в залата. В такъв случай</w:t>
      </w:r>
      <w:r w:rsidR="00210AA2">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прекратявам дискусията и пристъпваме към гласуване на докладна записка, както казах първа по ред </w:t>
      </w:r>
      <w:r w:rsidR="00210AA2">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364. Режим на гласуване по нея, моля. </w:t>
      </w:r>
    </w:p>
    <w:p w:rsidR="007A04E1" w:rsidRDefault="007A04E1" w:rsidP="00641F5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7A04E1" w:rsidRPr="00DA7EEB" w:rsidRDefault="007A04E1" w:rsidP="007A04E1">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r w:rsidRPr="00FA16D4">
        <w:rPr>
          <w:rFonts w:ascii="Times New Roman" w:eastAsia="Calibri" w:hAnsi="Times New Roman" w:cs="Times New Roman"/>
        </w:rPr>
        <w:t xml:space="preserve">         </w:t>
      </w:r>
      <w:r w:rsidRPr="00DA7EEB">
        <w:rPr>
          <w:rFonts w:ascii="Times New Roman" w:eastAsia="Calibri" w:hAnsi="Times New Roman" w:cs="Times New Roman"/>
          <w:b/>
          <w:color w:val="0D0D0D" w:themeColor="text1" w:themeTint="F2"/>
          <w:sz w:val="28"/>
          <w:szCs w:val="28"/>
          <w:lang w:eastAsia="bg-BG"/>
        </w:rPr>
        <w:t xml:space="preserve">Общинският съвет взе следното </w:t>
      </w:r>
    </w:p>
    <w:p w:rsidR="007A04E1" w:rsidRPr="00DA7EEB" w:rsidRDefault="007A04E1" w:rsidP="007A04E1">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p>
    <w:p w:rsidR="007A04E1" w:rsidRPr="00DA7EEB" w:rsidRDefault="007A04E1" w:rsidP="007A04E1">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p>
    <w:p w:rsidR="007A04E1" w:rsidRPr="00DA7EEB" w:rsidRDefault="007A04E1" w:rsidP="007A04E1">
      <w:pPr>
        <w:overflowPunct w:val="0"/>
        <w:autoSpaceDE w:val="0"/>
        <w:autoSpaceDN w:val="0"/>
        <w:adjustRightInd w:val="0"/>
        <w:spacing w:after="0" w:line="240" w:lineRule="auto"/>
        <w:ind w:firstLine="709"/>
        <w:textAlignment w:val="baseline"/>
        <w:outlineLvl w:val="0"/>
        <w:rPr>
          <w:rFonts w:ascii="Times New Roman" w:eastAsia="Calibri" w:hAnsi="Times New Roman" w:cs="Times New Roman"/>
          <w:b/>
          <w:color w:val="0D0D0D" w:themeColor="text1" w:themeTint="F2"/>
          <w:sz w:val="28"/>
          <w:szCs w:val="28"/>
          <w:lang w:eastAsia="bg-BG"/>
        </w:rPr>
      </w:pPr>
      <w:r w:rsidRPr="00DA7EEB">
        <w:rPr>
          <w:rFonts w:ascii="Times New Roman" w:eastAsia="Calibri" w:hAnsi="Times New Roman" w:cs="Times New Roman"/>
          <w:b/>
          <w:color w:val="0D0D0D" w:themeColor="text1" w:themeTint="F2"/>
          <w:sz w:val="28"/>
          <w:szCs w:val="28"/>
          <w:lang w:eastAsia="bg-BG"/>
        </w:rPr>
        <w:t xml:space="preserve">            </w:t>
      </w:r>
      <w:r>
        <w:rPr>
          <w:rFonts w:ascii="Times New Roman" w:eastAsia="Calibri" w:hAnsi="Times New Roman" w:cs="Times New Roman"/>
          <w:b/>
          <w:color w:val="0D0D0D" w:themeColor="text1" w:themeTint="F2"/>
          <w:sz w:val="28"/>
          <w:szCs w:val="28"/>
          <w:lang w:eastAsia="bg-BG"/>
        </w:rPr>
        <w:t xml:space="preserve">                           </w:t>
      </w:r>
      <w:r w:rsidRPr="00DA7EEB">
        <w:rPr>
          <w:rFonts w:ascii="Times New Roman" w:eastAsia="Calibri" w:hAnsi="Times New Roman" w:cs="Times New Roman"/>
          <w:b/>
          <w:color w:val="0D0D0D" w:themeColor="text1" w:themeTint="F2"/>
          <w:sz w:val="28"/>
          <w:szCs w:val="28"/>
          <w:lang w:eastAsia="bg-BG"/>
        </w:rPr>
        <w:t>Р Е Ш Е Н И Е</w:t>
      </w:r>
    </w:p>
    <w:p w:rsidR="007A04E1" w:rsidRPr="00923925" w:rsidRDefault="007A04E1" w:rsidP="0092392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b/>
          <w:color w:val="0D0D0D" w:themeColor="text1" w:themeTint="F2"/>
          <w:sz w:val="28"/>
          <w:szCs w:val="28"/>
          <w:lang w:eastAsia="bg-BG"/>
        </w:rPr>
      </w:pPr>
      <w:r w:rsidRPr="00DA7EEB">
        <w:rPr>
          <w:rFonts w:ascii="Times New Roman" w:eastAsia="Calibri" w:hAnsi="Times New Roman" w:cs="Times New Roman"/>
          <w:b/>
          <w:color w:val="0D0D0D" w:themeColor="text1" w:themeTint="F2"/>
          <w:sz w:val="28"/>
          <w:szCs w:val="28"/>
          <w:lang w:eastAsia="bg-BG"/>
        </w:rPr>
        <w:t xml:space="preserve">                      </w:t>
      </w:r>
      <w:r>
        <w:rPr>
          <w:rFonts w:ascii="Times New Roman" w:eastAsia="Calibri" w:hAnsi="Times New Roman" w:cs="Times New Roman"/>
          <w:b/>
          <w:color w:val="0D0D0D" w:themeColor="text1" w:themeTint="F2"/>
          <w:sz w:val="28"/>
          <w:szCs w:val="28"/>
          <w:lang w:eastAsia="bg-BG"/>
        </w:rPr>
        <w:t xml:space="preserve">                      </w:t>
      </w:r>
      <w:r w:rsidRPr="00DA7EEB">
        <w:rPr>
          <w:rFonts w:ascii="Times New Roman" w:eastAsia="Calibri" w:hAnsi="Times New Roman" w:cs="Times New Roman"/>
          <w:b/>
          <w:color w:val="0D0D0D" w:themeColor="text1" w:themeTint="F2"/>
          <w:sz w:val="28"/>
          <w:szCs w:val="28"/>
          <w:lang w:eastAsia="bg-BG"/>
        </w:rPr>
        <w:t xml:space="preserve">№ </w:t>
      </w:r>
      <w:r>
        <w:rPr>
          <w:rFonts w:ascii="Times New Roman" w:eastAsia="Calibri" w:hAnsi="Times New Roman" w:cs="Times New Roman"/>
          <w:b/>
          <w:color w:val="0D0D0D" w:themeColor="text1" w:themeTint="F2"/>
          <w:sz w:val="28"/>
          <w:szCs w:val="28"/>
          <w:lang w:eastAsia="bg-BG"/>
        </w:rPr>
        <w:t>393</w:t>
      </w:r>
    </w:p>
    <w:p w:rsidR="00641F55" w:rsidRDefault="00641F55" w:rsidP="00641F5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eastAsia="bg-BG"/>
        </w:rPr>
      </w:pPr>
      <w:r w:rsidRPr="00923925">
        <w:rPr>
          <w:rFonts w:ascii="Times New Roman" w:eastAsia="Times New Roman" w:hAnsi="Times New Roman" w:cs="Times New Roman"/>
          <w:b/>
          <w:sz w:val="28"/>
          <w:szCs w:val="28"/>
          <w:lang w:eastAsia="bg-BG"/>
        </w:rPr>
        <w:t>С Решение № 190 по Протокол № 14 от 30.06.2016 г. на Общински съвет - Разград е приета Наредба № 27 за условията и реда за записване, отписване и преместване на децата в общинските детски градини на територията на община Разград, изменена с Решение № 357 по Протокол № 26 от 23.05.2017 г., изм. и доп. с Решение № 711 по Протокол № 51 от 29.08.2023 г. на Общински съвет – Разград.</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eastAsia="bg-BG"/>
        </w:rPr>
      </w:pPr>
      <w:r w:rsidRPr="00923925">
        <w:rPr>
          <w:rFonts w:ascii="Times New Roman" w:eastAsia="Times New Roman" w:hAnsi="Times New Roman" w:cs="Times New Roman"/>
          <w:b/>
          <w:sz w:val="28"/>
          <w:szCs w:val="28"/>
          <w:lang w:eastAsia="bg-BG"/>
        </w:rPr>
        <w:t>В изпълнение на чл. 59, ал. 1 от Закона за предучилищно и училищно образование и чл. 7, ал. 1 от Наредба № 5 от 03.06.2016 г. на Министъра на образованието и науката за предучилищното образование горецитираният нормативен акт урежда условията, реда и процедурите по записването, отписването и преместването на децата в детските градини</w:t>
      </w:r>
      <w:r w:rsidRPr="00923925">
        <w:rPr>
          <w:rFonts w:ascii="Calibri" w:eastAsia="Calibri" w:hAnsi="Calibri" w:cs="Times New Roman"/>
          <w:b/>
          <w:sz w:val="28"/>
          <w:szCs w:val="28"/>
        </w:rPr>
        <w:t xml:space="preserve"> </w:t>
      </w:r>
      <w:r w:rsidRPr="00923925">
        <w:rPr>
          <w:rFonts w:ascii="Times New Roman" w:eastAsia="Times New Roman" w:hAnsi="Times New Roman" w:cs="Times New Roman"/>
          <w:b/>
          <w:sz w:val="28"/>
          <w:szCs w:val="28"/>
          <w:lang w:eastAsia="bg-BG"/>
        </w:rPr>
        <w:t>и подготвителни групи в училищата на територията на община Разград.</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eastAsia="bg-BG"/>
        </w:rPr>
      </w:pPr>
      <w:r w:rsidRPr="00923925">
        <w:rPr>
          <w:rFonts w:ascii="Times New Roman" w:eastAsia="Times New Roman" w:hAnsi="Times New Roman" w:cs="Times New Roman"/>
          <w:b/>
          <w:sz w:val="28"/>
          <w:szCs w:val="28"/>
          <w:lang w:eastAsia="bg-BG"/>
        </w:rPr>
        <w:t>До момента приемът на деца в детските градини на територията на град Разград се извършва единствено на място в съответната детската градина, чрез подаване на заявление на хартиен носител от родителя, представляващо Приложение № 1 към горецитираната Наредба. Към настоящия момент не съществува обща база данни, чрез която да се наблюдава цялостният процес на кандидатстване, класиране и записване на деца в детските градини.</w:t>
      </w:r>
    </w:p>
    <w:p w:rsidR="00923925" w:rsidRPr="00923925" w:rsidRDefault="00923925" w:rsidP="00923925">
      <w:pPr>
        <w:widowControl w:val="0"/>
        <w:autoSpaceDE w:val="0"/>
        <w:autoSpaceDN w:val="0"/>
        <w:spacing w:after="0" w:line="240" w:lineRule="auto"/>
        <w:ind w:firstLine="709"/>
        <w:jc w:val="both"/>
        <w:rPr>
          <w:rFonts w:ascii="Times New Roman" w:eastAsia="Times New Roman" w:hAnsi="Times New Roman" w:cs="Times New Roman"/>
          <w:b/>
          <w:bCs/>
          <w:sz w:val="28"/>
          <w:szCs w:val="28"/>
          <w:u w:val="single"/>
          <w:shd w:val="clear" w:color="auto" w:fill="FFFFFF"/>
          <w:lang w:val="en-GB"/>
        </w:rPr>
      </w:pPr>
    </w:p>
    <w:p w:rsidR="00923925" w:rsidRPr="00923925" w:rsidRDefault="00923925" w:rsidP="00923925">
      <w:pPr>
        <w:widowControl w:val="0"/>
        <w:autoSpaceDE w:val="0"/>
        <w:autoSpaceDN w:val="0"/>
        <w:spacing w:after="0" w:line="240" w:lineRule="auto"/>
        <w:ind w:firstLine="709"/>
        <w:jc w:val="both"/>
        <w:rPr>
          <w:rFonts w:ascii="Times New Roman" w:eastAsia="Times New Roman" w:hAnsi="Times New Roman" w:cs="Times New Roman"/>
          <w:b/>
          <w:bCs/>
          <w:sz w:val="28"/>
          <w:szCs w:val="28"/>
          <w:u w:val="single"/>
          <w:shd w:val="clear" w:color="auto" w:fill="FFFFFF"/>
          <w:lang w:val="en-US"/>
        </w:rPr>
      </w:pPr>
      <w:r w:rsidRPr="00923925">
        <w:rPr>
          <w:rFonts w:ascii="Times New Roman" w:eastAsia="Times New Roman" w:hAnsi="Times New Roman" w:cs="Times New Roman"/>
          <w:b/>
          <w:bCs/>
          <w:sz w:val="28"/>
          <w:szCs w:val="28"/>
          <w:u w:val="single"/>
          <w:shd w:val="clear" w:color="auto" w:fill="FFFFFF"/>
        </w:rPr>
        <w:t>Мотиви:</w:t>
      </w:r>
    </w:p>
    <w:p w:rsidR="00923925" w:rsidRPr="00923925" w:rsidRDefault="00923925" w:rsidP="00923925">
      <w:pPr>
        <w:widowControl w:val="0"/>
        <w:numPr>
          <w:ilvl w:val="0"/>
          <w:numId w:val="3"/>
        </w:numPr>
        <w:tabs>
          <w:tab w:val="left" w:pos="851"/>
        </w:tabs>
        <w:autoSpaceDE w:val="0"/>
        <w:autoSpaceDN w:val="0"/>
        <w:spacing w:after="0" w:line="240" w:lineRule="auto"/>
        <w:ind w:left="0" w:firstLine="709"/>
        <w:jc w:val="both"/>
        <w:rPr>
          <w:rFonts w:ascii="Times New Roman" w:eastAsia="Times New Roman" w:hAnsi="Times New Roman" w:cs="Times New Roman"/>
          <w:b/>
          <w:bCs/>
          <w:i/>
          <w:iCs/>
          <w:sz w:val="28"/>
          <w:szCs w:val="28"/>
          <w:shd w:val="clear" w:color="auto" w:fill="FFFFFF"/>
        </w:rPr>
      </w:pPr>
      <w:r w:rsidRPr="00923925">
        <w:rPr>
          <w:rFonts w:ascii="Times New Roman" w:eastAsia="Times New Roman" w:hAnsi="Times New Roman" w:cs="Times New Roman"/>
          <w:b/>
          <w:bCs/>
          <w:i/>
          <w:iCs/>
          <w:sz w:val="28"/>
          <w:szCs w:val="28"/>
          <w:shd w:val="clear" w:color="auto" w:fill="FFFFFF"/>
        </w:rPr>
        <w:t>Причини, които налагат приемането:</w:t>
      </w:r>
    </w:p>
    <w:p w:rsidR="00923925" w:rsidRPr="00923925" w:rsidRDefault="00923925" w:rsidP="00923925">
      <w:pPr>
        <w:widowControl w:val="0"/>
        <w:autoSpaceDE w:val="0"/>
        <w:autoSpaceDN w:val="0"/>
        <w:spacing w:after="0" w:line="240" w:lineRule="auto"/>
        <w:ind w:firstLine="709"/>
        <w:jc w:val="both"/>
        <w:rPr>
          <w:rFonts w:ascii="Times New Roman" w:eastAsia="Times New Roman" w:hAnsi="Times New Roman" w:cs="Times New Roman"/>
          <w:b/>
          <w:sz w:val="28"/>
          <w:szCs w:val="28"/>
          <w:shd w:val="clear" w:color="auto" w:fill="FFFFFF"/>
        </w:rPr>
      </w:pPr>
      <w:r w:rsidRPr="00923925">
        <w:rPr>
          <w:rFonts w:ascii="Times New Roman" w:eastAsia="Times New Roman" w:hAnsi="Times New Roman" w:cs="Times New Roman"/>
          <w:b/>
          <w:sz w:val="28"/>
          <w:szCs w:val="28"/>
          <w:shd w:val="clear" w:color="auto" w:fill="FFFFFF"/>
        </w:rPr>
        <w:t>Община Разград се стреми към развитието и предоставянето на нови електронни услуги на гражданите на общината. При изработването на проекта на Наредба за изменение и допълнение на Наредба № 27 за условията и реда за записване, отписване и преместване на децата в общинските детски градини на територията на община Разград е следван принципът за</w:t>
      </w:r>
      <w:r w:rsidRPr="00923925">
        <w:rPr>
          <w:rFonts w:ascii="Times New Roman" w:eastAsia="Times New Roman" w:hAnsi="Times New Roman" w:cs="Times New Roman"/>
          <w:b/>
          <w:sz w:val="28"/>
          <w:szCs w:val="28"/>
          <w:shd w:val="clear" w:color="auto" w:fill="FFFFFF"/>
          <w:lang w:val="en-US"/>
        </w:rPr>
        <w:t xml:space="preserve"> </w:t>
      </w:r>
      <w:r w:rsidRPr="00923925">
        <w:rPr>
          <w:rFonts w:ascii="Times New Roman" w:eastAsia="Times New Roman" w:hAnsi="Times New Roman" w:cs="Times New Roman"/>
          <w:b/>
          <w:sz w:val="28"/>
          <w:szCs w:val="28"/>
          <w:shd w:val="clear" w:color="auto" w:fill="FFFFFF"/>
        </w:rPr>
        <w:t xml:space="preserve">изграждане и внедряване на програмни продукти, свързани с въвеждането на информационни и комуникационни технологии и дигитализация в сферата на образованието. Програмният продукт </w:t>
      </w:r>
      <w:r w:rsidRPr="00923925">
        <w:rPr>
          <w:rFonts w:ascii="Times New Roman" w:eastAsia="Times New Roman" w:hAnsi="Times New Roman" w:cs="Times New Roman"/>
          <w:b/>
          <w:sz w:val="28"/>
          <w:szCs w:val="28"/>
          <w:shd w:val="clear" w:color="auto" w:fill="FFFFFF"/>
        </w:rPr>
        <w:lastRenderedPageBreak/>
        <w:t xml:space="preserve">„Електронен прием в детски градини“, разработен от „Информационно обслужване“ АД, е предназначен за автоматизиран централизиран прием на деца в първа възрастова група в детските градини в град Разград. </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eastAsia="bg-BG"/>
        </w:rPr>
      </w:pPr>
    </w:p>
    <w:p w:rsidR="00923925" w:rsidRPr="00923925" w:rsidRDefault="00923925" w:rsidP="00923925">
      <w:pPr>
        <w:spacing w:after="0" w:line="240" w:lineRule="auto"/>
        <w:ind w:firstLine="709"/>
        <w:jc w:val="both"/>
        <w:rPr>
          <w:rFonts w:ascii="Times New Roman" w:eastAsia="Times New Roman" w:hAnsi="Times New Roman" w:cs="Times New Roman"/>
          <w:b/>
          <w:i/>
          <w:iCs/>
          <w:sz w:val="28"/>
          <w:szCs w:val="28"/>
          <w:lang w:eastAsia="bg-BG"/>
        </w:rPr>
      </w:pPr>
      <w:r w:rsidRPr="00923925">
        <w:rPr>
          <w:rFonts w:ascii="Times New Roman" w:eastAsia="Times New Roman" w:hAnsi="Times New Roman" w:cs="Times New Roman"/>
          <w:b/>
          <w:i/>
          <w:iCs/>
          <w:sz w:val="28"/>
          <w:szCs w:val="28"/>
          <w:lang w:val="en-US" w:eastAsia="bg-BG"/>
        </w:rPr>
        <w:t>2</w:t>
      </w:r>
      <w:r w:rsidRPr="00923925">
        <w:rPr>
          <w:rFonts w:ascii="Times New Roman" w:eastAsia="Times New Roman" w:hAnsi="Times New Roman" w:cs="Times New Roman"/>
          <w:b/>
          <w:i/>
          <w:iCs/>
          <w:sz w:val="28"/>
          <w:szCs w:val="28"/>
          <w:lang w:eastAsia="bg-BG"/>
        </w:rPr>
        <w:t>. Основни цели, които се поставят:</w:t>
      </w:r>
    </w:p>
    <w:p w:rsidR="00923925" w:rsidRPr="00923925" w:rsidRDefault="00923925" w:rsidP="00923925">
      <w:pPr>
        <w:widowControl w:val="0"/>
        <w:autoSpaceDE w:val="0"/>
        <w:autoSpaceDN w:val="0"/>
        <w:spacing w:after="0" w:line="240" w:lineRule="auto"/>
        <w:ind w:firstLine="709"/>
        <w:jc w:val="both"/>
        <w:rPr>
          <w:rFonts w:ascii="Times New Roman" w:eastAsia="Times New Roman" w:hAnsi="Times New Roman" w:cs="Times New Roman"/>
          <w:b/>
          <w:bCs/>
          <w:iCs/>
          <w:sz w:val="28"/>
          <w:szCs w:val="28"/>
          <w:lang w:eastAsia="bg-BG"/>
        </w:rPr>
      </w:pPr>
      <w:r w:rsidRPr="00923925">
        <w:rPr>
          <w:rFonts w:ascii="Times New Roman" w:eastAsia="Times New Roman" w:hAnsi="Times New Roman" w:cs="Times New Roman"/>
          <w:b/>
          <w:sz w:val="28"/>
          <w:szCs w:val="28"/>
          <w:shd w:val="clear" w:color="auto" w:fill="FFFFFF"/>
        </w:rPr>
        <w:t>Настоящият проект на Наредба за изменение и допълнение на Наредба № 27 на Общински съвет Разград за условията</w:t>
      </w:r>
      <w:r w:rsidRPr="00923925">
        <w:rPr>
          <w:rFonts w:ascii="Times New Roman" w:eastAsia="Times New Roman" w:hAnsi="Times New Roman" w:cs="Times New Roman"/>
          <w:b/>
          <w:bCs/>
          <w:iCs/>
          <w:sz w:val="28"/>
          <w:szCs w:val="28"/>
          <w:lang w:eastAsia="bg-BG"/>
        </w:rPr>
        <w:t xml:space="preserve"> и реда за записване, отписване и преместване на децата в общинските детски градини на територията на община Разград има за цел да се регламентират условията, реда и критериите за осъществяването на приема на деца в първа възрастова група в детските градини на територията на град Разград, да се гарантира равен достъп до образование на всички деца в общината. Въвеждането на централизирана електронна система за прием на деца в детските градини цели да се осигури равнопоставеност на всички кандидатстващи, както и да се избегне завишаването на норматива за максимален брой на децата в група, определен в приложение № 7 към Наредба за финансирането на институциите в системата на предучилищното и училищното образование.</w:t>
      </w:r>
    </w:p>
    <w:p w:rsidR="00923925" w:rsidRPr="00923925" w:rsidRDefault="00923925" w:rsidP="00923925">
      <w:pPr>
        <w:widowControl w:val="0"/>
        <w:autoSpaceDE w:val="0"/>
        <w:autoSpaceDN w:val="0"/>
        <w:spacing w:after="0" w:line="240" w:lineRule="auto"/>
        <w:ind w:firstLine="709"/>
        <w:jc w:val="both"/>
        <w:rPr>
          <w:rFonts w:ascii="Times New Roman" w:eastAsia="Times New Roman" w:hAnsi="Times New Roman" w:cs="Times New Roman"/>
          <w:b/>
          <w:sz w:val="28"/>
          <w:szCs w:val="28"/>
          <w:lang w:eastAsia="bg-BG"/>
        </w:rPr>
      </w:pPr>
    </w:p>
    <w:p w:rsidR="00923925" w:rsidRPr="00923925" w:rsidRDefault="00923925" w:rsidP="00923925">
      <w:pPr>
        <w:spacing w:after="0" w:line="240" w:lineRule="auto"/>
        <w:ind w:firstLine="709"/>
        <w:jc w:val="both"/>
        <w:rPr>
          <w:rFonts w:ascii="Times New Roman" w:eastAsia="Times New Roman" w:hAnsi="Times New Roman" w:cs="Times New Roman"/>
          <w:b/>
          <w:bCs/>
          <w:i/>
          <w:sz w:val="28"/>
          <w:szCs w:val="28"/>
          <w:lang w:eastAsia="bg-BG"/>
        </w:rPr>
      </w:pPr>
      <w:r w:rsidRPr="00923925">
        <w:rPr>
          <w:rFonts w:ascii="Times New Roman" w:eastAsia="Times New Roman" w:hAnsi="Times New Roman" w:cs="Times New Roman"/>
          <w:b/>
          <w:bCs/>
          <w:sz w:val="28"/>
          <w:szCs w:val="28"/>
          <w:lang w:eastAsia="bg-BG"/>
        </w:rPr>
        <w:t xml:space="preserve">3. </w:t>
      </w:r>
      <w:r w:rsidRPr="00923925">
        <w:rPr>
          <w:rFonts w:ascii="Times New Roman" w:eastAsia="Times New Roman" w:hAnsi="Times New Roman" w:cs="Times New Roman"/>
          <w:b/>
          <w:bCs/>
          <w:i/>
          <w:sz w:val="28"/>
          <w:szCs w:val="28"/>
          <w:lang w:eastAsia="bg-BG"/>
        </w:rPr>
        <w:t>Финансови и други средства, за прилагане на изискванията на новата уредба:</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eastAsia="bg-BG"/>
        </w:rPr>
      </w:pPr>
      <w:r w:rsidRPr="00923925">
        <w:rPr>
          <w:rFonts w:ascii="Times New Roman" w:eastAsia="Times New Roman" w:hAnsi="Times New Roman" w:cs="Times New Roman"/>
          <w:b/>
          <w:bCs/>
          <w:i/>
          <w:sz w:val="28"/>
          <w:szCs w:val="28"/>
          <w:lang w:eastAsia="bg-BG"/>
        </w:rPr>
        <w:t xml:space="preserve"> </w:t>
      </w:r>
      <w:r w:rsidRPr="00923925">
        <w:rPr>
          <w:rFonts w:ascii="Times New Roman" w:eastAsia="Times New Roman" w:hAnsi="Times New Roman" w:cs="Times New Roman"/>
          <w:b/>
          <w:sz w:val="28"/>
          <w:szCs w:val="28"/>
          <w:lang w:eastAsia="bg-BG"/>
        </w:rPr>
        <w:t>За прилагането на промяната на Наредбата са предвидени финансови средства от бюджета на Община Разград за 2025 г.</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eastAsia="bg-BG"/>
        </w:rPr>
      </w:pPr>
    </w:p>
    <w:p w:rsidR="00923925" w:rsidRPr="00923925" w:rsidRDefault="00923925" w:rsidP="00923925">
      <w:pPr>
        <w:spacing w:after="0" w:line="240" w:lineRule="auto"/>
        <w:ind w:firstLine="709"/>
        <w:jc w:val="both"/>
        <w:rPr>
          <w:rFonts w:ascii="Times New Roman" w:eastAsia="Times New Roman" w:hAnsi="Times New Roman" w:cs="Times New Roman"/>
          <w:b/>
          <w:bCs/>
          <w:i/>
          <w:iCs/>
          <w:sz w:val="28"/>
          <w:szCs w:val="28"/>
          <w:lang w:eastAsia="bg-BG"/>
        </w:rPr>
      </w:pPr>
      <w:r w:rsidRPr="00923925">
        <w:rPr>
          <w:rFonts w:ascii="Times New Roman" w:eastAsia="Times New Roman" w:hAnsi="Times New Roman" w:cs="Times New Roman"/>
          <w:b/>
          <w:bCs/>
          <w:i/>
          <w:iCs/>
          <w:sz w:val="28"/>
          <w:szCs w:val="28"/>
          <w:lang w:eastAsia="bg-BG"/>
        </w:rPr>
        <w:t>4. Очаквани резултати:</w:t>
      </w:r>
    </w:p>
    <w:p w:rsidR="00923925" w:rsidRPr="00923925" w:rsidRDefault="00923925" w:rsidP="00923925">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923925">
        <w:rPr>
          <w:rFonts w:ascii="Times New Roman" w:eastAsia="Times New Roman" w:hAnsi="Times New Roman" w:cs="Times New Roman"/>
          <w:b/>
          <w:sz w:val="28"/>
          <w:szCs w:val="28"/>
          <w:lang w:eastAsia="bg-BG"/>
        </w:rPr>
        <w:t>Съгласно чл. 256, ал. 1, т. 1 от Закона за предучилищно и училищно образование органите на местното самоуправление осигуряват и контролират условията и организацията на дейностите в предучилищното образование в общинските детски градини</w:t>
      </w:r>
      <w:r w:rsidRPr="00923925">
        <w:rPr>
          <w:rFonts w:ascii="Times New Roman" w:eastAsia="Times New Roman" w:hAnsi="Times New Roman" w:cs="Times New Roman"/>
          <w:b/>
          <w:sz w:val="28"/>
          <w:szCs w:val="28"/>
          <w:lang w:val="en-US" w:eastAsia="bg-BG"/>
        </w:rPr>
        <w:t xml:space="preserve">. </w:t>
      </w:r>
      <w:r w:rsidRPr="00923925">
        <w:rPr>
          <w:rFonts w:ascii="Times New Roman" w:eastAsia="Times New Roman" w:hAnsi="Times New Roman" w:cs="Times New Roman"/>
          <w:b/>
          <w:sz w:val="28"/>
          <w:szCs w:val="28"/>
          <w:lang w:eastAsia="bg-BG"/>
        </w:rPr>
        <w:t xml:space="preserve">С приемането на </w:t>
      </w:r>
      <w:r w:rsidRPr="00923925">
        <w:rPr>
          <w:rFonts w:ascii="Times New Roman" w:eastAsia="Times New Roman" w:hAnsi="Times New Roman" w:cs="Times New Roman"/>
          <w:b/>
          <w:sz w:val="28"/>
          <w:szCs w:val="28"/>
        </w:rPr>
        <w:t xml:space="preserve">Наредба за изменение и допълнение на </w:t>
      </w:r>
      <w:r w:rsidRPr="00923925">
        <w:rPr>
          <w:rFonts w:ascii="Times New Roman" w:eastAsia="Calibri" w:hAnsi="Times New Roman" w:cs="Times New Roman"/>
          <w:b/>
          <w:iCs/>
          <w:sz w:val="28"/>
          <w:szCs w:val="28"/>
        </w:rPr>
        <w:t xml:space="preserve">Наредба № 27 </w:t>
      </w:r>
      <w:r w:rsidRPr="00923925">
        <w:rPr>
          <w:rFonts w:ascii="Times New Roman" w:eastAsia="Times New Roman" w:hAnsi="Times New Roman" w:cs="Times New Roman"/>
          <w:b/>
          <w:sz w:val="28"/>
          <w:szCs w:val="28"/>
          <w:lang w:eastAsia="bg-BG"/>
        </w:rPr>
        <w:t>на Общински съвет Разград</w:t>
      </w:r>
      <w:r w:rsidRPr="00923925">
        <w:rPr>
          <w:rFonts w:ascii="Times New Roman" w:eastAsia="Calibri" w:hAnsi="Times New Roman" w:cs="Times New Roman"/>
          <w:b/>
          <w:iCs/>
          <w:color w:val="FF0000"/>
          <w:sz w:val="28"/>
          <w:szCs w:val="28"/>
        </w:rPr>
        <w:t xml:space="preserve"> </w:t>
      </w:r>
      <w:r w:rsidRPr="00923925">
        <w:rPr>
          <w:rFonts w:ascii="Times New Roman" w:eastAsia="Calibri" w:hAnsi="Times New Roman" w:cs="Times New Roman"/>
          <w:b/>
          <w:iCs/>
          <w:sz w:val="28"/>
          <w:szCs w:val="28"/>
        </w:rPr>
        <w:t xml:space="preserve">за условията и реда за записване, отписване и преместване на децата в общинските детски градини на територията на община Разград </w:t>
      </w:r>
      <w:r w:rsidRPr="00923925">
        <w:rPr>
          <w:rFonts w:ascii="Times New Roman" w:eastAsia="Times New Roman" w:hAnsi="Times New Roman" w:cs="Times New Roman"/>
          <w:b/>
          <w:sz w:val="28"/>
          <w:szCs w:val="28"/>
          <w:lang w:eastAsia="bg-BG"/>
        </w:rPr>
        <w:t>ще се повиши ефективността на процесите на управление на предучилищното образование в община Разград.</w:t>
      </w:r>
    </w:p>
    <w:p w:rsidR="00923925" w:rsidRPr="00923925" w:rsidRDefault="00923925" w:rsidP="00923925">
      <w:pPr>
        <w:autoSpaceDE w:val="0"/>
        <w:autoSpaceDN w:val="0"/>
        <w:adjustRightInd w:val="0"/>
        <w:spacing w:after="0" w:line="240" w:lineRule="auto"/>
        <w:ind w:firstLine="709"/>
        <w:jc w:val="both"/>
        <w:rPr>
          <w:rFonts w:ascii="Times New Roman" w:eastAsia="Calibri" w:hAnsi="Times New Roman" w:cs="Times New Roman"/>
          <w:b/>
          <w:iCs/>
          <w:sz w:val="28"/>
          <w:szCs w:val="28"/>
        </w:rPr>
      </w:pPr>
      <w:r w:rsidRPr="00923925">
        <w:rPr>
          <w:rFonts w:ascii="Times New Roman" w:eastAsia="Times New Roman" w:hAnsi="Times New Roman" w:cs="Times New Roman"/>
          <w:b/>
          <w:sz w:val="28"/>
          <w:szCs w:val="28"/>
          <w:lang w:eastAsia="bg-BG"/>
        </w:rPr>
        <w:t>Прилагането на Наредбата ще гарантира обективност, публичност и прозрачност при провеждането на цялостната процедура по приема на деца в първа възрастова група в детските градини в гр. Разград.</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eastAsia="bg-BG"/>
        </w:rPr>
      </w:pPr>
      <w:r w:rsidRPr="00923925">
        <w:rPr>
          <w:rFonts w:ascii="Times New Roman" w:eastAsia="Times New Roman" w:hAnsi="Times New Roman" w:cs="Times New Roman"/>
          <w:b/>
          <w:sz w:val="28"/>
          <w:szCs w:val="28"/>
          <w:lang w:eastAsia="bg-BG"/>
        </w:rPr>
        <w:t>Чрез въвеждането на централизиран електронен прием на деца в първа възрастова група в детските градини ще се намали административната тежест за родителите, ще се постигне по-висока степен на информираност от тяхна страна, както и ще ги улесни при извършването на кандидатстване</w:t>
      </w:r>
      <w:r w:rsidRPr="00923925">
        <w:rPr>
          <w:rFonts w:ascii="Times New Roman" w:eastAsia="Times New Roman" w:hAnsi="Times New Roman" w:cs="Times New Roman"/>
          <w:b/>
          <w:sz w:val="28"/>
          <w:szCs w:val="28"/>
          <w:lang w:val="en-US" w:eastAsia="bg-BG"/>
        </w:rPr>
        <w:t xml:space="preserve"> </w:t>
      </w:r>
      <w:r w:rsidRPr="00923925">
        <w:rPr>
          <w:rFonts w:ascii="Times New Roman" w:eastAsia="Times New Roman" w:hAnsi="Times New Roman" w:cs="Times New Roman"/>
          <w:b/>
          <w:sz w:val="28"/>
          <w:szCs w:val="28"/>
          <w:lang w:eastAsia="bg-BG"/>
        </w:rPr>
        <w:t xml:space="preserve">и записване на децата в детска градина. </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eastAsia="bg-BG"/>
        </w:rPr>
      </w:pPr>
    </w:p>
    <w:p w:rsidR="00923925" w:rsidRPr="00923925" w:rsidRDefault="00923925" w:rsidP="00923925">
      <w:pPr>
        <w:spacing w:after="0" w:line="240" w:lineRule="auto"/>
        <w:ind w:firstLine="709"/>
        <w:jc w:val="both"/>
        <w:rPr>
          <w:rFonts w:ascii="Times New Roman" w:eastAsia="Times New Roman" w:hAnsi="Times New Roman" w:cs="Times New Roman"/>
          <w:b/>
          <w:bCs/>
          <w:i/>
          <w:iCs/>
          <w:sz w:val="28"/>
          <w:szCs w:val="28"/>
          <w:lang w:eastAsia="bg-BG"/>
        </w:rPr>
      </w:pPr>
      <w:r w:rsidRPr="00923925">
        <w:rPr>
          <w:rFonts w:ascii="Times New Roman" w:eastAsia="Times New Roman" w:hAnsi="Times New Roman" w:cs="Times New Roman"/>
          <w:b/>
          <w:bCs/>
          <w:i/>
          <w:iCs/>
          <w:sz w:val="28"/>
          <w:szCs w:val="28"/>
          <w:lang w:eastAsia="bg-BG"/>
        </w:rPr>
        <w:lastRenderedPageBreak/>
        <w:t>5. Анализ за съответствие с правото на Европейския съюз:</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eastAsia="bg-BG"/>
        </w:rPr>
      </w:pPr>
      <w:r w:rsidRPr="00923925">
        <w:rPr>
          <w:rFonts w:ascii="Times New Roman" w:eastAsia="Times New Roman" w:hAnsi="Times New Roman" w:cs="Times New Roman"/>
          <w:b/>
          <w:sz w:val="28"/>
          <w:szCs w:val="28"/>
          <w:lang w:eastAsia="bg-BG"/>
        </w:rPr>
        <w:t>Настоящата Наредба е разработена в съответствие с разпоредбите на Европейското законодателство в съответствие с Европейската Харта за местното самоуправление, Европейската Харта за регионално развитие, както и с директиви на Европейската общност, свързани с тази материя, предвид съответствието на проекта с основни нормативни актове (Закона за предучилищното и училищното образование) и др. с тях.</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eastAsia="bg-BG"/>
        </w:rPr>
      </w:pPr>
      <w:r w:rsidRPr="00923925">
        <w:rPr>
          <w:rFonts w:ascii="Times New Roman" w:eastAsia="Times New Roman" w:hAnsi="Times New Roman" w:cs="Times New Roman"/>
          <w:b/>
          <w:sz w:val="28"/>
          <w:szCs w:val="28"/>
          <w:lang w:eastAsia="bg-BG"/>
        </w:rPr>
        <w:t>Изготвеният проект, в съответствие с изискванията на чл. 26, ал. 3 и ал. 4 от Закона за нормативните актове е публикуван на интернет страницата на Община Разград на 22.10.2025г.</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eastAsia="bg-BG"/>
        </w:rPr>
      </w:pPr>
    </w:p>
    <w:p w:rsidR="00923925" w:rsidRPr="00923925" w:rsidRDefault="00923925" w:rsidP="00923925">
      <w:pPr>
        <w:spacing w:after="0" w:line="240" w:lineRule="auto"/>
        <w:ind w:firstLine="709"/>
        <w:jc w:val="both"/>
        <w:rPr>
          <w:rFonts w:ascii="Times New Roman" w:eastAsia="Times New Roman" w:hAnsi="Times New Roman" w:cs="Times New Roman"/>
          <w:b/>
          <w:color w:val="0D0D0D" w:themeColor="text1" w:themeTint="F2"/>
          <w:sz w:val="28"/>
          <w:szCs w:val="28"/>
        </w:rPr>
      </w:pPr>
      <w:r w:rsidRPr="00923925">
        <w:rPr>
          <w:rFonts w:ascii="Times New Roman" w:eastAsia="Times New Roman" w:hAnsi="Times New Roman" w:cs="Times New Roman"/>
          <w:b/>
          <w:sz w:val="28"/>
          <w:szCs w:val="28"/>
          <w:lang w:eastAsia="bg-BG"/>
        </w:rPr>
        <w:t>Предвид гореизложеното и на основание чл. 76, ал. 3, чл. 77 и чл. 79 от Административнопроцесуалния кодекс, чл. 8, чл. 11, ал. 3 и чл. 28, ал. 1 и ал. 2 от Закона за нормативните актове, Указ 883 от 24.04.1974 година за прилагане на Закона за нормативните актове, чл. 17, ал. 1, т. 3, чл. 21, ал. 1, т. 23, ал. 2 и чл. 22, ал. 1 от Закона за местното самоуправление и местната администрация, чл. 59, ал. 1 от Закона за предучилищно и училищно образование и чл. 7, ал. 1 от Наредба № 5</w:t>
      </w:r>
      <w:r w:rsidRPr="00923925">
        <w:rPr>
          <w:rFonts w:ascii="Times New Roman" w:eastAsia="Times New Roman" w:hAnsi="Times New Roman" w:cs="Times New Roman"/>
          <w:b/>
          <w:color w:val="FF0000"/>
          <w:sz w:val="28"/>
          <w:szCs w:val="28"/>
          <w:lang w:eastAsia="bg-BG"/>
        </w:rPr>
        <w:t xml:space="preserve"> </w:t>
      </w:r>
      <w:r w:rsidRPr="00923925">
        <w:rPr>
          <w:rFonts w:ascii="Times New Roman" w:eastAsia="Times New Roman" w:hAnsi="Times New Roman" w:cs="Times New Roman"/>
          <w:b/>
          <w:sz w:val="28"/>
          <w:szCs w:val="28"/>
          <w:lang w:eastAsia="bg-BG"/>
        </w:rPr>
        <w:t xml:space="preserve">от 03.06.2016 г. на Министъра на образованието и науката за предучилищното образование, в изпълнение на чл. 256, ал. 1, т. 1 от Закона за предучилищно и училищно образование, Общински съвет – Разград, </w:t>
      </w:r>
      <w:r w:rsidRPr="00923925">
        <w:rPr>
          <w:rFonts w:ascii="Times New Roman" w:eastAsia="Times New Roman" w:hAnsi="Times New Roman" w:cs="Times New Roman"/>
          <w:b/>
          <w:color w:val="0D0D0D" w:themeColor="text1" w:themeTint="F2"/>
          <w:sz w:val="28"/>
          <w:szCs w:val="28"/>
        </w:rPr>
        <w:t>с 22 гласа „ЗА“, „против“ – 2, „въздържали се“ – 1,</w:t>
      </w:r>
    </w:p>
    <w:p w:rsidR="00923925" w:rsidRPr="002A3902" w:rsidRDefault="00923925" w:rsidP="00923925">
      <w:pPr>
        <w:spacing w:after="0" w:line="240" w:lineRule="auto"/>
        <w:jc w:val="both"/>
        <w:rPr>
          <w:rFonts w:ascii="Times New Roman" w:eastAsia="Times New Roman" w:hAnsi="Times New Roman" w:cs="Times New Roman"/>
          <w:b/>
          <w:color w:val="0D0D0D" w:themeColor="text1" w:themeTint="F2"/>
          <w:sz w:val="28"/>
          <w:szCs w:val="28"/>
          <w:lang w:eastAsia="bg-BG"/>
        </w:rPr>
      </w:pPr>
    </w:p>
    <w:p w:rsidR="00923925" w:rsidRPr="002A3902" w:rsidRDefault="00923925" w:rsidP="00923925">
      <w:pPr>
        <w:spacing w:after="0" w:line="240" w:lineRule="auto"/>
        <w:ind w:firstLine="709"/>
        <w:rPr>
          <w:rFonts w:ascii="Times New Roman" w:eastAsia="Times New Roman" w:hAnsi="Times New Roman" w:cs="Times New Roman"/>
          <w:b/>
          <w:color w:val="0D0D0D" w:themeColor="text1" w:themeTint="F2"/>
          <w:sz w:val="28"/>
          <w:szCs w:val="28"/>
          <w:lang w:eastAsia="bg-BG"/>
        </w:rPr>
      </w:pPr>
      <w:r w:rsidRPr="002A3902">
        <w:rPr>
          <w:rFonts w:ascii="Times New Roman" w:eastAsia="Times New Roman" w:hAnsi="Times New Roman" w:cs="Times New Roman"/>
          <w:b/>
          <w:color w:val="0D0D0D" w:themeColor="text1" w:themeTint="F2"/>
          <w:sz w:val="28"/>
          <w:szCs w:val="28"/>
          <w:lang w:eastAsia="bg-BG"/>
        </w:rPr>
        <w:t xml:space="preserve">                                              Р Е Ш И:</w:t>
      </w:r>
    </w:p>
    <w:p w:rsidR="00641F55" w:rsidRPr="00006E7F" w:rsidRDefault="00641F55" w:rsidP="00923925">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eastAsia="bg-BG"/>
        </w:rPr>
      </w:pPr>
      <w:r w:rsidRPr="00923925">
        <w:rPr>
          <w:rFonts w:ascii="Times New Roman" w:eastAsia="Times New Roman" w:hAnsi="Times New Roman" w:cs="Times New Roman"/>
          <w:b/>
          <w:sz w:val="28"/>
          <w:szCs w:val="28"/>
          <w:lang w:eastAsia="bg-BG"/>
        </w:rPr>
        <w:t>1. Приема Наредба за изменение и допълнение на Наредба № 27 на Общински съвет Разград за условията и реда за записване, отписване и преместване на децата в общинските детски градини на територията на община Разград, както следва:</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eastAsia="bg-BG"/>
        </w:rPr>
      </w:pP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eastAsia="bg-BG"/>
        </w:rPr>
      </w:pPr>
      <w:r w:rsidRPr="00923925">
        <w:rPr>
          <w:rFonts w:ascii="Times New Roman" w:eastAsia="Times New Roman" w:hAnsi="Times New Roman" w:cs="Times New Roman"/>
          <w:b/>
          <w:sz w:val="28"/>
          <w:szCs w:val="28"/>
          <w:lang w:eastAsia="bg-BG"/>
        </w:rPr>
        <w:t xml:space="preserve">§ 1. В чл. 1 след думите </w:t>
      </w:r>
      <w:r w:rsidRPr="00923925">
        <w:rPr>
          <w:rFonts w:ascii="Times New Roman" w:eastAsia="Times New Roman" w:hAnsi="Times New Roman" w:cs="Times New Roman"/>
          <w:b/>
          <w:i/>
          <w:iCs/>
          <w:sz w:val="28"/>
          <w:szCs w:val="28"/>
          <w:lang w:eastAsia="bg-BG"/>
        </w:rPr>
        <w:t>„детски градини и“</w:t>
      </w:r>
      <w:r w:rsidRPr="00923925">
        <w:rPr>
          <w:rFonts w:ascii="Times New Roman" w:eastAsia="Times New Roman" w:hAnsi="Times New Roman" w:cs="Times New Roman"/>
          <w:b/>
          <w:sz w:val="28"/>
          <w:szCs w:val="28"/>
          <w:lang w:eastAsia="bg-BG"/>
        </w:rPr>
        <w:t xml:space="preserve"> се добавя </w:t>
      </w:r>
      <w:r w:rsidRPr="00923925">
        <w:rPr>
          <w:rFonts w:ascii="Times New Roman" w:eastAsia="Times New Roman" w:hAnsi="Times New Roman" w:cs="Times New Roman"/>
          <w:b/>
          <w:i/>
          <w:iCs/>
          <w:sz w:val="28"/>
          <w:szCs w:val="28"/>
          <w:lang w:eastAsia="bg-BG"/>
        </w:rPr>
        <w:t>„подготвителни групи в“</w:t>
      </w:r>
      <w:r w:rsidRPr="00923925">
        <w:rPr>
          <w:rFonts w:ascii="Times New Roman" w:eastAsia="Times New Roman" w:hAnsi="Times New Roman" w:cs="Times New Roman"/>
          <w:b/>
          <w:sz w:val="28"/>
          <w:szCs w:val="28"/>
          <w:lang w:eastAsia="bg-BG"/>
        </w:rPr>
        <w:t>.</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eastAsia="bg-BG"/>
        </w:rPr>
      </w:pP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eastAsia="bg-BG"/>
        </w:rPr>
      </w:pPr>
      <w:r w:rsidRPr="00923925">
        <w:rPr>
          <w:rFonts w:ascii="Times New Roman" w:eastAsia="Times New Roman" w:hAnsi="Times New Roman" w:cs="Times New Roman"/>
          <w:b/>
          <w:sz w:val="28"/>
          <w:szCs w:val="28"/>
          <w:lang w:eastAsia="bg-BG"/>
        </w:rPr>
        <w:t>§ 2. В чл. 8 се правят следните изменения:</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eastAsia="bg-BG"/>
        </w:rPr>
      </w:pPr>
      <w:r w:rsidRPr="00923925">
        <w:rPr>
          <w:rFonts w:ascii="Times New Roman" w:eastAsia="Times New Roman" w:hAnsi="Times New Roman" w:cs="Times New Roman"/>
          <w:b/>
          <w:bCs/>
          <w:sz w:val="28"/>
          <w:szCs w:val="28"/>
          <w:lang w:eastAsia="bg-BG"/>
        </w:rPr>
        <w:t>1.</w:t>
      </w:r>
      <w:r w:rsidRPr="00923925">
        <w:rPr>
          <w:rFonts w:ascii="Times New Roman" w:eastAsia="Times New Roman" w:hAnsi="Times New Roman" w:cs="Times New Roman"/>
          <w:b/>
          <w:sz w:val="28"/>
          <w:szCs w:val="28"/>
          <w:lang w:eastAsia="bg-BG"/>
        </w:rPr>
        <w:t xml:space="preserve"> Алинея 2 се изменя така:</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eastAsia="bg-BG"/>
        </w:rPr>
      </w:pPr>
      <w:r w:rsidRPr="00923925">
        <w:rPr>
          <w:rFonts w:ascii="Times New Roman" w:eastAsia="Times New Roman" w:hAnsi="Times New Roman" w:cs="Times New Roman"/>
          <w:b/>
          <w:sz w:val="28"/>
          <w:szCs w:val="28"/>
          <w:lang w:eastAsia="bg-BG"/>
        </w:rPr>
        <w:t>„</w:t>
      </w:r>
      <w:r w:rsidRPr="00923925">
        <w:rPr>
          <w:rFonts w:ascii="Times New Roman" w:eastAsia="Times New Roman" w:hAnsi="Times New Roman" w:cs="Times New Roman"/>
          <w:b/>
          <w:sz w:val="28"/>
          <w:szCs w:val="28"/>
          <w:lang w:val="en-GB" w:eastAsia="bg-BG"/>
        </w:rPr>
        <w:t>(</w:t>
      </w:r>
      <w:r w:rsidRPr="00923925">
        <w:rPr>
          <w:rFonts w:ascii="Times New Roman" w:eastAsia="Times New Roman" w:hAnsi="Times New Roman" w:cs="Times New Roman"/>
          <w:b/>
          <w:sz w:val="28"/>
          <w:szCs w:val="28"/>
          <w:lang w:eastAsia="bg-BG"/>
        </w:rPr>
        <w:t>2</w:t>
      </w:r>
      <w:r w:rsidRPr="00923925">
        <w:rPr>
          <w:rFonts w:ascii="Times New Roman" w:eastAsia="Times New Roman" w:hAnsi="Times New Roman" w:cs="Times New Roman"/>
          <w:b/>
          <w:sz w:val="28"/>
          <w:szCs w:val="28"/>
          <w:lang w:val="en-GB" w:eastAsia="bg-BG"/>
        </w:rPr>
        <w:t>)</w:t>
      </w:r>
      <w:r w:rsidRPr="00923925">
        <w:rPr>
          <w:rFonts w:ascii="Times New Roman" w:eastAsia="Times New Roman" w:hAnsi="Times New Roman" w:cs="Times New Roman"/>
          <w:b/>
          <w:sz w:val="28"/>
          <w:szCs w:val="28"/>
          <w:lang w:eastAsia="bg-BG"/>
        </w:rPr>
        <w:t xml:space="preserve"> Отсъствията на децата по ал. 1 по семейни причини през учебно време е допустимо за не повече от 15 дни за съответната учебна година, но не повече от 10 последователни дни, с писмено уведомяване от родителите в срок, определен с Правилника за дейността на детската градина.“</w:t>
      </w:r>
    </w:p>
    <w:p w:rsidR="00923925" w:rsidRPr="00923925" w:rsidRDefault="00923925" w:rsidP="00923925">
      <w:pPr>
        <w:spacing w:after="0" w:line="240" w:lineRule="auto"/>
        <w:ind w:firstLine="709"/>
        <w:jc w:val="both"/>
        <w:rPr>
          <w:rFonts w:ascii="Times New Roman" w:eastAsia="Times New Roman" w:hAnsi="Times New Roman" w:cs="Times New Roman"/>
          <w:b/>
          <w:bCs/>
          <w:sz w:val="28"/>
          <w:szCs w:val="28"/>
          <w:lang w:eastAsia="bg-BG"/>
        </w:rPr>
      </w:pP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eastAsia="bg-BG"/>
        </w:rPr>
      </w:pPr>
      <w:r w:rsidRPr="00923925">
        <w:rPr>
          <w:rFonts w:ascii="Times New Roman" w:eastAsia="Times New Roman" w:hAnsi="Times New Roman" w:cs="Times New Roman"/>
          <w:b/>
          <w:sz w:val="28"/>
          <w:szCs w:val="28"/>
          <w:lang w:eastAsia="bg-BG"/>
        </w:rPr>
        <w:t>§ 3. Глава Трета се изменя, както следва:</w:t>
      </w:r>
    </w:p>
    <w:p w:rsidR="00923925" w:rsidRPr="00923925" w:rsidRDefault="00923925" w:rsidP="00923925">
      <w:pPr>
        <w:spacing w:after="0" w:line="240" w:lineRule="auto"/>
        <w:jc w:val="both"/>
        <w:rPr>
          <w:rFonts w:ascii="Times New Roman" w:eastAsia="Times New Roman" w:hAnsi="Times New Roman" w:cs="Times New Roman"/>
          <w:b/>
          <w:sz w:val="28"/>
          <w:szCs w:val="28"/>
          <w:lan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ГЛАВА ТРЕТА</w:t>
      </w: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lastRenderedPageBreak/>
        <w:t>УСЛОВИЯ И РЕД ЗА ПРИЕМ НА ДЕЦА В ОБЩИНСКИТЕ ДЕТСКИ ГРАДИНИ И ПОДГОТВИТЕЛНИ ГРУПИ В УЧИЛИЩАТА НА ТЕРИТОРИЯТА НА ОБЩИНА РАЗГРАД</w:t>
      </w: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РАЗДЕЛ І.</w:t>
      </w: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ЗАДЪЛЖИТЕЛНИ УСЛОВИЯ ЗА ПРИЕМ НА ДЕЦА В ДЕТСКИТЕ ГРАДИНИ В ОБЩИНА РАЗГРАД</w:t>
      </w: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Чл.12. Приемът на деца в първа възрастова група в детските градини, намиращи се на територията на град Разград, се извършва чрез система за електронен прием.</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Чл.13. (1) Приемът на деца в задължителна предучилищна възраст (4-годишни, 5-годишни и 6-годишни) в детските градини, намиращи се на територията на град Разград се осъществява чрез подаване на заявление, съгласно Приложение № 1, на място в съответната детска градина по реда на тази Наредба.</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(2) Приемът на деца в населените места на територията на община Разград с една детска градина и на деца в подготвителни групи в общинските училища на територията на община Разград, се осъществява чрез подаване на заявление, съгласно Приложение № 1, на място в съответната детска градина/училище по реда на тази Наредба.</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 xml:space="preserve">Чл.14. Всички деца, кандидатстващи за прием в първа възрастова група в детски градини, намиращи се на територията на град Разград се регистрират в електронната система за прием. </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Чл.15. Заявител за регистриране на заявление за участие в класиране на дете в електронната система може да бъде само родител/настойник на детето/приемен родител.</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Чл.16. На видно място в детската градина, на интернет страницата на детската градина и на официалната интернет страница на Община Разград се публикуват сроковете за организиране и провеждане на приема за съответната учебна година.</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Чл.17. Отговорност на родителите/настойниците/приемните родители е да следят информацията за прием на децата и да спазват сроковете за кандидатстване.</w:t>
      </w: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РАЗДЕЛ ІI.</w:t>
      </w: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РЕГИСТРИРАНЕ НА ЗАЯВЛЕНИЕ ЗА УЧАСТИЕ В ЦЕНТРАЛИЗИРАНО ЕЛЕКТРОННО КЛАСИРАНЕ НА ДЕЦА В ОБЩИНСКИТЕ ДЕТСКИ ГРАДИНИ НА ТЕРИТОРИЯТА НА ГРАД РАЗГРАД</w:t>
      </w: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 xml:space="preserve">Чл.18. Стартът на регистрация на заявления е съгласно График на дейностите по приема на деца в първа възрастова група в детските градини на територията на община Разград, публикуван на специализирания сайт за </w:t>
      </w:r>
      <w:r w:rsidRPr="00923925">
        <w:rPr>
          <w:rFonts w:ascii="Times New Roman" w:eastAsia="Times New Roman" w:hAnsi="Times New Roman" w:cs="Times New Roman"/>
          <w:b/>
          <w:sz w:val="28"/>
          <w:szCs w:val="28"/>
          <w:lang w:val="bg" w:eastAsia="bg-BG"/>
        </w:rPr>
        <w:lastRenderedPageBreak/>
        <w:t>електронен прием и на официалната интернет страница на Община Разград. След приключване на приема, личните данни на заявителите и децата се заличават.</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Чл.19. Регистрацията се извършва от заявителя със заявление по образец, по един от следните начини:</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1. По електронен път на специализирания сайт за електронен прием. След регистрация на заявление, заявителят получава автоматично генериран от електронната система регистрационен номер.</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2. На място в детските градини на територията на гр. Разград, като регистрацията се извършва от директора на съответната детска градина или от упълномощено от него лице. Данните от заявлението се въвеждат в електронната система в момента на подаването, в присъствието на заявителя, от директора или от упълномощеното от него лице. Попълненото заявление се разпечатва и след преглед коректността на въведените данни от страна на заявителя, същият удостоверява достоверността на данните със саморъчен подпис. На заявителя се предоставя заявление за прием с регистрационен номер.</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Чл. 20. Начините за кандидатстване по чл. 19 са равностойни.</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Чл. 21. Всяко дете има право само на една активна регистрация за участие в класиране за прием в първа възрастова група в детска градина, получен по един от двата начина по чл. 19 от тази Наредба.</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Чл.22. Деца-близнаци участват в класиране за прием в първа възрастова група в детска градина с един регистрационен номер и едно заявление, като в заявлението се вписват данните на децата-близнаци.</w:t>
      </w:r>
      <w:r w:rsidRPr="00923925">
        <w:rPr>
          <w:rFonts w:ascii="Times New Roman" w:eastAsia="Times New Roman" w:hAnsi="Times New Roman" w:cs="Times New Roman"/>
          <w:b/>
          <w:sz w:val="28"/>
          <w:szCs w:val="28"/>
          <w:lang w:val="bg" w:eastAsia="bg-BG"/>
        </w:rPr>
        <w:br/>
        <w:t>Чл.23. Заявителят носи отговорност за грешно или невярно подадена в заявлението информация.</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Чл.24. При регистриране на заявлението заявителят – родителят/настойникът/приемният родител, има право да посочи до 5 (пет) детски градини за прием, подредени по ред на желанието.</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Чл.25. Данните на родителите и децата от заявленията са лични по смисъла на Закона за защита на личните данни (ЗЗЛД) и като такива попадат под специален режим на защита. Те ще се ползват единствено за нуждите на електронното класиране за прием.</w:t>
      </w: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РАЗДЕЛ ІII.</w:t>
      </w: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РЕДАКТИРАНЕ НА ЗАЯВЛЕНИЕ</w:t>
      </w: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Чл.26. Редактиране на данни в заявление е допустимo в сроковете, описани в Графика на дейностите по приема за всяко класиране. Редакцията не променя регистрационния номер. В класирането се участва с последния вариант на заявлението.</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 xml:space="preserve">Чл.27. (1) Редактирането на заявление се извършва в системата за електронен прием – от профила на заявителя в специализирания сайт за </w:t>
      </w:r>
      <w:r w:rsidRPr="00923925">
        <w:rPr>
          <w:rFonts w:ascii="Times New Roman" w:eastAsia="Times New Roman" w:hAnsi="Times New Roman" w:cs="Times New Roman"/>
          <w:b/>
          <w:sz w:val="28"/>
          <w:szCs w:val="28"/>
          <w:lang w:val="bg" w:eastAsia="bg-BG"/>
        </w:rPr>
        <w:lastRenderedPageBreak/>
        <w:t>прием или в съответната детска градина, където е регистрирано заявлението.</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(2) Редактиране на заявление на място в детска градина може да бъде направено само от заявителя, вписан в регистрираното заявление за участие в централизираното класиране.</w:t>
      </w:r>
    </w:p>
    <w:p w:rsidR="00923925" w:rsidRPr="00923925" w:rsidRDefault="00923925" w:rsidP="00923925">
      <w:pPr>
        <w:spacing w:after="0" w:line="240" w:lineRule="auto"/>
        <w:ind w:firstLine="709"/>
        <w:jc w:val="both"/>
        <w:rPr>
          <w:rFonts w:ascii="Times New Roman" w:eastAsia="Times New Roman" w:hAnsi="Times New Roman" w:cs="Times New Roman"/>
          <w:b/>
          <w:strike/>
          <w:sz w:val="28"/>
          <w:szCs w:val="28"/>
          <w:lang w:val="bg" w:eastAsia="bg-BG"/>
        </w:rPr>
      </w:pPr>
      <w:r w:rsidRPr="00923925">
        <w:rPr>
          <w:rFonts w:ascii="Times New Roman" w:eastAsia="Times New Roman" w:hAnsi="Times New Roman" w:cs="Times New Roman"/>
          <w:b/>
          <w:sz w:val="28"/>
          <w:szCs w:val="28"/>
          <w:lang w:val="bg" w:eastAsia="bg-BG"/>
        </w:rPr>
        <w:t xml:space="preserve">Чл.28. При редакция на заявление, извършена на място в съответната детска градина, редактираното заявление се разпечатва и се предоставя на заявителя за проверка на вписаните данни. Достоверността на данните се удостоверява със саморъчен подпис на заявителя. Редактираното заявление се съхранява в съответната детска градина, като на заявителя се предоставя екземпляр. </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Чл.29. Заявителят има възможност да преподрежда желанията си и/или да посочва нови, съобразно обявените свободни места, преди всяко от класиранията до затварянето на системата, съгласно График на дейностите по приема на деца в първа възрастова група в детските градини на територията на община Разград.</w:t>
      </w: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РАЗДЕЛ IV.</w:t>
      </w: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ОТКАЗ ОТ РЕГИСТРИРАНО ЗАЯВЛЕНИЕ И РЕГИСТРАЦИОНЕН НОМЕР</w:t>
      </w: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Чл.30. Отказ от регистрирано заявление и регистрационен номер се извършва само на място в детска градина, където е регистрирано заявлението.</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bookmarkStart w:id="0" w:name="_heading=h.d49o8cpgpdl0" w:colFirst="0" w:colLast="0"/>
      <w:bookmarkEnd w:id="0"/>
      <w:r w:rsidRPr="00923925">
        <w:rPr>
          <w:rFonts w:ascii="Times New Roman" w:eastAsia="Times New Roman" w:hAnsi="Times New Roman" w:cs="Times New Roman"/>
          <w:b/>
          <w:sz w:val="28"/>
          <w:szCs w:val="28"/>
          <w:lang w:val="bg" w:eastAsia="bg-BG"/>
        </w:rPr>
        <w:t>Чл.31. Отказ от заявление може да направи само заявителя - родител/настойник/приемен родител, регистрирал заявлението.</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Чл.3</w:t>
      </w:r>
      <w:r w:rsidRPr="00923925">
        <w:rPr>
          <w:rFonts w:ascii="Times New Roman" w:eastAsia="Times New Roman" w:hAnsi="Times New Roman" w:cs="Times New Roman"/>
          <w:b/>
          <w:sz w:val="28"/>
          <w:szCs w:val="28"/>
          <w:lang w:eastAsia="bg-BG"/>
        </w:rPr>
        <w:t>2</w:t>
      </w:r>
      <w:r w:rsidRPr="00923925">
        <w:rPr>
          <w:rFonts w:ascii="Times New Roman" w:eastAsia="Times New Roman" w:hAnsi="Times New Roman" w:cs="Times New Roman"/>
          <w:b/>
          <w:sz w:val="28"/>
          <w:szCs w:val="28"/>
          <w:lang w:val="bg" w:eastAsia="bg-BG"/>
        </w:rPr>
        <w:t>. След потвърден отказ от заявителя - родителя/настойника/приемния родител, регистрационният номер се губи. Участие в следващи класирания се допуска с регистриране на ново заявление и получаване на нов регистрационен номер.</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Чл.3</w:t>
      </w:r>
      <w:r w:rsidRPr="00923925">
        <w:rPr>
          <w:rFonts w:ascii="Times New Roman" w:eastAsia="Times New Roman" w:hAnsi="Times New Roman" w:cs="Times New Roman"/>
          <w:b/>
          <w:sz w:val="28"/>
          <w:szCs w:val="28"/>
          <w:lang w:eastAsia="bg-BG"/>
        </w:rPr>
        <w:t>3</w:t>
      </w:r>
      <w:r w:rsidRPr="00923925">
        <w:rPr>
          <w:rFonts w:ascii="Times New Roman" w:eastAsia="Times New Roman" w:hAnsi="Times New Roman" w:cs="Times New Roman"/>
          <w:b/>
          <w:sz w:val="28"/>
          <w:szCs w:val="28"/>
          <w:lang w:val="bg" w:eastAsia="bg-BG"/>
        </w:rPr>
        <w:t>. При потвърден отказ от регистрирано заявление и регистрационен номер директорът или упълномощено</w:t>
      </w:r>
      <w:r w:rsidRPr="00923925">
        <w:rPr>
          <w:rFonts w:ascii="Times New Roman" w:eastAsia="Times New Roman" w:hAnsi="Times New Roman" w:cs="Times New Roman"/>
          <w:b/>
          <w:sz w:val="28"/>
          <w:szCs w:val="28"/>
          <w:lang w:eastAsia="bg-BG"/>
        </w:rPr>
        <w:t>то</w:t>
      </w:r>
      <w:r w:rsidRPr="00923925">
        <w:rPr>
          <w:rFonts w:ascii="Times New Roman" w:eastAsia="Times New Roman" w:hAnsi="Times New Roman" w:cs="Times New Roman"/>
          <w:b/>
          <w:sz w:val="28"/>
          <w:szCs w:val="28"/>
          <w:lang w:val="bg" w:eastAsia="bg-BG"/>
        </w:rPr>
        <w:t xml:space="preserve"> от него лице в съответната детска градина разпечатва декларация за отказ от регистрация и регистрационен номер, която се подписва от заявителя и се съхранява на мястото, където е издадена, до края на календарната година, в която се извършва класирането, като на заявителя - родителя/настойника/приемния родител се предоставя копие.</w:t>
      </w: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РАЗДЕЛ V.</w:t>
      </w: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КРИТЕРИИ ЗА УЧАСТИЕ В КЛАСИРАНЕ И ИЗИСКУЕМИ ДОКУМЕНТИ</w:t>
      </w: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lastRenderedPageBreak/>
        <w:t>Чл.3</w:t>
      </w:r>
      <w:r w:rsidRPr="00923925">
        <w:rPr>
          <w:rFonts w:ascii="Times New Roman" w:eastAsia="Times New Roman" w:hAnsi="Times New Roman" w:cs="Times New Roman"/>
          <w:b/>
          <w:sz w:val="28"/>
          <w:szCs w:val="28"/>
          <w:lang w:eastAsia="bg-BG"/>
        </w:rPr>
        <w:t>4</w:t>
      </w:r>
      <w:r w:rsidRPr="00923925">
        <w:rPr>
          <w:rFonts w:ascii="Times New Roman" w:eastAsia="Times New Roman" w:hAnsi="Times New Roman" w:cs="Times New Roman"/>
          <w:b/>
          <w:sz w:val="28"/>
          <w:szCs w:val="28"/>
          <w:lang w:val="bg" w:eastAsia="bg-BG"/>
        </w:rPr>
        <w:t xml:space="preserve">. Класирането при електронния прием на деца в първа възрастова група в детските градини в гр. Разград се осъществява на база на точкова система, според събраните от всяко дете точки в низходящ ред, съгласно следните критерии: </w:t>
      </w: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2"/>
        <w:gridCol w:w="3978"/>
        <w:gridCol w:w="1197"/>
        <w:gridCol w:w="3623"/>
      </w:tblGrid>
      <w:tr w:rsidR="00923925" w:rsidRPr="00923925" w:rsidTr="00923925">
        <w:trPr>
          <w:trHeight w:val="1042"/>
        </w:trPr>
        <w:tc>
          <w:tcPr>
            <w:tcW w:w="1262" w:type="dxa"/>
            <w:shd w:val="clear" w:color="auto" w:fill="D9D9D9"/>
          </w:tcPr>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ИНДЕКС</w:t>
            </w:r>
          </w:p>
        </w:tc>
        <w:tc>
          <w:tcPr>
            <w:tcW w:w="3978" w:type="dxa"/>
            <w:shd w:val="clear" w:color="auto" w:fill="D9D9D9"/>
          </w:tcPr>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КРИТЕРИИ</w:t>
            </w:r>
          </w:p>
        </w:tc>
        <w:tc>
          <w:tcPr>
            <w:tcW w:w="1197" w:type="dxa"/>
            <w:shd w:val="clear" w:color="auto" w:fill="D9D9D9"/>
          </w:tcPr>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ТОЧКИ</w:t>
            </w:r>
          </w:p>
        </w:tc>
        <w:tc>
          <w:tcPr>
            <w:tcW w:w="3623" w:type="dxa"/>
            <w:shd w:val="clear" w:color="auto" w:fill="D9D9D9"/>
          </w:tcPr>
          <w:p w:rsidR="00923925" w:rsidRPr="00923925" w:rsidRDefault="00923925" w:rsidP="00923925">
            <w:pPr>
              <w:spacing w:after="0" w:line="240" w:lineRule="auto"/>
              <w:jc w:val="center"/>
              <w:rPr>
                <w:rFonts w:ascii="Times New Roman" w:eastAsia="Times New Roman" w:hAnsi="Times New Roman" w:cs="Times New Roman"/>
                <w:b/>
                <w:strike/>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ИЗИСКУЕМИ ДОКУМЕНТИ</w:t>
            </w:r>
          </w:p>
        </w:tc>
      </w:tr>
      <w:tr w:rsidR="00923925" w:rsidRPr="00923925" w:rsidTr="00923925">
        <w:trPr>
          <w:trHeight w:val="1042"/>
        </w:trPr>
        <w:tc>
          <w:tcPr>
            <w:tcW w:w="1262" w:type="dxa"/>
          </w:tcPr>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К1</w:t>
            </w: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tc>
        <w:tc>
          <w:tcPr>
            <w:tcW w:w="3978" w:type="dxa"/>
          </w:tcPr>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 xml:space="preserve">Постоянен или настоящ адрес на детето в района на детската градина (съгласно Приложение № 2) </w:t>
            </w: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tc>
        <w:tc>
          <w:tcPr>
            <w:tcW w:w="1197" w:type="dxa"/>
          </w:tcPr>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14 т.</w:t>
            </w:r>
          </w:p>
        </w:tc>
        <w:tc>
          <w:tcPr>
            <w:tcW w:w="3623" w:type="dxa"/>
          </w:tcPr>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both"/>
              <w:rPr>
                <w:rFonts w:ascii="Times New Roman" w:eastAsia="Times New Roman" w:hAnsi="Times New Roman" w:cs="Times New Roman"/>
                <w:b/>
                <w:sz w:val="28"/>
                <w:szCs w:val="28"/>
                <w:highlight w:val="red"/>
                <w:lang w:val="bg" w:eastAsia="bg-BG"/>
              </w:rPr>
            </w:pPr>
            <w:r w:rsidRPr="00923925">
              <w:rPr>
                <w:rFonts w:ascii="Times New Roman" w:eastAsia="Times New Roman" w:hAnsi="Times New Roman" w:cs="Times New Roman"/>
                <w:b/>
                <w:sz w:val="28"/>
                <w:szCs w:val="28"/>
                <w:lang w:val="bg" w:eastAsia="bg-BG"/>
              </w:rPr>
              <w:t>Удостоверение за адресна регистрация на детето.</w:t>
            </w:r>
          </w:p>
        </w:tc>
      </w:tr>
      <w:tr w:rsidR="00923925" w:rsidRPr="00923925" w:rsidTr="00923925">
        <w:tc>
          <w:tcPr>
            <w:tcW w:w="1262" w:type="dxa"/>
          </w:tcPr>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К2</w:t>
            </w: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p>
        </w:tc>
        <w:tc>
          <w:tcPr>
            <w:tcW w:w="3978" w:type="dxa"/>
          </w:tcPr>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Деца, чиито брат/сестра посещават избрана като желание детска градина</w:t>
            </w:r>
          </w:p>
        </w:tc>
        <w:tc>
          <w:tcPr>
            <w:tcW w:w="1197" w:type="dxa"/>
          </w:tcPr>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14 т.</w:t>
            </w:r>
          </w:p>
        </w:tc>
        <w:tc>
          <w:tcPr>
            <w:tcW w:w="3623" w:type="dxa"/>
          </w:tcPr>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Извършва се служебна проверка от електронната система/директорът или от упълномощено от него лице. При открито съвпадение, предимство по този критерий се ползва за съответната детска градина, която се посещава от брат/сестра на детето.</w:t>
            </w: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 xml:space="preserve">  </w:t>
            </w:r>
          </w:p>
        </w:tc>
      </w:tr>
      <w:tr w:rsidR="00923925" w:rsidRPr="00923925" w:rsidTr="00923925">
        <w:tc>
          <w:tcPr>
            <w:tcW w:w="1262" w:type="dxa"/>
          </w:tcPr>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К3</w:t>
            </w:r>
          </w:p>
        </w:tc>
        <w:tc>
          <w:tcPr>
            <w:tcW w:w="3978" w:type="dxa"/>
          </w:tcPr>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Деца – близнаци</w:t>
            </w: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tc>
        <w:tc>
          <w:tcPr>
            <w:tcW w:w="1197" w:type="dxa"/>
          </w:tcPr>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14 т.</w:t>
            </w:r>
          </w:p>
        </w:tc>
        <w:tc>
          <w:tcPr>
            <w:tcW w:w="3623" w:type="dxa"/>
          </w:tcPr>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Копия на удостоверения за раждане на децата.</w:t>
            </w: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tc>
      </w:tr>
      <w:tr w:rsidR="00923925" w:rsidRPr="00923925" w:rsidTr="00923925">
        <w:tc>
          <w:tcPr>
            <w:tcW w:w="1262" w:type="dxa"/>
          </w:tcPr>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К4</w:t>
            </w:r>
          </w:p>
        </w:tc>
        <w:tc>
          <w:tcPr>
            <w:tcW w:w="3978" w:type="dxa"/>
          </w:tcPr>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Деца, посещаващи яслена група в избрана като желание детска градина с разкрита яслена група</w:t>
            </w:r>
          </w:p>
        </w:tc>
        <w:tc>
          <w:tcPr>
            <w:tcW w:w="1197" w:type="dxa"/>
          </w:tcPr>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12 т.</w:t>
            </w: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p>
        </w:tc>
        <w:tc>
          <w:tcPr>
            <w:tcW w:w="3623" w:type="dxa"/>
          </w:tcPr>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 xml:space="preserve">Извършва се служебна проверка от електронната система/директорът или от упълномощено от него лице. При открито съвпадение, предимство по този критерий се ползва за съответната детска градина с разкрита яслена група, която се </w:t>
            </w:r>
            <w:r w:rsidRPr="00923925">
              <w:rPr>
                <w:rFonts w:ascii="Times New Roman" w:eastAsia="Times New Roman" w:hAnsi="Times New Roman" w:cs="Times New Roman"/>
                <w:b/>
                <w:sz w:val="28"/>
                <w:szCs w:val="28"/>
                <w:lang w:val="bg" w:eastAsia="bg-BG"/>
              </w:rPr>
              <w:lastRenderedPageBreak/>
              <w:t>посещава от детето.</w:t>
            </w: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tc>
      </w:tr>
      <w:tr w:rsidR="00923925" w:rsidRPr="00923925" w:rsidTr="00923925">
        <w:tc>
          <w:tcPr>
            <w:tcW w:w="1262" w:type="dxa"/>
          </w:tcPr>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К5</w:t>
            </w:r>
          </w:p>
        </w:tc>
        <w:tc>
          <w:tcPr>
            <w:tcW w:w="3978" w:type="dxa"/>
          </w:tcPr>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Деца, на които единият или двамата родители са починали.</w:t>
            </w: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tc>
        <w:tc>
          <w:tcPr>
            <w:tcW w:w="1197" w:type="dxa"/>
          </w:tcPr>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9 т.</w:t>
            </w: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tc>
        <w:tc>
          <w:tcPr>
            <w:tcW w:w="3623" w:type="dxa"/>
          </w:tcPr>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Препис-извлечение от акт за</w:t>
            </w: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смърт.</w:t>
            </w:r>
          </w:p>
        </w:tc>
      </w:tr>
      <w:tr w:rsidR="00923925" w:rsidRPr="00923925" w:rsidTr="00923925">
        <w:tc>
          <w:tcPr>
            <w:tcW w:w="1262" w:type="dxa"/>
          </w:tcPr>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К6</w:t>
            </w:r>
          </w:p>
        </w:tc>
        <w:tc>
          <w:tcPr>
            <w:tcW w:w="3978" w:type="dxa"/>
          </w:tcPr>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Деца от многодетни семейства с</w:t>
            </w: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 xml:space="preserve">три и повече деца </w:t>
            </w: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tc>
        <w:tc>
          <w:tcPr>
            <w:tcW w:w="1197" w:type="dxa"/>
          </w:tcPr>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9 т.</w:t>
            </w:r>
          </w:p>
        </w:tc>
        <w:tc>
          <w:tcPr>
            <w:tcW w:w="3623" w:type="dxa"/>
          </w:tcPr>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Копия на удостоверения за раждане на децата в семейството.</w:t>
            </w:r>
          </w:p>
        </w:tc>
      </w:tr>
      <w:tr w:rsidR="00923925" w:rsidRPr="00923925" w:rsidTr="00923925">
        <w:tc>
          <w:tcPr>
            <w:tcW w:w="1262" w:type="dxa"/>
          </w:tcPr>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К7</w:t>
            </w:r>
          </w:p>
        </w:tc>
        <w:tc>
          <w:tcPr>
            <w:tcW w:w="3978" w:type="dxa"/>
          </w:tcPr>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Деца, на които единият или двамата родители са неизвестни.</w:t>
            </w: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tc>
        <w:tc>
          <w:tcPr>
            <w:tcW w:w="1197" w:type="dxa"/>
          </w:tcPr>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7 т.</w:t>
            </w: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tc>
        <w:tc>
          <w:tcPr>
            <w:tcW w:w="3623" w:type="dxa"/>
          </w:tcPr>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Копие на удостоверение за раждане на детето.</w:t>
            </w:r>
          </w:p>
        </w:tc>
      </w:tr>
      <w:tr w:rsidR="00923925" w:rsidRPr="00923925" w:rsidTr="00923925">
        <w:tc>
          <w:tcPr>
            <w:tcW w:w="1262" w:type="dxa"/>
          </w:tcPr>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К8</w:t>
            </w:r>
          </w:p>
        </w:tc>
        <w:tc>
          <w:tcPr>
            <w:tcW w:w="3978" w:type="dxa"/>
          </w:tcPr>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Деца със специални образователни потребности и/или с над 50 % вид и степен на увреждане по решение на ТЕЛК.</w:t>
            </w: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tc>
        <w:tc>
          <w:tcPr>
            <w:tcW w:w="1197" w:type="dxa"/>
          </w:tcPr>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7 т.</w:t>
            </w:r>
          </w:p>
        </w:tc>
        <w:tc>
          <w:tcPr>
            <w:tcW w:w="3623" w:type="dxa"/>
          </w:tcPr>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Експертно решение на ТЕЛК</w:t>
            </w: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или НЕЛК за детето.</w:t>
            </w: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tc>
      </w:tr>
      <w:tr w:rsidR="00923925" w:rsidRPr="00923925" w:rsidTr="00923925">
        <w:tc>
          <w:tcPr>
            <w:tcW w:w="1262" w:type="dxa"/>
          </w:tcPr>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К9</w:t>
            </w:r>
          </w:p>
        </w:tc>
        <w:tc>
          <w:tcPr>
            <w:tcW w:w="3978" w:type="dxa"/>
          </w:tcPr>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Деца, настанени по реда на чл. 26 от Закона за закрила на детето – в семейство на роднини или близки, в приемно семейство или в социална или интегрирана здравно-социална услуга за резидентна грижа.</w:t>
            </w: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tc>
        <w:tc>
          <w:tcPr>
            <w:tcW w:w="1197" w:type="dxa"/>
          </w:tcPr>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7 т.</w:t>
            </w:r>
          </w:p>
        </w:tc>
        <w:tc>
          <w:tcPr>
            <w:tcW w:w="3623" w:type="dxa"/>
          </w:tcPr>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Заповед за настаняване, издадена от дирекция „Социално подпомагане“ или съдебно решение.</w:t>
            </w:r>
          </w:p>
        </w:tc>
      </w:tr>
      <w:tr w:rsidR="00923925" w:rsidRPr="00923925" w:rsidTr="00923925">
        <w:tc>
          <w:tcPr>
            <w:tcW w:w="1262" w:type="dxa"/>
          </w:tcPr>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К10</w:t>
            </w:r>
          </w:p>
        </w:tc>
        <w:tc>
          <w:tcPr>
            <w:tcW w:w="3978" w:type="dxa"/>
          </w:tcPr>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Деца, чиито родител е с инвалидност 70% и повече от 70% по решение на ТЕЛК/НЕЛК.</w:t>
            </w: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tc>
        <w:tc>
          <w:tcPr>
            <w:tcW w:w="1197" w:type="dxa"/>
          </w:tcPr>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7 т.</w:t>
            </w:r>
          </w:p>
        </w:tc>
        <w:tc>
          <w:tcPr>
            <w:tcW w:w="3623" w:type="dxa"/>
          </w:tcPr>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Експертно решение на ТЕЛК</w:t>
            </w: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или НЕЛК.</w:t>
            </w:r>
          </w:p>
        </w:tc>
      </w:tr>
    </w:tbl>
    <w:p w:rsidR="00923925" w:rsidRPr="00923925" w:rsidRDefault="00923925" w:rsidP="00923925">
      <w:pPr>
        <w:spacing w:after="0" w:line="240" w:lineRule="auto"/>
        <w:jc w:val="both"/>
        <w:rPr>
          <w:rFonts w:ascii="Times New Roman" w:eastAsia="Times New Roman" w:hAnsi="Times New Roman" w:cs="Times New Roman"/>
          <w:b/>
          <w:sz w:val="28"/>
          <w:szCs w:val="28"/>
          <w:lang w:eastAsia="bg-BG"/>
        </w:rPr>
      </w:pP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Критерии на база избор на детска градина:</w:t>
      </w: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tbl>
      <w:tblPr>
        <w:tblW w:w="5892" w:type="dxa"/>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75"/>
        <w:gridCol w:w="1417"/>
      </w:tblGrid>
      <w:tr w:rsidR="00923925" w:rsidRPr="00923925" w:rsidTr="00923925">
        <w:tc>
          <w:tcPr>
            <w:tcW w:w="4475" w:type="dxa"/>
          </w:tcPr>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За първа желана детска градина</w:t>
            </w: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tc>
        <w:tc>
          <w:tcPr>
            <w:tcW w:w="1417" w:type="dxa"/>
          </w:tcPr>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5 т.</w:t>
            </w:r>
          </w:p>
        </w:tc>
      </w:tr>
      <w:tr w:rsidR="00923925" w:rsidRPr="00923925" w:rsidTr="00923925">
        <w:tc>
          <w:tcPr>
            <w:tcW w:w="4475" w:type="dxa"/>
          </w:tcPr>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За втора желана детска градина</w:t>
            </w: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tc>
        <w:tc>
          <w:tcPr>
            <w:tcW w:w="1417" w:type="dxa"/>
          </w:tcPr>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 xml:space="preserve"> 4 т.</w:t>
            </w:r>
          </w:p>
        </w:tc>
      </w:tr>
      <w:tr w:rsidR="00923925" w:rsidRPr="00923925" w:rsidTr="00923925">
        <w:tc>
          <w:tcPr>
            <w:tcW w:w="4475" w:type="dxa"/>
          </w:tcPr>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За трета желана детска градина</w:t>
            </w: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tc>
        <w:tc>
          <w:tcPr>
            <w:tcW w:w="1417" w:type="dxa"/>
          </w:tcPr>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3 т.</w:t>
            </w:r>
          </w:p>
        </w:tc>
      </w:tr>
      <w:tr w:rsidR="00923925" w:rsidRPr="00923925" w:rsidTr="00923925">
        <w:tc>
          <w:tcPr>
            <w:tcW w:w="4475" w:type="dxa"/>
          </w:tcPr>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За четвърта желана детска градина</w:t>
            </w: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tc>
        <w:tc>
          <w:tcPr>
            <w:tcW w:w="1417" w:type="dxa"/>
          </w:tcPr>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 xml:space="preserve"> 2 т.</w:t>
            </w:r>
          </w:p>
        </w:tc>
      </w:tr>
      <w:tr w:rsidR="00923925" w:rsidRPr="00923925" w:rsidTr="00923925">
        <w:tc>
          <w:tcPr>
            <w:tcW w:w="4475" w:type="dxa"/>
          </w:tcPr>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За пета желана детска градина</w:t>
            </w: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tc>
        <w:tc>
          <w:tcPr>
            <w:tcW w:w="1417" w:type="dxa"/>
          </w:tcPr>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 xml:space="preserve"> 1 т.</w:t>
            </w:r>
          </w:p>
        </w:tc>
      </w:tr>
    </w:tbl>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ind w:firstLine="709"/>
        <w:jc w:val="both"/>
        <w:rPr>
          <w:rFonts w:ascii="Times New Roman" w:eastAsia="Times New Roman" w:hAnsi="Times New Roman" w:cs="Times New Roman"/>
          <w:b/>
          <w:strike/>
          <w:sz w:val="28"/>
          <w:szCs w:val="28"/>
          <w:lang w:val="bg" w:eastAsia="bg-BG"/>
        </w:rPr>
      </w:pPr>
      <w:bookmarkStart w:id="1" w:name="_heading=h.x9aro0e4x4s8" w:colFirst="0" w:colLast="0"/>
      <w:bookmarkEnd w:id="1"/>
      <w:r w:rsidRPr="00923925">
        <w:rPr>
          <w:rFonts w:ascii="Times New Roman" w:eastAsia="Times New Roman" w:hAnsi="Times New Roman" w:cs="Times New Roman"/>
          <w:b/>
          <w:sz w:val="28"/>
          <w:szCs w:val="28"/>
          <w:lang w:val="bg" w:eastAsia="bg-BG"/>
        </w:rPr>
        <w:t>Чл.3</w:t>
      </w:r>
      <w:r w:rsidRPr="00923925">
        <w:rPr>
          <w:rFonts w:ascii="Times New Roman" w:eastAsia="Times New Roman" w:hAnsi="Times New Roman" w:cs="Times New Roman"/>
          <w:b/>
          <w:sz w:val="28"/>
          <w:szCs w:val="28"/>
          <w:lang w:eastAsia="bg-BG"/>
        </w:rPr>
        <w:t>5</w:t>
      </w:r>
      <w:r w:rsidRPr="00923925">
        <w:rPr>
          <w:rFonts w:ascii="Times New Roman" w:eastAsia="Times New Roman" w:hAnsi="Times New Roman" w:cs="Times New Roman"/>
          <w:b/>
          <w:sz w:val="28"/>
          <w:szCs w:val="28"/>
          <w:lang w:val="bg" w:eastAsia="bg-BG"/>
        </w:rPr>
        <w:t>. (1) Предимствата, заявени при регистрацията/редакцията на заявлението трябва да са актуални към момента на класиране на детето в детска градина.</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 xml:space="preserve">(2) Предимствата, заявени при регистрацията/редакцията на заявлението, се доказват с изискуемите документи в срока за записване на детето в детската градина, в която е класирано. </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(3) Родителят/настойникът/приемният родител представя изискуемите документи (копия и оригинал за сверяване), доказващи съответствие със заявените критерии по чл. 3</w:t>
      </w:r>
      <w:r w:rsidRPr="00923925">
        <w:rPr>
          <w:rFonts w:ascii="Times New Roman" w:eastAsia="Times New Roman" w:hAnsi="Times New Roman" w:cs="Times New Roman"/>
          <w:b/>
          <w:sz w:val="28"/>
          <w:szCs w:val="28"/>
          <w:lang w:eastAsia="bg-BG"/>
        </w:rPr>
        <w:t>4</w:t>
      </w:r>
      <w:r w:rsidRPr="00923925">
        <w:rPr>
          <w:rFonts w:ascii="Times New Roman" w:eastAsia="Times New Roman" w:hAnsi="Times New Roman" w:cs="Times New Roman"/>
          <w:b/>
          <w:sz w:val="28"/>
          <w:szCs w:val="28"/>
          <w:lang w:val="bg" w:eastAsia="bg-BG"/>
        </w:rPr>
        <w:t xml:space="preserve"> от раздел V от настоящата Наредба, с изключение на тези предимства, които се проверяват служебно.</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(4) При установени несъответствия или недостоверност на заявените предимства, детето няма да бъде записано в детската градина, отпада от приема и може да участва в следващи класирания с нов регистрационен номер и ново заявление.</w:t>
      </w: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РАЗДЕЛ VI.</w:t>
      </w: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КЛАСИРАНЕ.</w:t>
      </w: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Чл.3</w:t>
      </w:r>
      <w:r w:rsidRPr="00923925">
        <w:rPr>
          <w:rFonts w:ascii="Times New Roman" w:eastAsia="Times New Roman" w:hAnsi="Times New Roman" w:cs="Times New Roman"/>
          <w:b/>
          <w:sz w:val="28"/>
          <w:szCs w:val="28"/>
          <w:lang w:eastAsia="bg-BG"/>
        </w:rPr>
        <w:t>6</w:t>
      </w:r>
      <w:r w:rsidRPr="00923925">
        <w:rPr>
          <w:rFonts w:ascii="Times New Roman" w:eastAsia="Times New Roman" w:hAnsi="Times New Roman" w:cs="Times New Roman"/>
          <w:b/>
          <w:sz w:val="28"/>
          <w:szCs w:val="28"/>
          <w:lang w:val="bg" w:eastAsia="bg-BG"/>
        </w:rPr>
        <w:t>. До участие в класиране се допускат децата с активни регистрационни номера във възрастовата група, съгласно изискванията на чл. 3, ал. 3 от настоящата Наредба.</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Чл.3</w:t>
      </w:r>
      <w:r w:rsidRPr="00923925">
        <w:rPr>
          <w:rFonts w:ascii="Times New Roman" w:eastAsia="Times New Roman" w:hAnsi="Times New Roman" w:cs="Times New Roman"/>
          <w:b/>
          <w:sz w:val="28"/>
          <w:szCs w:val="28"/>
          <w:lang w:eastAsia="bg-BG"/>
        </w:rPr>
        <w:t>7</w:t>
      </w:r>
      <w:r w:rsidRPr="00923925">
        <w:rPr>
          <w:rFonts w:ascii="Times New Roman" w:eastAsia="Times New Roman" w:hAnsi="Times New Roman" w:cs="Times New Roman"/>
          <w:b/>
          <w:sz w:val="28"/>
          <w:szCs w:val="28"/>
          <w:lang w:val="bg" w:eastAsia="bg-BG"/>
        </w:rPr>
        <w:t xml:space="preserve">. (1) Всяко от предвидените три класирания се извършва в срокове, съгласно График на дейностите по приема на деца в първа </w:t>
      </w:r>
      <w:r w:rsidRPr="00923925">
        <w:rPr>
          <w:rFonts w:ascii="Times New Roman" w:eastAsia="Times New Roman" w:hAnsi="Times New Roman" w:cs="Times New Roman"/>
          <w:b/>
          <w:sz w:val="28"/>
          <w:szCs w:val="28"/>
          <w:lang w:val="bg" w:eastAsia="bg-BG"/>
        </w:rPr>
        <w:lastRenderedPageBreak/>
        <w:t>възрастова група в детските градини на територията на община Разград, който се публикува на специализирания сайт за електронен прием и на официалната интернет страница на Община Разград.</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(2) Всяко дете може да бъде класирано само в една детска градина.</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(3) При всяко класиране електронната система класира децата, съобразно обявените свободни места за съответната детска градина.</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Чл.3</w:t>
      </w:r>
      <w:r w:rsidRPr="00923925">
        <w:rPr>
          <w:rFonts w:ascii="Times New Roman" w:eastAsia="Times New Roman" w:hAnsi="Times New Roman" w:cs="Times New Roman"/>
          <w:b/>
          <w:sz w:val="28"/>
          <w:szCs w:val="28"/>
          <w:lang w:eastAsia="bg-BG"/>
        </w:rPr>
        <w:t>8</w:t>
      </w:r>
      <w:r w:rsidRPr="00923925">
        <w:rPr>
          <w:rFonts w:ascii="Times New Roman" w:eastAsia="Times New Roman" w:hAnsi="Times New Roman" w:cs="Times New Roman"/>
          <w:b/>
          <w:sz w:val="28"/>
          <w:szCs w:val="28"/>
          <w:lang w:val="bg" w:eastAsia="bg-BG"/>
        </w:rPr>
        <w:t>. Свободните места за всяко класиране се публикуват на публичния сайт за прием.</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Чл.</w:t>
      </w:r>
      <w:r w:rsidRPr="00923925">
        <w:rPr>
          <w:rFonts w:ascii="Times New Roman" w:eastAsia="Times New Roman" w:hAnsi="Times New Roman" w:cs="Times New Roman"/>
          <w:b/>
          <w:sz w:val="28"/>
          <w:szCs w:val="28"/>
          <w:lang w:eastAsia="bg-BG"/>
        </w:rPr>
        <w:t>39</w:t>
      </w:r>
      <w:r w:rsidRPr="00923925">
        <w:rPr>
          <w:rFonts w:ascii="Times New Roman" w:eastAsia="Times New Roman" w:hAnsi="Times New Roman" w:cs="Times New Roman"/>
          <w:b/>
          <w:sz w:val="28"/>
          <w:szCs w:val="28"/>
          <w:lang w:val="bg" w:eastAsia="bg-BG"/>
        </w:rPr>
        <w:t>. Децата се класират в низходящ ред, според събраните точки от критериите по реда на чл. 3</w:t>
      </w:r>
      <w:r w:rsidRPr="00923925">
        <w:rPr>
          <w:rFonts w:ascii="Times New Roman" w:eastAsia="Times New Roman" w:hAnsi="Times New Roman" w:cs="Times New Roman"/>
          <w:b/>
          <w:sz w:val="28"/>
          <w:szCs w:val="28"/>
          <w:lang w:eastAsia="bg-BG"/>
        </w:rPr>
        <w:t>4</w:t>
      </w:r>
      <w:r w:rsidRPr="00923925">
        <w:rPr>
          <w:rFonts w:ascii="Times New Roman" w:eastAsia="Times New Roman" w:hAnsi="Times New Roman" w:cs="Times New Roman"/>
          <w:b/>
          <w:sz w:val="28"/>
          <w:szCs w:val="28"/>
          <w:lang w:val="bg" w:eastAsia="bg-BG"/>
        </w:rPr>
        <w:t xml:space="preserve"> на настоящата Наредба. При равен брой точки децата се подреждат във възходящ ред по случайно число. Случайните числа се генерират за всяко класиране.</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Чл.4</w:t>
      </w:r>
      <w:r w:rsidRPr="00923925">
        <w:rPr>
          <w:rFonts w:ascii="Times New Roman" w:eastAsia="Times New Roman" w:hAnsi="Times New Roman" w:cs="Times New Roman"/>
          <w:b/>
          <w:sz w:val="28"/>
          <w:szCs w:val="28"/>
          <w:lang w:eastAsia="bg-BG"/>
        </w:rPr>
        <w:t>0</w:t>
      </w:r>
      <w:r w:rsidRPr="00923925">
        <w:rPr>
          <w:rFonts w:ascii="Times New Roman" w:eastAsia="Times New Roman" w:hAnsi="Times New Roman" w:cs="Times New Roman"/>
          <w:b/>
          <w:sz w:val="28"/>
          <w:szCs w:val="28"/>
          <w:lang w:val="bg" w:eastAsia="bg-BG"/>
        </w:rPr>
        <w:t>. Ако детето не е класирано, то участва със същия регистрационен номер в следващи класирания. Редакции на данните в заявлението могат да се правят до датата на затваряне на системата, съгласно Графика на дейностите за всяко класиране.</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Чл.4</w:t>
      </w:r>
      <w:r w:rsidRPr="00923925">
        <w:rPr>
          <w:rFonts w:ascii="Times New Roman" w:eastAsia="Times New Roman" w:hAnsi="Times New Roman" w:cs="Times New Roman"/>
          <w:b/>
          <w:sz w:val="28"/>
          <w:szCs w:val="28"/>
          <w:lang w:eastAsia="bg-BG"/>
        </w:rPr>
        <w:t>1</w:t>
      </w:r>
      <w:r w:rsidRPr="00923925">
        <w:rPr>
          <w:rFonts w:ascii="Times New Roman" w:eastAsia="Times New Roman" w:hAnsi="Times New Roman" w:cs="Times New Roman"/>
          <w:b/>
          <w:sz w:val="28"/>
          <w:szCs w:val="28"/>
          <w:lang w:val="bg" w:eastAsia="bg-BG"/>
        </w:rPr>
        <w:t>. Децата-близнаци се класират над обявената бройка свободни места за всяко класиране.</w:t>
      </w:r>
    </w:p>
    <w:p w:rsidR="00923925" w:rsidRPr="00923925" w:rsidRDefault="00923925" w:rsidP="00923925">
      <w:pPr>
        <w:spacing w:after="0" w:line="240" w:lineRule="auto"/>
        <w:ind w:firstLine="709"/>
        <w:jc w:val="both"/>
        <w:rPr>
          <w:rFonts w:ascii="Times New Roman" w:eastAsia="Times New Roman" w:hAnsi="Times New Roman" w:cs="Times New Roman"/>
          <w:b/>
          <w:strike/>
          <w:sz w:val="28"/>
          <w:szCs w:val="28"/>
          <w:lang w:val="bg" w:eastAsia="bg-BG"/>
        </w:rPr>
      </w:pPr>
      <w:r w:rsidRPr="00923925">
        <w:rPr>
          <w:rFonts w:ascii="Times New Roman" w:eastAsia="Times New Roman" w:hAnsi="Times New Roman" w:cs="Times New Roman"/>
          <w:b/>
          <w:sz w:val="28"/>
          <w:szCs w:val="28"/>
          <w:lang w:val="bg" w:eastAsia="bg-BG"/>
        </w:rPr>
        <w:t>Чл.4</w:t>
      </w:r>
      <w:r w:rsidRPr="00923925">
        <w:rPr>
          <w:rFonts w:ascii="Times New Roman" w:eastAsia="Times New Roman" w:hAnsi="Times New Roman" w:cs="Times New Roman"/>
          <w:b/>
          <w:sz w:val="28"/>
          <w:szCs w:val="28"/>
          <w:lang w:eastAsia="bg-BG"/>
        </w:rPr>
        <w:t>2</w:t>
      </w:r>
      <w:r w:rsidRPr="00923925">
        <w:rPr>
          <w:rFonts w:ascii="Times New Roman" w:eastAsia="Times New Roman" w:hAnsi="Times New Roman" w:cs="Times New Roman"/>
          <w:b/>
          <w:sz w:val="28"/>
          <w:szCs w:val="28"/>
          <w:lang w:val="bg" w:eastAsia="bg-BG"/>
        </w:rPr>
        <w:t xml:space="preserve">. Резултатите от всяко класиране са видни в профила на заявителя и се публикуват на специализирания сайт за електронен прием. </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Чл.4</w:t>
      </w:r>
      <w:r w:rsidRPr="00923925">
        <w:rPr>
          <w:rFonts w:ascii="Times New Roman" w:eastAsia="Times New Roman" w:hAnsi="Times New Roman" w:cs="Times New Roman"/>
          <w:b/>
          <w:sz w:val="28"/>
          <w:szCs w:val="28"/>
          <w:lang w:eastAsia="bg-BG"/>
        </w:rPr>
        <w:t>3</w:t>
      </w:r>
      <w:r w:rsidRPr="00923925">
        <w:rPr>
          <w:rFonts w:ascii="Times New Roman" w:eastAsia="Times New Roman" w:hAnsi="Times New Roman" w:cs="Times New Roman"/>
          <w:b/>
          <w:sz w:val="28"/>
          <w:szCs w:val="28"/>
          <w:lang w:val="bg" w:eastAsia="bg-BG"/>
        </w:rPr>
        <w:t>. Приемът се потвърждава от заявителя в детската градина, в която е класирано детето, в сроковете, съгласно График на дейностите по приема на деца в първа възрастова група в детските градини на територията на община Разград.</w:t>
      </w: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РАЗДЕЛ VІІ.</w:t>
      </w: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ЗАПИСВАНЕ И ПОСТЪПВАНЕ НА ДЕЦА В ОБЩИНСКИТЕ ДЕТСКИ ГРАДИНИ НА ТЕРИТОРИЯТА НА ОБЩИНА РАЗГРАД</w:t>
      </w: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Чл.4</w:t>
      </w:r>
      <w:r w:rsidRPr="00923925">
        <w:rPr>
          <w:rFonts w:ascii="Times New Roman" w:eastAsia="Times New Roman" w:hAnsi="Times New Roman" w:cs="Times New Roman"/>
          <w:b/>
          <w:sz w:val="28"/>
          <w:szCs w:val="28"/>
          <w:lang w:eastAsia="bg-BG"/>
        </w:rPr>
        <w:t>4</w:t>
      </w:r>
      <w:r w:rsidRPr="00923925">
        <w:rPr>
          <w:rFonts w:ascii="Times New Roman" w:eastAsia="Times New Roman" w:hAnsi="Times New Roman" w:cs="Times New Roman"/>
          <w:b/>
          <w:sz w:val="28"/>
          <w:szCs w:val="28"/>
          <w:lang w:val="bg" w:eastAsia="bg-BG"/>
        </w:rPr>
        <w:t>. При записването на децата не се допускат никакви ограничения на правата или привилегии, основани на раса, народност, етническа принадлежност, пол, произход, религия, образование, убеждения, политическа принадлежност, лично и обществено положение или имуществено състояние.</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Чл.4</w:t>
      </w:r>
      <w:r w:rsidRPr="00923925">
        <w:rPr>
          <w:rFonts w:ascii="Times New Roman" w:eastAsia="Times New Roman" w:hAnsi="Times New Roman" w:cs="Times New Roman"/>
          <w:b/>
          <w:sz w:val="28"/>
          <w:szCs w:val="28"/>
          <w:lang w:eastAsia="bg-BG"/>
        </w:rPr>
        <w:t>5</w:t>
      </w:r>
      <w:r w:rsidRPr="00923925">
        <w:rPr>
          <w:rFonts w:ascii="Times New Roman" w:eastAsia="Times New Roman" w:hAnsi="Times New Roman" w:cs="Times New Roman"/>
          <w:b/>
          <w:sz w:val="28"/>
          <w:szCs w:val="28"/>
          <w:lang w:val="bg" w:eastAsia="bg-BG"/>
        </w:rPr>
        <w:t>. (1) В група в детска градина може да се обучават до три деца със специални образователни потребности.</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(2) В случаите, когато на територията на населеното място няма друга група, която да осигурява същото по вид образование, броят на децата със специални образователни потребности в конкретна група може да бъде по-голям от посочения в чл. 192, ал. 2 от ЗПУО след разрешение на Началника на Регионално управление на образованието – Разград. Предложенията за увеличаване на броя на децата се правят от екипа по чл. 188 от ЗПУО, а когато не е формиран – по предложение на екипа по чл. 190 от ЗПУО.</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lastRenderedPageBreak/>
        <w:t>Чл.4</w:t>
      </w:r>
      <w:r w:rsidRPr="00923925">
        <w:rPr>
          <w:rFonts w:ascii="Times New Roman" w:eastAsia="Times New Roman" w:hAnsi="Times New Roman" w:cs="Times New Roman"/>
          <w:b/>
          <w:sz w:val="28"/>
          <w:szCs w:val="28"/>
          <w:lang w:eastAsia="bg-BG"/>
        </w:rPr>
        <w:t>6</w:t>
      </w:r>
      <w:r w:rsidRPr="00923925">
        <w:rPr>
          <w:rFonts w:ascii="Times New Roman" w:eastAsia="Times New Roman" w:hAnsi="Times New Roman" w:cs="Times New Roman"/>
          <w:b/>
          <w:sz w:val="28"/>
          <w:szCs w:val="28"/>
          <w:lang w:val="bg" w:eastAsia="bg-BG"/>
        </w:rPr>
        <w:t>. След обявяване на класиране, родителите/настойниците/приемните родители записват класираните деца в първа възрастова група в съответната детска градина, съобразно определените в Графика на дейностите срокове.</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Чл.4</w:t>
      </w:r>
      <w:r w:rsidRPr="00923925">
        <w:rPr>
          <w:rFonts w:ascii="Times New Roman" w:eastAsia="Times New Roman" w:hAnsi="Times New Roman" w:cs="Times New Roman"/>
          <w:b/>
          <w:sz w:val="28"/>
          <w:szCs w:val="28"/>
          <w:lang w:eastAsia="bg-BG"/>
        </w:rPr>
        <w:t>7</w:t>
      </w:r>
      <w:r w:rsidRPr="00923925">
        <w:rPr>
          <w:rFonts w:ascii="Times New Roman" w:eastAsia="Times New Roman" w:hAnsi="Times New Roman" w:cs="Times New Roman"/>
          <w:b/>
          <w:sz w:val="28"/>
          <w:szCs w:val="28"/>
          <w:lang w:val="bg" w:eastAsia="bg-BG"/>
        </w:rPr>
        <w:t>. При отказ от записване на класирано дете, то губи мястото в детската градина, в която</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е класирано и може да участва в следващи класирания, съгласно Графика на дейностите, с нов</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регистрационен номер и ново заявление. Важно е родителите да се запознаят с обявените свободни места за съответното класиране.</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Чл.4</w:t>
      </w:r>
      <w:r w:rsidRPr="00923925">
        <w:rPr>
          <w:rFonts w:ascii="Times New Roman" w:eastAsia="Times New Roman" w:hAnsi="Times New Roman" w:cs="Times New Roman"/>
          <w:b/>
          <w:sz w:val="28"/>
          <w:szCs w:val="28"/>
          <w:lang w:eastAsia="bg-BG"/>
        </w:rPr>
        <w:t>8</w:t>
      </w:r>
      <w:r w:rsidRPr="00923925">
        <w:rPr>
          <w:rFonts w:ascii="Times New Roman" w:eastAsia="Times New Roman" w:hAnsi="Times New Roman" w:cs="Times New Roman"/>
          <w:b/>
          <w:sz w:val="28"/>
          <w:szCs w:val="28"/>
          <w:lang w:val="bg" w:eastAsia="bg-BG"/>
        </w:rPr>
        <w:t>. При записване на детето в детската градина се представят следните задължителни документи:</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1. Заявление за прием, което директорът на детската градина генерира от електронната система за прием;</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2. Копие на удостоверение за раждане на детето и оригинал за сверяване;</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3. Документ за здравния и имунизационния статус на детето;</w:t>
      </w:r>
    </w:p>
    <w:p w:rsidR="00923925" w:rsidRPr="00923925" w:rsidRDefault="00923925" w:rsidP="00923925">
      <w:pPr>
        <w:tabs>
          <w:tab w:val="left" w:pos="284"/>
        </w:tabs>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4. Документи, удостоверяващи обстоятелства по чл. 3</w:t>
      </w:r>
      <w:r w:rsidRPr="00923925">
        <w:rPr>
          <w:rFonts w:ascii="Times New Roman" w:eastAsia="Times New Roman" w:hAnsi="Times New Roman" w:cs="Times New Roman"/>
          <w:b/>
          <w:sz w:val="28"/>
          <w:szCs w:val="28"/>
          <w:lang w:eastAsia="bg-BG"/>
        </w:rPr>
        <w:t>4</w:t>
      </w:r>
      <w:r w:rsidRPr="00923925">
        <w:rPr>
          <w:rFonts w:ascii="Times New Roman" w:eastAsia="Times New Roman" w:hAnsi="Times New Roman" w:cs="Times New Roman"/>
          <w:b/>
          <w:sz w:val="28"/>
          <w:szCs w:val="28"/>
          <w:lang w:val="bg" w:eastAsia="bg-BG"/>
        </w:rPr>
        <w:t xml:space="preserve"> от настоящата Наредба.</w:t>
      </w:r>
      <w:r w:rsidRPr="00923925">
        <w:rPr>
          <w:rFonts w:ascii="Times New Roman" w:eastAsia="Times New Roman" w:hAnsi="Times New Roman" w:cs="Times New Roman"/>
          <w:b/>
          <w:sz w:val="28"/>
          <w:szCs w:val="28"/>
          <w:lang w:val="bg" w:eastAsia="bg-BG"/>
        </w:rPr>
        <w:br/>
        <w:t>Чл.</w:t>
      </w:r>
      <w:r w:rsidRPr="00923925">
        <w:rPr>
          <w:rFonts w:ascii="Times New Roman" w:eastAsia="Times New Roman" w:hAnsi="Times New Roman" w:cs="Times New Roman"/>
          <w:b/>
          <w:sz w:val="28"/>
          <w:szCs w:val="28"/>
          <w:lang w:eastAsia="bg-BG"/>
        </w:rPr>
        <w:t>49</w:t>
      </w:r>
      <w:r w:rsidRPr="00923925">
        <w:rPr>
          <w:rFonts w:ascii="Times New Roman" w:eastAsia="Times New Roman" w:hAnsi="Times New Roman" w:cs="Times New Roman"/>
          <w:b/>
          <w:sz w:val="28"/>
          <w:szCs w:val="28"/>
          <w:lang w:val="bg" w:eastAsia="bg-BG"/>
        </w:rPr>
        <w:t>. Незаписаните в срок деца автоматично отпадат от приетите, губят регистрационния си номер, с който са участвали в класиране и могат да кандидатстват отново за прием с ново заявление и нов регистрационен номер.</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Чл.5</w:t>
      </w:r>
      <w:r w:rsidRPr="00923925">
        <w:rPr>
          <w:rFonts w:ascii="Times New Roman" w:eastAsia="Times New Roman" w:hAnsi="Times New Roman" w:cs="Times New Roman"/>
          <w:b/>
          <w:sz w:val="28"/>
          <w:szCs w:val="28"/>
          <w:lang w:eastAsia="bg-BG"/>
        </w:rPr>
        <w:t>0</w:t>
      </w:r>
      <w:r w:rsidRPr="00923925">
        <w:rPr>
          <w:rFonts w:ascii="Times New Roman" w:eastAsia="Times New Roman" w:hAnsi="Times New Roman" w:cs="Times New Roman"/>
          <w:b/>
          <w:sz w:val="28"/>
          <w:szCs w:val="28"/>
          <w:lang w:val="bg" w:eastAsia="bg-BG"/>
        </w:rPr>
        <w:t>. След записването на дете в детска градина, отпада възможността същото да участва в следващо класиране. То може да бъде отписано и да кандидатства отново с ново заявление и нов регистрационен номер.</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Чл.5</w:t>
      </w:r>
      <w:r w:rsidRPr="00923925">
        <w:rPr>
          <w:rFonts w:ascii="Times New Roman" w:eastAsia="Times New Roman" w:hAnsi="Times New Roman" w:cs="Times New Roman"/>
          <w:b/>
          <w:sz w:val="28"/>
          <w:szCs w:val="28"/>
          <w:lang w:eastAsia="bg-BG"/>
        </w:rPr>
        <w:t>1</w:t>
      </w:r>
      <w:r w:rsidRPr="00923925">
        <w:rPr>
          <w:rFonts w:ascii="Times New Roman" w:eastAsia="Times New Roman" w:hAnsi="Times New Roman" w:cs="Times New Roman"/>
          <w:b/>
          <w:sz w:val="28"/>
          <w:szCs w:val="28"/>
          <w:lang w:val="bg" w:eastAsia="bg-BG"/>
        </w:rPr>
        <w:t>. При записване на децата за самостоятелна организация на предучилищно образование се прилага и решение на експертната комисия по чл.67, ал.2 от ЗПУО и копие от документите по чл.18, ал.2 от Наредба №5 от 03.06.2016г. за предучилищното образование.</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Чл.5</w:t>
      </w:r>
      <w:r w:rsidRPr="00923925">
        <w:rPr>
          <w:rFonts w:ascii="Times New Roman" w:eastAsia="Times New Roman" w:hAnsi="Times New Roman" w:cs="Times New Roman"/>
          <w:b/>
          <w:sz w:val="28"/>
          <w:szCs w:val="28"/>
          <w:lang w:eastAsia="bg-BG"/>
        </w:rPr>
        <w:t>2</w:t>
      </w:r>
      <w:r w:rsidRPr="00923925">
        <w:rPr>
          <w:rFonts w:ascii="Times New Roman" w:eastAsia="Times New Roman" w:hAnsi="Times New Roman" w:cs="Times New Roman"/>
          <w:b/>
          <w:sz w:val="28"/>
          <w:szCs w:val="28"/>
          <w:lang w:val="bg" w:eastAsia="bg-BG"/>
        </w:rPr>
        <w:t xml:space="preserve">. Приетите деца в първа възрастова група постъпват в детската градина от 1 септември на съответната година. В случай, че 1 септември е почивен ден, те постъпват в детската градина в първия следващ работен ден. </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Чл.5</w:t>
      </w:r>
      <w:r w:rsidRPr="00923925">
        <w:rPr>
          <w:rFonts w:ascii="Times New Roman" w:eastAsia="Times New Roman" w:hAnsi="Times New Roman" w:cs="Times New Roman"/>
          <w:b/>
          <w:sz w:val="28"/>
          <w:szCs w:val="28"/>
          <w:lang w:eastAsia="bg-BG"/>
        </w:rPr>
        <w:t>3</w:t>
      </w:r>
      <w:r w:rsidRPr="00923925">
        <w:rPr>
          <w:rFonts w:ascii="Times New Roman" w:eastAsia="Times New Roman" w:hAnsi="Times New Roman" w:cs="Times New Roman"/>
          <w:b/>
          <w:sz w:val="28"/>
          <w:szCs w:val="28"/>
          <w:lang w:val="bg" w:eastAsia="bg-BG"/>
        </w:rPr>
        <w:t>. Децата постъпва в детска градина на територията на Община Разград след представяне на изискуемите медицински документи съгласно чл.4, ал.2 от Наредба № 3 /05.02.2007 г. на МЗ за здравните изисквания към детските градини.</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Чл.5</w:t>
      </w:r>
      <w:r w:rsidRPr="00923925">
        <w:rPr>
          <w:rFonts w:ascii="Times New Roman" w:eastAsia="Times New Roman" w:hAnsi="Times New Roman" w:cs="Times New Roman"/>
          <w:b/>
          <w:sz w:val="28"/>
          <w:szCs w:val="28"/>
          <w:lang w:eastAsia="bg-BG"/>
        </w:rPr>
        <w:t>4</w:t>
      </w:r>
      <w:r w:rsidRPr="00923925">
        <w:rPr>
          <w:rFonts w:ascii="Times New Roman" w:eastAsia="Times New Roman" w:hAnsi="Times New Roman" w:cs="Times New Roman"/>
          <w:b/>
          <w:sz w:val="28"/>
          <w:szCs w:val="28"/>
          <w:lang w:val="bg" w:eastAsia="bg-BG"/>
        </w:rPr>
        <w:t>. (1) Новоприетите деца, записани в задължително предучилищно образование (във втора, трета и четвърта възрастова група) постъпват в детската градина през цялата календарна година.</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lastRenderedPageBreak/>
        <w:t>Чл.5</w:t>
      </w:r>
      <w:r w:rsidRPr="00923925">
        <w:rPr>
          <w:rFonts w:ascii="Times New Roman" w:eastAsia="Times New Roman" w:hAnsi="Times New Roman" w:cs="Times New Roman"/>
          <w:b/>
          <w:sz w:val="28"/>
          <w:szCs w:val="28"/>
          <w:lang w:eastAsia="bg-BG"/>
        </w:rPr>
        <w:t>5</w:t>
      </w:r>
      <w:r w:rsidRPr="00923925">
        <w:rPr>
          <w:rFonts w:ascii="Times New Roman" w:eastAsia="Times New Roman" w:hAnsi="Times New Roman" w:cs="Times New Roman"/>
          <w:b/>
          <w:sz w:val="28"/>
          <w:szCs w:val="28"/>
          <w:lang w:val="bg" w:eastAsia="bg-BG"/>
        </w:rPr>
        <w:t>. Родителите/настойниците/приемните родители в началото на учебната година се запознават с Правилник за дейността на детската градина. Списъците с подписите на родителите/настойниците/приемните родители се съхраняват в съответната образователна институция.</w:t>
      </w: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РАЗДЕЛ VІІІ.</w:t>
      </w: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ПРЕМЕСТВАНЕ НА ДЕЦА В ОБЩИНСКИТЕ ДЕТСКИ ГРАДИНИ НА ТЕРИТОРИЯТА НА ОБЩИНА РАЗГРАД</w:t>
      </w: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Чл.5</w:t>
      </w:r>
      <w:r w:rsidRPr="00923925">
        <w:rPr>
          <w:rFonts w:ascii="Times New Roman" w:eastAsia="Times New Roman" w:hAnsi="Times New Roman" w:cs="Times New Roman"/>
          <w:b/>
          <w:sz w:val="28"/>
          <w:szCs w:val="28"/>
          <w:lang w:eastAsia="bg-BG"/>
        </w:rPr>
        <w:t>6</w:t>
      </w:r>
      <w:r w:rsidRPr="00923925">
        <w:rPr>
          <w:rFonts w:ascii="Times New Roman" w:eastAsia="Times New Roman" w:hAnsi="Times New Roman" w:cs="Times New Roman"/>
          <w:b/>
          <w:sz w:val="28"/>
          <w:szCs w:val="28"/>
          <w:lang w:val="bg" w:eastAsia="bg-BG"/>
        </w:rPr>
        <w:t>. (1) Децата в общинските детски градини може да се преместват в други детски градини на територията на Община Разград през цялата учебна година при наличие на свободни места.</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 xml:space="preserve">(2) Децата могат да бъдат премествани от една в друга детска градина след подаване на писмено заявление от родителите/настойниците/приемните родители до директора на детската градина и при наличие на свободни места. </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(3) Преместването във втора, трета и четвърта възрастова група се извършва с Удостоверение за преместване.</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(4) За извършеното преместване директорът на детската градина писмено информира Отдел „Образование, младежки дейности и спорт” Община Разград.</w:t>
      </w: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РАЗДЕЛ ІX.</w:t>
      </w:r>
    </w:p>
    <w:p w:rsidR="00923925" w:rsidRPr="00923925" w:rsidRDefault="00923925" w:rsidP="00923925">
      <w:pPr>
        <w:spacing w:after="0" w:line="240" w:lineRule="auto"/>
        <w:jc w:val="center"/>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ОТПИСВАНЕ НА ДЕЦА ОТ ОБЩИНСКИТЕ ДЕТСКИ ГРАДИНИ НА ТЕРИТОРИЯТА НА ОБЩИНА РАЗГРАД</w:t>
      </w:r>
    </w:p>
    <w:p w:rsidR="00923925" w:rsidRPr="00923925" w:rsidRDefault="00923925" w:rsidP="00923925">
      <w:pPr>
        <w:spacing w:after="0" w:line="240" w:lineRule="auto"/>
        <w:jc w:val="both"/>
        <w:rPr>
          <w:rFonts w:ascii="Times New Roman" w:eastAsia="Times New Roman" w:hAnsi="Times New Roman" w:cs="Times New Roman"/>
          <w:b/>
          <w:sz w:val="28"/>
          <w:szCs w:val="28"/>
          <w:lang w:val="bg" w:eastAsia="bg-BG"/>
        </w:rPr>
      </w:pP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Чл.5</w:t>
      </w:r>
      <w:r w:rsidRPr="00923925">
        <w:rPr>
          <w:rFonts w:ascii="Times New Roman" w:eastAsia="Times New Roman" w:hAnsi="Times New Roman" w:cs="Times New Roman"/>
          <w:b/>
          <w:sz w:val="28"/>
          <w:szCs w:val="28"/>
          <w:lang w:eastAsia="bg-BG"/>
        </w:rPr>
        <w:t>7</w:t>
      </w:r>
      <w:r w:rsidRPr="00923925">
        <w:rPr>
          <w:rFonts w:ascii="Times New Roman" w:eastAsia="Times New Roman" w:hAnsi="Times New Roman" w:cs="Times New Roman"/>
          <w:b/>
          <w:sz w:val="28"/>
          <w:szCs w:val="28"/>
          <w:lang w:val="bg" w:eastAsia="bg-BG"/>
        </w:rPr>
        <w:t>. (1) Децата от детските градини се отписват:</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1. По желание на родителите.</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 xml:space="preserve">2. При постъпване в І клас /за детските градини/.  </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3. При отсъствие повече от два месеца без писмено заявление от родителите до директора на съответната образователна институция:</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3.1. децата от първа група се отписват;</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 xml:space="preserve">3.2. децата от втора, трета и четвърта възрастова група променят формата на обучение; </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en-GB" w:eastAsia="bg-BG"/>
        </w:rPr>
        <w:t>4</w:t>
      </w:r>
      <w:r w:rsidRPr="00923925">
        <w:rPr>
          <w:rFonts w:ascii="Times New Roman" w:eastAsia="Times New Roman" w:hAnsi="Times New Roman" w:cs="Times New Roman"/>
          <w:b/>
          <w:sz w:val="28"/>
          <w:szCs w:val="28"/>
          <w:lang w:val="bg" w:eastAsia="bg-BG"/>
        </w:rPr>
        <w:t>. При системно неспазване и нарушаван</w:t>
      </w:r>
      <w:r w:rsidR="006D7601">
        <w:rPr>
          <w:rFonts w:ascii="Times New Roman" w:eastAsia="Times New Roman" w:hAnsi="Times New Roman" w:cs="Times New Roman"/>
          <w:b/>
          <w:sz w:val="28"/>
          <w:szCs w:val="28"/>
          <w:lang w:val="bg" w:eastAsia="bg-BG"/>
        </w:rPr>
        <w:t xml:space="preserve">е /от страна на родителите/ на </w:t>
      </w:r>
      <w:r w:rsidRPr="00923925">
        <w:rPr>
          <w:rFonts w:ascii="Times New Roman" w:eastAsia="Times New Roman" w:hAnsi="Times New Roman" w:cs="Times New Roman"/>
          <w:b/>
          <w:sz w:val="28"/>
          <w:szCs w:val="28"/>
          <w:lang w:val="bg" w:eastAsia="bg-BG"/>
        </w:rPr>
        <w:t>реда в детската градина, посочен в Правилника за дейността на детската градина.</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(2) Отписването на децата от първа възрастова група се извършва целогодишно с подаване на заявление от родителите/настойниците/приемните родители до директора на детската градина. В заявлението се посочват причините за отписване и датата, от която детето да бъде отписано от детската градина.</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lastRenderedPageBreak/>
        <w:t>(3) Отписване на деца от втора, трета и четвърта възрастова група, за които предучилищното образование е задължително, се допуска само по здравословни причини, удостоверени от компетентен орган или по други уважителни семейни причини, посочени в заявление от родителите/настойниците/приемните родители до директора на детската градина.</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(4) При отписване на деца по ал.3 по уважителни семейни причини от родителите/настойниците/приемните родители, същите посочват населеното място и приемащата детска градини, в която отписаното дете ще продължи задължителното си предучилищно образование.</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(5) След приключване на учебното време и издаване на Удостоверение за задължително предучилищно образование децата от четвърта възрастова група могат да продължат да посещават детската градина до 14 септември на съответната година.</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r w:rsidRPr="00923925">
        <w:rPr>
          <w:rFonts w:ascii="Times New Roman" w:eastAsia="Times New Roman" w:hAnsi="Times New Roman" w:cs="Times New Roman"/>
          <w:b/>
          <w:sz w:val="28"/>
          <w:szCs w:val="28"/>
          <w:lang w:val="bg" w:eastAsia="bg-BG"/>
        </w:rPr>
        <w:t>(6) За извършеното отписване директорът на детската градина писмено информира Отдел „Образование, младежки дейности и спорт” в Община Разград.</w:t>
      </w:r>
    </w:p>
    <w:p w:rsidR="00923925" w:rsidRPr="00923925" w:rsidRDefault="00923925" w:rsidP="00923925">
      <w:pPr>
        <w:spacing w:after="0" w:line="240" w:lineRule="auto"/>
        <w:jc w:val="both"/>
        <w:rPr>
          <w:rFonts w:ascii="Times New Roman" w:eastAsia="Times New Roman" w:hAnsi="Times New Roman" w:cs="Times New Roman"/>
          <w:b/>
          <w:sz w:val="28"/>
          <w:szCs w:val="28"/>
          <w:lang w:eastAsia="bg-BG"/>
        </w:rPr>
      </w:pP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eastAsia="bg-BG"/>
        </w:rPr>
      </w:pPr>
      <w:r w:rsidRPr="00923925">
        <w:rPr>
          <w:rFonts w:ascii="Times New Roman" w:eastAsia="Times New Roman" w:hAnsi="Times New Roman" w:cs="Times New Roman"/>
          <w:b/>
          <w:sz w:val="28"/>
          <w:szCs w:val="28"/>
          <w:lang w:eastAsia="bg-BG"/>
        </w:rPr>
        <w:t>§ 4. Приема ново приложение № 1 към чл. 13, представляващо Заявление за прием на деца в задължителна предучилищна възраст в детски градини и в групи за предучилищно образование в училища на територията на община Разград, както следва:</w:t>
      </w: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eastAsia="bg-BG"/>
        </w:rPr>
      </w:pPr>
    </w:p>
    <w:p w:rsidR="00923925" w:rsidRPr="00923925" w:rsidRDefault="00923925" w:rsidP="00923925">
      <w:pPr>
        <w:spacing w:after="0" w:line="240" w:lineRule="auto"/>
        <w:ind w:firstLine="709"/>
        <w:jc w:val="both"/>
        <w:rPr>
          <w:rFonts w:ascii="Times New Roman" w:eastAsia="Times New Roman" w:hAnsi="Times New Roman" w:cs="Times New Roman"/>
          <w:b/>
          <w:sz w:val="28"/>
          <w:szCs w:val="28"/>
          <w:lang w:val="bg" w:eastAsia="bg-BG"/>
        </w:rPr>
      </w:pPr>
      <w:bookmarkStart w:id="2" w:name="_Hlk206058744"/>
      <w:r w:rsidRPr="00923925">
        <w:rPr>
          <w:rFonts w:ascii="Times New Roman" w:eastAsia="Times New Roman" w:hAnsi="Times New Roman" w:cs="Times New Roman"/>
          <w:b/>
          <w:sz w:val="28"/>
          <w:szCs w:val="28"/>
          <w:lang w:val="bg" w:eastAsia="bg-BG"/>
        </w:rPr>
        <w:t xml:space="preserve">     /ново – прието с Решение № 393 по Протокол №28 от 25.11.2025 г. на Об.С Разград</w:t>
      </w:r>
    </w:p>
    <w:p w:rsidR="00923925" w:rsidRPr="00923925" w:rsidRDefault="00923925" w:rsidP="00923925">
      <w:pPr>
        <w:spacing w:after="0" w:line="240" w:lineRule="auto"/>
        <w:rPr>
          <w:rFonts w:ascii="Times New Roman" w:eastAsia="Times New Roman" w:hAnsi="Times New Roman" w:cs="Times New Roman"/>
          <w:sz w:val="28"/>
          <w:szCs w:val="28"/>
          <w:lang w:val="bg" w:eastAsia="bg-BG"/>
        </w:rPr>
      </w:pPr>
    </w:p>
    <w:p w:rsidR="00923925" w:rsidRPr="00923925" w:rsidRDefault="00923925" w:rsidP="00923925">
      <w:pPr>
        <w:spacing w:after="0" w:line="240" w:lineRule="auto"/>
        <w:jc w:val="right"/>
        <w:rPr>
          <w:rFonts w:ascii="Times New Roman" w:eastAsia="Arial" w:hAnsi="Times New Roman" w:cs="Times New Roman"/>
          <w:b/>
          <w:i/>
          <w:sz w:val="16"/>
          <w:szCs w:val="16"/>
          <w:lang w:val="bg" w:eastAsia="bg-BG"/>
        </w:rPr>
      </w:pPr>
      <w:r w:rsidRPr="00923925">
        <w:rPr>
          <w:rFonts w:ascii="Times New Roman" w:eastAsia="Arial" w:hAnsi="Times New Roman" w:cs="Times New Roman"/>
          <w:b/>
          <w:i/>
          <w:sz w:val="16"/>
          <w:szCs w:val="16"/>
          <w:lang w:val="bg" w:eastAsia="bg-BG"/>
        </w:rPr>
        <w:t>Приложение № 1 към чл. 13</w:t>
      </w:r>
    </w:p>
    <w:p w:rsidR="00923925" w:rsidRPr="00923925" w:rsidRDefault="00923925" w:rsidP="00923925">
      <w:pPr>
        <w:spacing w:after="0" w:line="240" w:lineRule="auto"/>
        <w:rPr>
          <w:rFonts w:ascii="Times New Roman" w:eastAsia="Times New Roman" w:hAnsi="Times New Roman" w:cs="Times New Roman"/>
          <w:b/>
          <w:sz w:val="16"/>
          <w:szCs w:val="16"/>
          <w:lang w:val="bg" w:eastAsia="bg-BG"/>
        </w:rPr>
      </w:pPr>
    </w:p>
    <w:p w:rsidR="00923925" w:rsidRPr="00923925" w:rsidRDefault="00923925" w:rsidP="00923925">
      <w:pPr>
        <w:spacing w:after="0" w:line="240" w:lineRule="auto"/>
        <w:rPr>
          <w:rFonts w:ascii="Times New Roman" w:eastAsia="Times New Roman" w:hAnsi="Times New Roman" w:cs="Times New Roman"/>
          <w:b/>
          <w:sz w:val="16"/>
          <w:szCs w:val="16"/>
          <w:lang w:val="bg" w:eastAsia="bg-BG"/>
        </w:rPr>
      </w:pPr>
      <w:r w:rsidRPr="00923925">
        <w:rPr>
          <w:rFonts w:ascii="Times New Roman" w:eastAsia="Times New Roman" w:hAnsi="Times New Roman" w:cs="Times New Roman"/>
          <w:b/>
          <w:sz w:val="16"/>
          <w:szCs w:val="16"/>
          <w:lang w:val="bg" w:eastAsia="bg-BG"/>
        </w:rPr>
        <w:t>ДО</w:t>
      </w:r>
    </w:p>
    <w:p w:rsidR="00923925" w:rsidRPr="00923925" w:rsidRDefault="00923925" w:rsidP="00923925">
      <w:pPr>
        <w:spacing w:after="0" w:line="240" w:lineRule="auto"/>
        <w:rPr>
          <w:rFonts w:ascii="Times New Roman" w:eastAsia="Times New Roman" w:hAnsi="Times New Roman" w:cs="Times New Roman"/>
          <w:b/>
          <w:sz w:val="16"/>
          <w:szCs w:val="16"/>
          <w:lang w:val="bg" w:eastAsia="bg-BG"/>
        </w:rPr>
      </w:pPr>
      <w:r w:rsidRPr="00923925">
        <w:rPr>
          <w:rFonts w:ascii="Times New Roman" w:eastAsia="Times New Roman" w:hAnsi="Times New Roman" w:cs="Times New Roman"/>
          <w:b/>
          <w:sz w:val="16"/>
          <w:szCs w:val="16"/>
          <w:lang w:val="bg" w:eastAsia="bg-BG"/>
        </w:rPr>
        <w:t>ДИРЕКТОРА</w:t>
      </w:r>
    </w:p>
    <w:p w:rsidR="00923925" w:rsidRPr="00923925" w:rsidRDefault="00923925" w:rsidP="00923925">
      <w:pPr>
        <w:spacing w:after="0" w:line="240" w:lineRule="auto"/>
        <w:rPr>
          <w:rFonts w:ascii="Times New Roman" w:eastAsia="Times New Roman" w:hAnsi="Times New Roman" w:cs="Times New Roman"/>
          <w:b/>
          <w:sz w:val="16"/>
          <w:szCs w:val="16"/>
          <w:lang w:val="bg" w:eastAsia="bg-BG"/>
        </w:rPr>
      </w:pPr>
    </w:p>
    <w:p w:rsidR="00923925" w:rsidRPr="00923925" w:rsidRDefault="00923925" w:rsidP="00923925">
      <w:pPr>
        <w:spacing w:after="0" w:line="240" w:lineRule="auto"/>
        <w:rPr>
          <w:rFonts w:ascii="Times New Roman" w:eastAsia="Times New Roman" w:hAnsi="Times New Roman" w:cs="Times New Roman"/>
          <w:b/>
          <w:sz w:val="16"/>
          <w:szCs w:val="16"/>
          <w:lang w:val="bg" w:eastAsia="bg-BG"/>
        </w:rPr>
      </w:pPr>
      <w:r w:rsidRPr="00923925">
        <w:rPr>
          <w:rFonts w:ascii="Times New Roman" w:eastAsia="Times New Roman" w:hAnsi="Times New Roman" w:cs="Times New Roman"/>
          <w:b/>
          <w:sz w:val="16"/>
          <w:szCs w:val="16"/>
          <w:lang w:val="bg" w:eastAsia="bg-BG"/>
        </w:rPr>
        <w:t xml:space="preserve">НА </w:t>
      </w:r>
      <w:r w:rsidRPr="00923925">
        <w:rPr>
          <w:rFonts w:ascii="Times New Roman" w:eastAsia="Times New Roman" w:hAnsi="Times New Roman" w:cs="Times New Roman"/>
          <w:sz w:val="16"/>
          <w:szCs w:val="16"/>
          <w:lang w:val="bg" w:eastAsia="bg-BG"/>
        </w:rPr>
        <w:t>.................................................</w:t>
      </w:r>
    </w:p>
    <w:p w:rsidR="00923925" w:rsidRPr="00923925" w:rsidRDefault="00923925" w:rsidP="00923925">
      <w:pPr>
        <w:spacing w:after="0" w:line="240" w:lineRule="auto"/>
        <w:rPr>
          <w:rFonts w:ascii="Times New Roman" w:eastAsia="Times New Roman" w:hAnsi="Times New Roman" w:cs="Times New Roman"/>
          <w:b/>
          <w:sz w:val="16"/>
          <w:szCs w:val="16"/>
          <w:lang w:val="bg" w:eastAsia="bg-BG"/>
        </w:rPr>
      </w:pPr>
    </w:p>
    <w:p w:rsidR="00923925" w:rsidRPr="00923925" w:rsidRDefault="00923925" w:rsidP="00923925">
      <w:pPr>
        <w:spacing w:after="0" w:line="240" w:lineRule="auto"/>
        <w:rPr>
          <w:rFonts w:ascii="Times New Roman" w:eastAsia="Times New Roman" w:hAnsi="Times New Roman" w:cs="Times New Roman"/>
          <w:sz w:val="16"/>
          <w:szCs w:val="16"/>
          <w:lang w:val="bg" w:eastAsia="bg-BG"/>
        </w:rPr>
      </w:pPr>
      <w:r w:rsidRPr="00923925">
        <w:rPr>
          <w:rFonts w:ascii="Times New Roman" w:eastAsia="Times New Roman" w:hAnsi="Times New Roman" w:cs="Times New Roman"/>
          <w:b/>
          <w:sz w:val="16"/>
          <w:szCs w:val="16"/>
          <w:lang w:val="bg" w:eastAsia="bg-BG"/>
        </w:rPr>
        <w:t>ГР. /С.</w:t>
      </w:r>
      <w:r w:rsidRPr="00923925">
        <w:rPr>
          <w:rFonts w:ascii="Times New Roman" w:eastAsia="Times New Roman" w:hAnsi="Times New Roman" w:cs="Times New Roman"/>
          <w:sz w:val="16"/>
          <w:szCs w:val="16"/>
          <w:lang w:val="bg" w:eastAsia="bg-BG"/>
        </w:rPr>
        <w:t>.............................................</w:t>
      </w:r>
    </w:p>
    <w:p w:rsidR="00923925" w:rsidRPr="00923925" w:rsidRDefault="00923925" w:rsidP="00923925">
      <w:pPr>
        <w:keepNext/>
        <w:spacing w:after="0" w:line="240" w:lineRule="auto"/>
        <w:jc w:val="center"/>
        <w:rPr>
          <w:rFonts w:ascii="Times New Roman" w:eastAsia="Times New Roman" w:hAnsi="Times New Roman" w:cs="Times New Roman"/>
          <w:b/>
          <w:sz w:val="16"/>
          <w:szCs w:val="16"/>
          <w:lang w:val="bg" w:eastAsia="bg-BG"/>
        </w:rPr>
      </w:pPr>
    </w:p>
    <w:p w:rsidR="00923925" w:rsidRPr="00923925" w:rsidRDefault="00923925" w:rsidP="00923925">
      <w:pPr>
        <w:keepNext/>
        <w:spacing w:after="0" w:line="240" w:lineRule="auto"/>
        <w:jc w:val="center"/>
        <w:rPr>
          <w:rFonts w:ascii="Times New Roman" w:eastAsia="Times New Roman" w:hAnsi="Times New Roman" w:cs="Times New Roman"/>
          <w:b/>
          <w:i/>
          <w:sz w:val="16"/>
          <w:szCs w:val="16"/>
          <w:lang w:val="bg" w:eastAsia="bg-BG"/>
        </w:rPr>
      </w:pPr>
      <w:r w:rsidRPr="00923925">
        <w:rPr>
          <w:rFonts w:ascii="Times New Roman" w:eastAsia="Times New Roman" w:hAnsi="Times New Roman" w:cs="Times New Roman"/>
          <w:b/>
          <w:i/>
          <w:sz w:val="16"/>
          <w:szCs w:val="16"/>
          <w:lang w:val="bg" w:eastAsia="bg-BG"/>
        </w:rPr>
        <w:t>ЗАЯВЛЕНИЕ</w:t>
      </w:r>
    </w:p>
    <w:p w:rsidR="00923925" w:rsidRPr="00923925" w:rsidRDefault="00923925" w:rsidP="00923925">
      <w:pPr>
        <w:spacing w:after="0" w:line="240" w:lineRule="auto"/>
        <w:jc w:val="center"/>
        <w:rPr>
          <w:rFonts w:ascii="Times New Roman" w:eastAsia="Times New Roman" w:hAnsi="Times New Roman" w:cs="Times New Roman"/>
          <w:b/>
          <w:sz w:val="16"/>
          <w:szCs w:val="16"/>
          <w:lang w:val="bg" w:eastAsia="bg-BG"/>
        </w:rPr>
      </w:pPr>
      <w:r w:rsidRPr="00923925">
        <w:rPr>
          <w:rFonts w:ascii="Times New Roman" w:eastAsia="Times New Roman" w:hAnsi="Times New Roman" w:cs="Times New Roman"/>
          <w:b/>
          <w:sz w:val="16"/>
          <w:szCs w:val="16"/>
          <w:lang w:val="bg" w:eastAsia="bg-BG"/>
        </w:rPr>
        <w:t>за прием на деца в задължителна предучилищна възраст в детски градини и в групи за предучилищно образование</w:t>
      </w:r>
    </w:p>
    <w:p w:rsidR="00923925" w:rsidRPr="00923925" w:rsidRDefault="00923925" w:rsidP="00923925">
      <w:pPr>
        <w:spacing w:after="0" w:line="240" w:lineRule="auto"/>
        <w:jc w:val="center"/>
        <w:rPr>
          <w:rFonts w:ascii="Times New Roman" w:eastAsia="Times New Roman" w:hAnsi="Times New Roman" w:cs="Times New Roman"/>
          <w:b/>
          <w:sz w:val="16"/>
          <w:szCs w:val="16"/>
          <w:lang w:val="bg" w:eastAsia="bg-BG"/>
        </w:rPr>
      </w:pPr>
      <w:r w:rsidRPr="00923925">
        <w:rPr>
          <w:rFonts w:ascii="Times New Roman" w:eastAsia="Times New Roman" w:hAnsi="Times New Roman" w:cs="Times New Roman"/>
          <w:b/>
          <w:sz w:val="16"/>
          <w:szCs w:val="16"/>
          <w:lang w:val="bg" w:eastAsia="bg-BG"/>
        </w:rPr>
        <w:t xml:space="preserve"> в училища на територията на ОБЩИНА РАЗГРАД – 20 …. г.</w:t>
      </w:r>
    </w:p>
    <w:p w:rsidR="00923925" w:rsidRPr="00923925" w:rsidRDefault="00923925" w:rsidP="00923925">
      <w:pPr>
        <w:spacing w:after="0" w:line="240" w:lineRule="auto"/>
        <w:rPr>
          <w:rFonts w:ascii="Times New Roman" w:eastAsia="Times New Roman" w:hAnsi="Times New Roman" w:cs="Times New Roman"/>
          <w:sz w:val="16"/>
          <w:szCs w:val="16"/>
          <w:lang w:val="bg" w:eastAsia="bg-BG"/>
        </w:rPr>
      </w:pPr>
    </w:p>
    <w:tbl>
      <w:tblPr>
        <w:tblW w:w="10415" w:type="dxa"/>
        <w:tblInd w:w="70" w:type="dxa"/>
        <w:tblLayout w:type="fixed"/>
        <w:tblLook w:val="0000" w:firstRow="0" w:lastRow="0" w:firstColumn="0" w:lastColumn="0" w:noHBand="0" w:noVBand="0"/>
      </w:tblPr>
      <w:tblGrid>
        <w:gridCol w:w="1800"/>
        <w:gridCol w:w="180"/>
        <w:gridCol w:w="3420"/>
        <w:gridCol w:w="180"/>
        <w:gridCol w:w="1080"/>
        <w:gridCol w:w="540"/>
        <w:gridCol w:w="3215"/>
      </w:tblGrid>
      <w:tr w:rsidR="00923925" w:rsidRPr="00923925" w:rsidTr="00923925">
        <w:trPr>
          <w:trHeight w:val="435"/>
        </w:trPr>
        <w:tc>
          <w:tcPr>
            <w:tcW w:w="10415" w:type="dxa"/>
            <w:gridSpan w:val="7"/>
            <w:tcBorders>
              <w:top w:val="single" w:sz="4" w:space="0" w:color="808080"/>
              <w:left w:val="single" w:sz="4" w:space="0" w:color="808080"/>
              <w:bottom w:val="nil"/>
              <w:right w:val="single" w:sz="4" w:space="0" w:color="808080"/>
            </w:tcBorders>
            <w:shd w:val="clear" w:color="auto" w:fill="A6A6A6"/>
            <w:vAlign w:val="center"/>
          </w:tcPr>
          <w:p w:rsidR="00923925" w:rsidRPr="00923925" w:rsidRDefault="00923925" w:rsidP="00923925">
            <w:pPr>
              <w:spacing w:after="0" w:line="240" w:lineRule="auto"/>
              <w:jc w:val="center"/>
              <w:rPr>
                <w:rFonts w:ascii="Times New Roman" w:eastAsia="Arial" w:hAnsi="Times New Roman" w:cs="Times New Roman"/>
                <w:b/>
                <w:sz w:val="16"/>
                <w:szCs w:val="16"/>
                <w:lang w:val="bg" w:eastAsia="bg-BG"/>
              </w:rPr>
            </w:pPr>
            <w:r w:rsidRPr="00923925">
              <w:rPr>
                <w:rFonts w:ascii="Times New Roman" w:eastAsia="Arial" w:hAnsi="Times New Roman" w:cs="Times New Roman"/>
                <w:b/>
                <w:sz w:val="16"/>
                <w:szCs w:val="16"/>
                <w:lang w:val="bg" w:eastAsia="bg-BG"/>
              </w:rPr>
              <w:t>I. ЛИЧНИ ДАННИ НА ПОДАТЕЛЯ (родител / настойник )</w:t>
            </w:r>
          </w:p>
        </w:tc>
      </w:tr>
      <w:tr w:rsidR="00923925" w:rsidRPr="00923925" w:rsidTr="00923925">
        <w:trPr>
          <w:trHeight w:val="540"/>
        </w:trPr>
        <w:tc>
          <w:tcPr>
            <w:tcW w:w="1980" w:type="dxa"/>
            <w:gridSpan w:val="2"/>
            <w:tcBorders>
              <w:top w:val="nil"/>
              <w:left w:val="single" w:sz="4" w:space="0" w:color="808080"/>
              <w:bottom w:val="single" w:sz="4" w:space="0" w:color="808080"/>
              <w:right w:val="single" w:sz="4" w:space="0" w:color="808080"/>
            </w:tcBorders>
            <w:shd w:val="clear" w:color="auto" w:fill="CCCCCC"/>
            <w:vAlign w:val="center"/>
          </w:tcPr>
          <w:p w:rsidR="00923925" w:rsidRPr="00923925" w:rsidRDefault="00923925" w:rsidP="00923925">
            <w:pPr>
              <w:spacing w:after="0" w:line="240" w:lineRule="auto"/>
              <w:rPr>
                <w:rFonts w:ascii="Times New Roman" w:eastAsia="Arial" w:hAnsi="Times New Roman" w:cs="Times New Roman"/>
                <w:b/>
                <w:sz w:val="16"/>
                <w:szCs w:val="16"/>
                <w:lang w:val="bg" w:eastAsia="bg-BG"/>
              </w:rPr>
            </w:pPr>
            <w:r w:rsidRPr="00923925">
              <w:rPr>
                <w:rFonts w:ascii="Times New Roman" w:eastAsia="Arial" w:hAnsi="Times New Roman" w:cs="Times New Roman"/>
                <w:b/>
                <w:sz w:val="16"/>
                <w:szCs w:val="16"/>
                <w:lang w:val="bg" w:eastAsia="bg-BG"/>
              </w:rPr>
              <w:t xml:space="preserve">От: </w:t>
            </w:r>
            <w:r w:rsidRPr="00923925">
              <w:rPr>
                <w:rFonts w:ascii="Times New Roman" w:eastAsia="Arial" w:hAnsi="Times New Roman" w:cs="Times New Roman"/>
                <w:sz w:val="16"/>
                <w:szCs w:val="16"/>
                <w:lang w:val="bg" w:eastAsia="bg-BG"/>
              </w:rPr>
              <w:t>(трите имена)</w:t>
            </w:r>
          </w:p>
        </w:tc>
        <w:tc>
          <w:tcPr>
            <w:tcW w:w="8435" w:type="dxa"/>
            <w:gridSpan w:val="5"/>
            <w:tcBorders>
              <w:top w:val="nil"/>
              <w:left w:val="nil"/>
              <w:bottom w:val="single" w:sz="4" w:space="0" w:color="808080"/>
              <w:right w:val="single" w:sz="4" w:space="0" w:color="808080"/>
            </w:tcBorders>
            <w:vAlign w:val="center"/>
          </w:tcPr>
          <w:p w:rsidR="00923925" w:rsidRPr="00923925" w:rsidRDefault="00923925" w:rsidP="00923925">
            <w:pPr>
              <w:spacing w:after="0" w:line="240" w:lineRule="auto"/>
              <w:rPr>
                <w:rFonts w:ascii="Times New Roman" w:eastAsia="Arial" w:hAnsi="Times New Roman" w:cs="Times New Roman"/>
                <w:sz w:val="16"/>
                <w:szCs w:val="16"/>
                <w:lang w:val="bg" w:eastAsia="bg-BG"/>
              </w:rPr>
            </w:pPr>
            <w:r w:rsidRPr="00923925">
              <w:rPr>
                <w:rFonts w:ascii="Times New Roman" w:eastAsia="Arial" w:hAnsi="Times New Roman" w:cs="Times New Roman"/>
                <w:sz w:val="16"/>
                <w:szCs w:val="16"/>
                <w:lang w:val="bg" w:eastAsia="bg-BG"/>
              </w:rPr>
              <w:t> </w:t>
            </w:r>
          </w:p>
        </w:tc>
      </w:tr>
      <w:tr w:rsidR="00923925" w:rsidRPr="00923925" w:rsidTr="00923925">
        <w:trPr>
          <w:trHeight w:val="268"/>
        </w:trPr>
        <w:tc>
          <w:tcPr>
            <w:tcW w:w="1980" w:type="dxa"/>
            <w:gridSpan w:val="2"/>
            <w:vMerge w:val="restart"/>
            <w:tcBorders>
              <w:top w:val="nil"/>
              <w:left w:val="single" w:sz="4" w:space="0" w:color="808080"/>
              <w:right w:val="single" w:sz="4" w:space="0" w:color="808080"/>
            </w:tcBorders>
            <w:shd w:val="clear" w:color="auto" w:fill="CCCCCC"/>
            <w:vAlign w:val="center"/>
          </w:tcPr>
          <w:p w:rsidR="00923925" w:rsidRPr="00923925" w:rsidRDefault="00923925" w:rsidP="00923925">
            <w:pPr>
              <w:spacing w:after="0" w:line="240" w:lineRule="auto"/>
              <w:rPr>
                <w:rFonts w:ascii="Times New Roman" w:eastAsia="Arial" w:hAnsi="Times New Roman" w:cs="Times New Roman"/>
                <w:b/>
                <w:sz w:val="16"/>
                <w:szCs w:val="16"/>
                <w:lang w:val="bg" w:eastAsia="bg-BG"/>
              </w:rPr>
            </w:pPr>
            <w:r w:rsidRPr="00923925">
              <w:rPr>
                <w:rFonts w:ascii="Times New Roman" w:eastAsia="Arial" w:hAnsi="Times New Roman" w:cs="Times New Roman"/>
                <w:b/>
                <w:sz w:val="16"/>
                <w:szCs w:val="16"/>
                <w:lang w:val="bg" w:eastAsia="bg-BG"/>
              </w:rPr>
              <w:t>Адрес:</w:t>
            </w:r>
            <w:r w:rsidRPr="00923925">
              <w:rPr>
                <w:rFonts w:ascii="Times New Roman" w:eastAsia="Arial" w:hAnsi="Times New Roman" w:cs="Times New Roman"/>
                <w:b/>
                <w:sz w:val="16"/>
                <w:szCs w:val="16"/>
                <w:lang w:val="bg" w:eastAsia="bg-BG"/>
              </w:rPr>
              <w:br/>
            </w:r>
            <w:r w:rsidRPr="00923925">
              <w:rPr>
                <w:rFonts w:ascii="Times New Roman" w:eastAsia="Arial" w:hAnsi="Times New Roman" w:cs="Times New Roman"/>
                <w:sz w:val="16"/>
                <w:szCs w:val="16"/>
                <w:lang w:val="bg" w:eastAsia="bg-BG"/>
              </w:rPr>
              <w:t>(постоянен адрес по лична карта на един от родителите, или адресна карта по настоящ адрес)</w:t>
            </w:r>
          </w:p>
        </w:tc>
        <w:tc>
          <w:tcPr>
            <w:tcW w:w="5220" w:type="dxa"/>
            <w:gridSpan w:val="4"/>
            <w:vMerge w:val="restart"/>
            <w:tcBorders>
              <w:top w:val="nil"/>
              <w:left w:val="nil"/>
              <w:right w:val="single" w:sz="4" w:space="0" w:color="808080"/>
            </w:tcBorders>
            <w:vAlign w:val="bottom"/>
          </w:tcPr>
          <w:p w:rsidR="00923925" w:rsidRPr="00923925" w:rsidRDefault="00923925" w:rsidP="00923925">
            <w:pPr>
              <w:spacing w:after="0" w:line="360" w:lineRule="auto"/>
              <w:rPr>
                <w:rFonts w:ascii="Times New Roman" w:eastAsia="Arial" w:hAnsi="Times New Roman" w:cs="Times New Roman"/>
                <w:sz w:val="16"/>
                <w:szCs w:val="16"/>
                <w:lang w:val="bg" w:eastAsia="bg-BG"/>
              </w:rPr>
            </w:pPr>
            <w:r w:rsidRPr="00923925">
              <w:rPr>
                <w:rFonts w:ascii="Times New Roman" w:eastAsia="Arial" w:hAnsi="Times New Roman" w:cs="Times New Roman"/>
                <w:sz w:val="16"/>
                <w:szCs w:val="16"/>
                <w:lang w:val="bg" w:eastAsia="bg-BG"/>
              </w:rPr>
              <w:t>Град /село……………………………..…….....</w:t>
            </w:r>
            <w:r w:rsidRPr="00923925">
              <w:rPr>
                <w:rFonts w:ascii="Times New Roman" w:eastAsia="Arial" w:hAnsi="Times New Roman" w:cs="Times New Roman"/>
                <w:sz w:val="16"/>
                <w:szCs w:val="16"/>
                <w:lang w:val="bg" w:eastAsia="bg-BG"/>
              </w:rPr>
              <w:br/>
              <w:t xml:space="preserve">ул. ......................................................... № ..... </w:t>
            </w:r>
          </w:p>
          <w:p w:rsidR="00923925" w:rsidRPr="00923925" w:rsidRDefault="00923925" w:rsidP="00923925">
            <w:pPr>
              <w:spacing w:after="0" w:line="360" w:lineRule="auto"/>
              <w:rPr>
                <w:rFonts w:ascii="Times New Roman" w:eastAsia="Arial" w:hAnsi="Times New Roman" w:cs="Times New Roman"/>
                <w:sz w:val="16"/>
                <w:szCs w:val="16"/>
                <w:lang w:val="bg" w:eastAsia="bg-BG"/>
              </w:rPr>
            </w:pPr>
            <w:r w:rsidRPr="00923925">
              <w:rPr>
                <w:rFonts w:ascii="Times New Roman" w:eastAsia="Arial" w:hAnsi="Times New Roman" w:cs="Times New Roman"/>
                <w:sz w:val="16"/>
                <w:szCs w:val="16"/>
                <w:lang w:val="bg" w:eastAsia="bg-BG"/>
              </w:rPr>
              <w:t xml:space="preserve">ж.к. .................................................... бл. ........... </w:t>
            </w:r>
          </w:p>
          <w:p w:rsidR="00923925" w:rsidRPr="00923925" w:rsidRDefault="00923925" w:rsidP="00923925">
            <w:pPr>
              <w:spacing w:after="0" w:line="360" w:lineRule="auto"/>
              <w:rPr>
                <w:rFonts w:ascii="Times New Roman" w:eastAsia="Times New Roman" w:hAnsi="Times New Roman" w:cs="Times New Roman"/>
                <w:sz w:val="16"/>
                <w:szCs w:val="16"/>
                <w:lang w:val="bg" w:eastAsia="bg-BG"/>
              </w:rPr>
            </w:pPr>
            <w:r w:rsidRPr="00923925">
              <w:rPr>
                <w:rFonts w:ascii="Times New Roman" w:eastAsia="Arial" w:hAnsi="Times New Roman" w:cs="Times New Roman"/>
                <w:sz w:val="16"/>
                <w:szCs w:val="16"/>
                <w:lang w:val="bg" w:eastAsia="bg-BG"/>
              </w:rPr>
              <w:t>вх. .........  ет. ........  ап. ..........</w:t>
            </w:r>
          </w:p>
        </w:tc>
        <w:tc>
          <w:tcPr>
            <w:tcW w:w="3215" w:type="dxa"/>
            <w:tcBorders>
              <w:top w:val="nil"/>
              <w:left w:val="nil"/>
              <w:bottom w:val="single" w:sz="4" w:space="0" w:color="808080"/>
              <w:right w:val="single" w:sz="4" w:space="0" w:color="808080"/>
            </w:tcBorders>
            <w:shd w:val="clear" w:color="auto" w:fill="CCCCCC"/>
            <w:vAlign w:val="bottom"/>
          </w:tcPr>
          <w:p w:rsidR="00923925" w:rsidRPr="00923925" w:rsidRDefault="00923925" w:rsidP="00923925">
            <w:pPr>
              <w:spacing w:after="0" w:line="360" w:lineRule="auto"/>
              <w:jc w:val="center"/>
              <w:rPr>
                <w:rFonts w:ascii="Times New Roman" w:eastAsia="Arial" w:hAnsi="Times New Roman" w:cs="Times New Roman"/>
                <w:b/>
                <w:sz w:val="16"/>
                <w:szCs w:val="16"/>
                <w:lang w:val="bg" w:eastAsia="bg-BG"/>
              </w:rPr>
            </w:pPr>
            <w:r w:rsidRPr="00923925">
              <w:rPr>
                <w:rFonts w:ascii="Times New Roman" w:eastAsia="Arial" w:hAnsi="Times New Roman" w:cs="Times New Roman"/>
                <w:b/>
                <w:sz w:val="16"/>
                <w:szCs w:val="16"/>
                <w:lang w:val="bg" w:eastAsia="bg-BG"/>
              </w:rPr>
              <w:t>Телефон</w:t>
            </w:r>
          </w:p>
        </w:tc>
      </w:tr>
      <w:tr w:rsidR="00923925" w:rsidRPr="00923925" w:rsidTr="00923925">
        <w:trPr>
          <w:trHeight w:val="443"/>
        </w:trPr>
        <w:tc>
          <w:tcPr>
            <w:tcW w:w="1980" w:type="dxa"/>
            <w:gridSpan w:val="2"/>
            <w:vMerge/>
            <w:tcBorders>
              <w:top w:val="nil"/>
              <w:left w:val="single" w:sz="4" w:space="0" w:color="808080"/>
              <w:right w:val="single" w:sz="4" w:space="0" w:color="808080"/>
            </w:tcBorders>
            <w:shd w:val="clear" w:color="auto" w:fill="CCCCCC"/>
            <w:vAlign w:val="center"/>
          </w:tcPr>
          <w:p w:rsidR="00923925" w:rsidRPr="00923925" w:rsidRDefault="00923925" w:rsidP="00923925">
            <w:pPr>
              <w:widowControl w:val="0"/>
              <w:pBdr>
                <w:top w:val="nil"/>
                <w:left w:val="nil"/>
                <w:bottom w:val="nil"/>
                <w:right w:val="nil"/>
                <w:between w:val="nil"/>
              </w:pBdr>
              <w:spacing w:after="0"/>
              <w:rPr>
                <w:rFonts w:ascii="Times New Roman" w:eastAsia="Arial" w:hAnsi="Times New Roman" w:cs="Times New Roman"/>
                <w:b/>
                <w:sz w:val="16"/>
                <w:szCs w:val="16"/>
                <w:lang w:val="bg" w:eastAsia="bg-BG"/>
              </w:rPr>
            </w:pPr>
          </w:p>
        </w:tc>
        <w:tc>
          <w:tcPr>
            <w:tcW w:w="5220" w:type="dxa"/>
            <w:gridSpan w:val="4"/>
            <w:vMerge/>
            <w:tcBorders>
              <w:top w:val="nil"/>
              <w:left w:val="nil"/>
              <w:right w:val="single" w:sz="4" w:space="0" w:color="808080"/>
            </w:tcBorders>
            <w:vAlign w:val="bottom"/>
          </w:tcPr>
          <w:p w:rsidR="00923925" w:rsidRPr="00923925" w:rsidRDefault="00923925" w:rsidP="00923925">
            <w:pPr>
              <w:widowControl w:val="0"/>
              <w:pBdr>
                <w:top w:val="nil"/>
                <w:left w:val="nil"/>
                <w:bottom w:val="nil"/>
                <w:right w:val="nil"/>
                <w:between w:val="nil"/>
              </w:pBdr>
              <w:spacing w:after="0"/>
              <w:rPr>
                <w:rFonts w:ascii="Times New Roman" w:eastAsia="Arial" w:hAnsi="Times New Roman" w:cs="Times New Roman"/>
                <w:b/>
                <w:sz w:val="16"/>
                <w:szCs w:val="16"/>
                <w:lang w:val="bg" w:eastAsia="bg-BG"/>
              </w:rPr>
            </w:pPr>
          </w:p>
        </w:tc>
        <w:tc>
          <w:tcPr>
            <w:tcW w:w="3215" w:type="dxa"/>
            <w:tcBorders>
              <w:top w:val="single" w:sz="4" w:space="0" w:color="808080"/>
              <w:left w:val="nil"/>
              <w:bottom w:val="single" w:sz="4" w:space="0" w:color="808080"/>
              <w:right w:val="single" w:sz="4" w:space="0" w:color="808080"/>
            </w:tcBorders>
            <w:vAlign w:val="center"/>
          </w:tcPr>
          <w:p w:rsidR="00923925" w:rsidRPr="00923925" w:rsidRDefault="00923925" w:rsidP="00923925">
            <w:pPr>
              <w:spacing w:after="0" w:line="360" w:lineRule="auto"/>
              <w:jc w:val="center"/>
              <w:rPr>
                <w:rFonts w:ascii="Times New Roman" w:eastAsia="Arial" w:hAnsi="Times New Roman" w:cs="Times New Roman"/>
                <w:b/>
                <w:sz w:val="16"/>
                <w:szCs w:val="16"/>
                <w:lang w:val="bg" w:eastAsia="bg-BG"/>
              </w:rPr>
            </w:pPr>
          </w:p>
        </w:tc>
      </w:tr>
      <w:tr w:rsidR="00923925" w:rsidRPr="00923925" w:rsidTr="00923925">
        <w:trPr>
          <w:trHeight w:val="353"/>
        </w:trPr>
        <w:tc>
          <w:tcPr>
            <w:tcW w:w="1980" w:type="dxa"/>
            <w:gridSpan w:val="2"/>
            <w:vMerge/>
            <w:tcBorders>
              <w:top w:val="nil"/>
              <w:left w:val="single" w:sz="4" w:space="0" w:color="808080"/>
              <w:right w:val="single" w:sz="4" w:space="0" w:color="808080"/>
            </w:tcBorders>
            <w:shd w:val="clear" w:color="auto" w:fill="CCCCCC"/>
            <w:vAlign w:val="center"/>
          </w:tcPr>
          <w:p w:rsidR="00923925" w:rsidRPr="00923925" w:rsidRDefault="00923925" w:rsidP="00923925">
            <w:pPr>
              <w:widowControl w:val="0"/>
              <w:pBdr>
                <w:top w:val="nil"/>
                <w:left w:val="nil"/>
                <w:bottom w:val="nil"/>
                <w:right w:val="nil"/>
                <w:between w:val="nil"/>
              </w:pBdr>
              <w:spacing w:after="0"/>
              <w:rPr>
                <w:rFonts w:ascii="Times New Roman" w:eastAsia="Arial" w:hAnsi="Times New Roman" w:cs="Times New Roman"/>
                <w:b/>
                <w:sz w:val="16"/>
                <w:szCs w:val="16"/>
                <w:lang w:val="bg" w:eastAsia="bg-BG"/>
              </w:rPr>
            </w:pPr>
          </w:p>
        </w:tc>
        <w:tc>
          <w:tcPr>
            <w:tcW w:w="5220" w:type="dxa"/>
            <w:gridSpan w:val="4"/>
            <w:vMerge/>
            <w:tcBorders>
              <w:top w:val="nil"/>
              <w:left w:val="nil"/>
              <w:right w:val="single" w:sz="4" w:space="0" w:color="808080"/>
            </w:tcBorders>
            <w:vAlign w:val="bottom"/>
          </w:tcPr>
          <w:p w:rsidR="00923925" w:rsidRPr="00923925" w:rsidRDefault="00923925" w:rsidP="00923925">
            <w:pPr>
              <w:widowControl w:val="0"/>
              <w:pBdr>
                <w:top w:val="nil"/>
                <w:left w:val="nil"/>
                <w:bottom w:val="nil"/>
                <w:right w:val="nil"/>
                <w:between w:val="nil"/>
              </w:pBdr>
              <w:spacing w:after="0"/>
              <w:rPr>
                <w:rFonts w:ascii="Times New Roman" w:eastAsia="Arial" w:hAnsi="Times New Roman" w:cs="Times New Roman"/>
                <w:b/>
                <w:sz w:val="16"/>
                <w:szCs w:val="16"/>
                <w:lang w:val="bg" w:eastAsia="bg-BG"/>
              </w:rPr>
            </w:pPr>
          </w:p>
        </w:tc>
        <w:tc>
          <w:tcPr>
            <w:tcW w:w="3215" w:type="dxa"/>
            <w:tcBorders>
              <w:top w:val="single" w:sz="4" w:space="0" w:color="808080"/>
              <w:left w:val="nil"/>
              <w:bottom w:val="single" w:sz="4" w:space="0" w:color="808080"/>
              <w:right w:val="single" w:sz="4" w:space="0" w:color="808080"/>
            </w:tcBorders>
            <w:shd w:val="clear" w:color="auto" w:fill="CCCCCC"/>
            <w:vAlign w:val="center"/>
          </w:tcPr>
          <w:p w:rsidR="00923925" w:rsidRPr="00923925" w:rsidRDefault="00923925" w:rsidP="00923925">
            <w:pPr>
              <w:spacing w:after="0" w:line="240" w:lineRule="auto"/>
              <w:jc w:val="center"/>
              <w:rPr>
                <w:rFonts w:ascii="Times New Roman" w:eastAsia="Arial" w:hAnsi="Times New Roman" w:cs="Times New Roman"/>
                <w:b/>
                <w:sz w:val="16"/>
                <w:szCs w:val="16"/>
                <w:lang w:val="bg" w:eastAsia="bg-BG"/>
              </w:rPr>
            </w:pPr>
            <w:r w:rsidRPr="00923925">
              <w:rPr>
                <w:rFonts w:ascii="Times New Roman" w:eastAsia="Arial" w:hAnsi="Times New Roman" w:cs="Times New Roman"/>
                <w:b/>
                <w:sz w:val="16"/>
                <w:szCs w:val="16"/>
                <w:lang w:val="bg" w:eastAsia="bg-BG"/>
              </w:rPr>
              <w:t xml:space="preserve">E-mail </w:t>
            </w:r>
            <w:r w:rsidRPr="00923925">
              <w:rPr>
                <w:rFonts w:ascii="Times New Roman" w:eastAsia="Arial" w:hAnsi="Times New Roman" w:cs="Times New Roman"/>
                <w:sz w:val="16"/>
                <w:szCs w:val="16"/>
                <w:lang w:val="bg" w:eastAsia="bg-BG"/>
              </w:rPr>
              <w:t>(незадължително)</w:t>
            </w:r>
          </w:p>
        </w:tc>
      </w:tr>
      <w:tr w:rsidR="00923925" w:rsidRPr="00923925" w:rsidTr="00923925">
        <w:trPr>
          <w:trHeight w:val="573"/>
        </w:trPr>
        <w:tc>
          <w:tcPr>
            <w:tcW w:w="1980" w:type="dxa"/>
            <w:gridSpan w:val="2"/>
            <w:vMerge/>
            <w:tcBorders>
              <w:top w:val="nil"/>
              <w:left w:val="single" w:sz="4" w:space="0" w:color="808080"/>
              <w:right w:val="single" w:sz="4" w:space="0" w:color="808080"/>
            </w:tcBorders>
            <w:shd w:val="clear" w:color="auto" w:fill="CCCCCC"/>
            <w:vAlign w:val="center"/>
          </w:tcPr>
          <w:p w:rsidR="00923925" w:rsidRPr="00923925" w:rsidRDefault="00923925" w:rsidP="00923925">
            <w:pPr>
              <w:widowControl w:val="0"/>
              <w:pBdr>
                <w:top w:val="nil"/>
                <w:left w:val="nil"/>
                <w:bottom w:val="nil"/>
                <w:right w:val="nil"/>
                <w:between w:val="nil"/>
              </w:pBdr>
              <w:spacing w:after="0"/>
              <w:rPr>
                <w:rFonts w:ascii="Times New Roman" w:eastAsia="Arial" w:hAnsi="Times New Roman" w:cs="Times New Roman"/>
                <w:b/>
                <w:sz w:val="16"/>
                <w:szCs w:val="16"/>
                <w:lang w:val="bg" w:eastAsia="bg-BG"/>
              </w:rPr>
            </w:pPr>
          </w:p>
        </w:tc>
        <w:tc>
          <w:tcPr>
            <w:tcW w:w="5220" w:type="dxa"/>
            <w:gridSpan w:val="4"/>
            <w:vMerge/>
            <w:tcBorders>
              <w:top w:val="nil"/>
              <w:left w:val="nil"/>
              <w:right w:val="single" w:sz="4" w:space="0" w:color="808080"/>
            </w:tcBorders>
            <w:vAlign w:val="bottom"/>
          </w:tcPr>
          <w:p w:rsidR="00923925" w:rsidRPr="00923925" w:rsidRDefault="00923925" w:rsidP="00923925">
            <w:pPr>
              <w:widowControl w:val="0"/>
              <w:pBdr>
                <w:top w:val="nil"/>
                <w:left w:val="nil"/>
                <w:bottom w:val="nil"/>
                <w:right w:val="nil"/>
                <w:between w:val="nil"/>
              </w:pBdr>
              <w:spacing w:after="0"/>
              <w:rPr>
                <w:rFonts w:ascii="Times New Roman" w:eastAsia="Arial" w:hAnsi="Times New Roman" w:cs="Times New Roman"/>
                <w:b/>
                <w:sz w:val="16"/>
                <w:szCs w:val="16"/>
                <w:lang w:val="bg" w:eastAsia="bg-BG"/>
              </w:rPr>
            </w:pPr>
          </w:p>
        </w:tc>
        <w:tc>
          <w:tcPr>
            <w:tcW w:w="3215" w:type="dxa"/>
            <w:tcBorders>
              <w:top w:val="single" w:sz="4" w:space="0" w:color="808080"/>
              <w:left w:val="nil"/>
              <w:bottom w:val="single" w:sz="4" w:space="0" w:color="808080"/>
              <w:right w:val="single" w:sz="4" w:space="0" w:color="808080"/>
            </w:tcBorders>
            <w:vAlign w:val="bottom"/>
          </w:tcPr>
          <w:p w:rsidR="00923925" w:rsidRPr="00923925" w:rsidRDefault="00923925" w:rsidP="00923925">
            <w:pPr>
              <w:spacing w:after="0" w:line="360" w:lineRule="auto"/>
              <w:jc w:val="center"/>
              <w:rPr>
                <w:rFonts w:ascii="Times New Roman" w:eastAsia="Arial" w:hAnsi="Times New Roman" w:cs="Times New Roman"/>
                <w:b/>
                <w:sz w:val="16"/>
                <w:szCs w:val="16"/>
                <w:lang w:val="bg" w:eastAsia="bg-BG"/>
              </w:rPr>
            </w:pPr>
            <w:r w:rsidRPr="00923925">
              <w:rPr>
                <w:rFonts w:ascii="Times New Roman" w:eastAsia="Arial" w:hAnsi="Times New Roman" w:cs="Times New Roman"/>
                <w:sz w:val="16"/>
                <w:szCs w:val="16"/>
                <w:lang w:val="bg" w:eastAsia="bg-BG"/>
              </w:rPr>
              <w:t>.....................</w:t>
            </w:r>
            <w:r w:rsidRPr="00923925">
              <w:rPr>
                <w:rFonts w:ascii="Times New Roman" w:eastAsia="Arial" w:hAnsi="Times New Roman" w:cs="Times New Roman"/>
                <w:b/>
                <w:sz w:val="16"/>
                <w:szCs w:val="16"/>
                <w:lang w:val="bg" w:eastAsia="bg-BG"/>
              </w:rPr>
              <w:t>@</w:t>
            </w:r>
            <w:r w:rsidRPr="00923925">
              <w:rPr>
                <w:rFonts w:ascii="Times New Roman" w:eastAsia="Arial" w:hAnsi="Times New Roman" w:cs="Times New Roman"/>
                <w:sz w:val="16"/>
                <w:szCs w:val="16"/>
                <w:lang w:val="bg" w:eastAsia="bg-BG"/>
              </w:rPr>
              <w:t xml:space="preserve"> ..........................</w:t>
            </w:r>
          </w:p>
        </w:tc>
      </w:tr>
      <w:tr w:rsidR="00923925" w:rsidRPr="00923925" w:rsidTr="00923925">
        <w:trPr>
          <w:trHeight w:val="467"/>
        </w:trPr>
        <w:tc>
          <w:tcPr>
            <w:tcW w:w="10415" w:type="dxa"/>
            <w:gridSpan w:val="7"/>
            <w:tcBorders>
              <w:top w:val="nil"/>
              <w:left w:val="single" w:sz="4" w:space="0" w:color="808080"/>
              <w:bottom w:val="single" w:sz="4" w:space="0" w:color="808080"/>
              <w:right w:val="single" w:sz="4" w:space="0" w:color="808080"/>
            </w:tcBorders>
            <w:shd w:val="clear" w:color="auto" w:fill="A6A6A6"/>
            <w:vAlign w:val="center"/>
          </w:tcPr>
          <w:p w:rsidR="00923925" w:rsidRPr="00923925" w:rsidRDefault="00923925" w:rsidP="00923925">
            <w:pPr>
              <w:spacing w:after="0" w:line="240" w:lineRule="auto"/>
              <w:jc w:val="center"/>
              <w:rPr>
                <w:rFonts w:ascii="Times New Roman" w:eastAsia="Arial" w:hAnsi="Times New Roman" w:cs="Times New Roman"/>
                <w:sz w:val="16"/>
                <w:szCs w:val="16"/>
                <w:lang w:val="bg" w:eastAsia="bg-BG"/>
              </w:rPr>
            </w:pPr>
            <w:r w:rsidRPr="00923925">
              <w:rPr>
                <w:rFonts w:ascii="Times New Roman" w:eastAsia="Arial" w:hAnsi="Times New Roman" w:cs="Times New Roman"/>
                <w:b/>
                <w:sz w:val="16"/>
                <w:szCs w:val="16"/>
                <w:lang w:val="bg" w:eastAsia="bg-BG"/>
              </w:rPr>
              <w:t>II. ДАННИ ЗА ДЕТЕТО</w:t>
            </w:r>
          </w:p>
        </w:tc>
      </w:tr>
      <w:tr w:rsidR="00923925" w:rsidRPr="00923925" w:rsidTr="00923925">
        <w:trPr>
          <w:trHeight w:val="796"/>
        </w:trPr>
        <w:tc>
          <w:tcPr>
            <w:tcW w:w="1800" w:type="dxa"/>
            <w:tcBorders>
              <w:top w:val="nil"/>
              <w:left w:val="single" w:sz="4" w:space="0" w:color="808080"/>
              <w:bottom w:val="single" w:sz="4" w:space="0" w:color="808080"/>
              <w:right w:val="single" w:sz="4" w:space="0" w:color="808080"/>
            </w:tcBorders>
            <w:shd w:val="clear" w:color="auto" w:fill="CCCCCC"/>
            <w:vAlign w:val="center"/>
          </w:tcPr>
          <w:p w:rsidR="00923925" w:rsidRPr="00923925" w:rsidRDefault="00923925" w:rsidP="00923925">
            <w:pPr>
              <w:spacing w:after="0" w:line="240" w:lineRule="auto"/>
              <w:rPr>
                <w:rFonts w:ascii="Times New Roman" w:eastAsia="Arial" w:hAnsi="Times New Roman" w:cs="Times New Roman"/>
                <w:b/>
                <w:sz w:val="16"/>
                <w:szCs w:val="16"/>
                <w:lang w:val="bg" w:eastAsia="bg-BG"/>
              </w:rPr>
            </w:pPr>
            <w:r w:rsidRPr="00923925">
              <w:rPr>
                <w:rFonts w:ascii="Times New Roman" w:eastAsia="Arial" w:hAnsi="Times New Roman" w:cs="Times New Roman"/>
                <w:b/>
                <w:sz w:val="16"/>
                <w:szCs w:val="16"/>
                <w:lang w:val="bg" w:eastAsia="bg-BG"/>
              </w:rPr>
              <w:lastRenderedPageBreak/>
              <w:t>Трите имена на детето:</w:t>
            </w:r>
          </w:p>
        </w:tc>
        <w:tc>
          <w:tcPr>
            <w:tcW w:w="3780" w:type="dxa"/>
            <w:gridSpan w:val="3"/>
            <w:tcBorders>
              <w:top w:val="nil"/>
              <w:left w:val="nil"/>
              <w:bottom w:val="single" w:sz="4" w:space="0" w:color="808080"/>
              <w:right w:val="single" w:sz="4" w:space="0" w:color="808080"/>
            </w:tcBorders>
            <w:vAlign w:val="center"/>
          </w:tcPr>
          <w:p w:rsidR="00923925" w:rsidRPr="00923925" w:rsidRDefault="00923925" w:rsidP="00923925">
            <w:pPr>
              <w:spacing w:after="0" w:line="240" w:lineRule="auto"/>
              <w:rPr>
                <w:rFonts w:ascii="Times New Roman" w:eastAsia="Arial" w:hAnsi="Times New Roman" w:cs="Times New Roman"/>
                <w:sz w:val="16"/>
                <w:szCs w:val="16"/>
                <w:lang w:val="bg" w:eastAsia="bg-BG"/>
              </w:rPr>
            </w:pPr>
          </w:p>
        </w:tc>
        <w:tc>
          <w:tcPr>
            <w:tcW w:w="1080" w:type="dxa"/>
            <w:tcBorders>
              <w:top w:val="nil"/>
              <w:left w:val="nil"/>
              <w:bottom w:val="single" w:sz="4" w:space="0" w:color="808080"/>
              <w:right w:val="single" w:sz="4" w:space="0" w:color="808080"/>
            </w:tcBorders>
            <w:shd w:val="clear" w:color="auto" w:fill="CCCCCC"/>
            <w:vAlign w:val="center"/>
          </w:tcPr>
          <w:p w:rsidR="00923925" w:rsidRPr="00923925" w:rsidRDefault="00923925" w:rsidP="00923925">
            <w:pPr>
              <w:spacing w:after="0" w:line="240" w:lineRule="auto"/>
              <w:rPr>
                <w:rFonts w:ascii="Times New Roman" w:eastAsia="Arial" w:hAnsi="Times New Roman" w:cs="Times New Roman"/>
                <w:b/>
                <w:sz w:val="16"/>
                <w:szCs w:val="16"/>
                <w:lang w:val="bg" w:eastAsia="bg-BG"/>
              </w:rPr>
            </w:pPr>
          </w:p>
        </w:tc>
        <w:tc>
          <w:tcPr>
            <w:tcW w:w="3755" w:type="dxa"/>
            <w:gridSpan w:val="2"/>
            <w:tcBorders>
              <w:top w:val="nil"/>
              <w:left w:val="nil"/>
              <w:bottom w:val="single" w:sz="4" w:space="0" w:color="808080"/>
              <w:right w:val="single" w:sz="4" w:space="0" w:color="808080"/>
            </w:tcBorders>
            <w:vAlign w:val="center"/>
          </w:tcPr>
          <w:p w:rsidR="00923925" w:rsidRPr="00923925" w:rsidRDefault="00923925" w:rsidP="00923925">
            <w:pPr>
              <w:spacing w:after="0" w:line="240" w:lineRule="auto"/>
              <w:rPr>
                <w:rFonts w:ascii="Times New Roman" w:eastAsia="Arial" w:hAnsi="Times New Roman" w:cs="Times New Roman"/>
                <w:sz w:val="16"/>
                <w:szCs w:val="16"/>
                <w:lang w:val="bg" w:eastAsia="bg-BG"/>
              </w:rPr>
            </w:pPr>
          </w:p>
        </w:tc>
      </w:tr>
      <w:tr w:rsidR="00923925" w:rsidRPr="00923925" w:rsidTr="00923925">
        <w:trPr>
          <w:trHeight w:val="540"/>
        </w:trPr>
        <w:tc>
          <w:tcPr>
            <w:tcW w:w="1800" w:type="dxa"/>
            <w:tcBorders>
              <w:top w:val="nil"/>
              <w:left w:val="single" w:sz="4" w:space="0" w:color="808080"/>
              <w:bottom w:val="single" w:sz="4" w:space="0" w:color="808080"/>
              <w:right w:val="single" w:sz="4" w:space="0" w:color="808080"/>
            </w:tcBorders>
            <w:shd w:val="clear" w:color="auto" w:fill="CCCCCC"/>
            <w:vAlign w:val="center"/>
          </w:tcPr>
          <w:p w:rsidR="00923925" w:rsidRPr="00923925" w:rsidRDefault="00923925" w:rsidP="00923925">
            <w:pPr>
              <w:spacing w:after="0" w:line="240" w:lineRule="auto"/>
              <w:rPr>
                <w:rFonts w:ascii="Times New Roman" w:eastAsia="Arial" w:hAnsi="Times New Roman" w:cs="Times New Roman"/>
                <w:b/>
                <w:sz w:val="16"/>
                <w:szCs w:val="16"/>
                <w:lang w:val="bg" w:eastAsia="bg-BG"/>
              </w:rPr>
            </w:pPr>
            <w:r w:rsidRPr="00923925">
              <w:rPr>
                <w:rFonts w:ascii="Times New Roman" w:eastAsia="Arial" w:hAnsi="Times New Roman" w:cs="Times New Roman"/>
                <w:b/>
                <w:sz w:val="16"/>
                <w:szCs w:val="16"/>
                <w:lang w:val="bg" w:eastAsia="bg-BG"/>
              </w:rPr>
              <w:t>Родено на:</w:t>
            </w:r>
          </w:p>
        </w:tc>
        <w:tc>
          <w:tcPr>
            <w:tcW w:w="3780" w:type="dxa"/>
            <w:gridSpan w:val="3"/>
            <w:tcBorders>
              <w:top w:val="nil"/>
              <w:left w:val="nil"/>
              <w:bottom w:val="single" w:sz="4" w:space="0" w:color="808080"/>
              <w:right w:val="single" w:sz="4" w:space="0" w:color="808080"/>
            </w:tcBorders>
            <w:vAlign w:val="center"/>
          </w:tcPr>
          <w:p w:rsidR="00923925" w:rsidRPr="00923925" w:rsidRDefault="00923925" w:rsidP="00923925">
            <w:pPr>
              <w:spacing w:after="0" w:line="240" w:lineRule="auto"/>
              <w:rPr>
                <w:rFonts w:ascii="Times New Roman" w:eastAsia="Arial" w:hAnsi="Times New Roman" w:cs="Times New Roman"/>
                <w:sz w:val="16"/>
                <w:szCs w:val="16"/>
                <w:lang w:val="bg" w:eastAsia="bg-BG"/>
              </w:rPr>
            </w:pPr>
          </w:p>
          <w:p w:rsidR="00923925" w:rsidRPr="00923925" w:rsidRDefault="00923925" w:rsidP="00923925">
            <w:pPr>
              <w:spacing w:after="0" w:line="240" w:lineRule="auto"/>
              <w:rPr>
                <w:rFonts w:ascii="Times New Roman" w:eastAsia="Arial" w:hAnsi="Times New Roman" w:cs="Times New Roman"/>
                <w:sz w:val="16"/>
                <w:szCs w:val="16"/>
                <w:lang w:val="bg" w:eastAsia="bg-BG"/>
              </w:rPr>
            </w:pPr>
          </w:p>
          <w:p w:rsidR="00923925" w:rsidRPr="00923925" w:rsidRDefault="00923925" w:rsidP="00923925">
            <w:pPr>
              <w:spacing w:after="0" w:line="240" w:lineRule="auto"/>
              <w:rPr>
                <w:rFonts w:ascii="Times New Roman" w:eastAsia="Arial" w:hAnsi="Times New Roman" w:cs="Times New Roman"/>
                <w:sz w:val="16"/>
                <w:szCs w:val="16"/>
                <w:lang w:val="bg" w:eastAsia="bg-BG"/>
              </w:rPr>
            </w:pPr>
          </w:p>
          <w:p w:rsidR="00923925" w:rsidRPr="00923925" w:rsidRDefault="00923925" w:rsidP="00923925">
            <w:pPr>
              <w:spacing w:after="0" w:line="240" w:lineRule="auto"/>
              <w:rPr>
                <w:rFonts w:ascii="Times New Roman" w:eastAsia="Arial" w:hAnsi="Times New Roman" w:cs="Times New Roman"/>
                <w:sz w:val="16"/>
                <w:szCs w:val="16"/>
                <w:lang w:val="bg" w:eastAsia="bg-BG"/>
              </w:rPr>
            </w:pPr>
          </w:p>
        </w:tc>
        <w:tc>
          <w:tcPr>
            <w:tcW w:w="1080" w:type="dxa"/>
            <w:tcBorders>
              <w:top w:val="nil"/>
              <w:left w:val="nil"/>
              <w:bottom w:val="single" w:sz="4" w:space="0" w:color="808080"/>
              <w:right w:val="single" w:sz="4" w:space="0" w:color="808080"/>
            </w:tcBorders>
            <w:shd w:val="clear" w:color="auto" w:fill="CCCCCC"/>
            <w:vAlign w:val="center"/>
          </w:tcPr>
          <w:p w:rsidR="00923925" w:rsidRPr="00923925" w:rsidRDefault="00923925" w:rsidP="00923925">
            <w:pPr>
              <w:spacing w:after="0" w:line="240" w:lineRule="auto"/>
              <w:rPr>
                <w:rFonts w:ascii="Times New Roman" w:eastAsia="Arial" w:hAnsi="Times New Roman" w:cs="Times New Roman"/>
                <w:b/>
                <w:sz w:val="16"/>
                <w:szCs w:val="16"/>
                <w:lang w:val="bg" w:eastAsia="bg-BG"/>
              </w:rPr>
            </w:pPr>
            <w:r w:rsidRPr="00923925">
              <w:rPr>
                <w:rFonts w:ascii="Times New Roman" w:eastAsia="Arial" w:hAnsi="Times New Roman" w:cs="Times New Roman"/>
                <w:b/>
                <w:sz w:val="16"/>
                <w:szCs w:val="16"/>
                <w:lang w:val="bg" w:eastAsia="bg-BG"/>
              </w:rPr>
              <w:t>ЕГН/ЛНЧ</w:t>
            </w:r>
          </w:p>
        </w:tc>
        <w:tc>
          <w:tcPr>
            <w:tcW w:w="3755" w:type="dxa"/>
            <w:gridSpan w:val="2"/>
            <w:tcBorders>
              <w:top w:val="nil"/>
              <w:left w:val="nil"/>
              <w:bottom w:val="single" w:sz="4" w:space="0" w:color="808080"/>
              <w:right w:val="single" w:sz="4" w:space="0" w:color="808080"/>
            </w:tcBorders>
            <w:vAlign w:val="center"/>
          </w:tcPr>
          <w:p w:rsidR="00923925" w:rsidRPr="00923925" w:rsidRDefault="00923925" w:rsidP="00923925">
            <w:pPr>
              <w:widowControl w:val="0"/>
              <w:pBdr>
                <w:top w:val="nil"/>
                <w:left w:val="nil"/>
                <w:bottom w:val="nil"/>
                <w:right w:val="nil"/>
                <w:between w:val="nil"/>
              </w:pBdr>
              <w:spacing w:after="0"/>
              <w:rPr>
                <w:rFonts w:ascii="Times New Roman" w:eastAsia="Arial" w:hAnsi="Times New Roman" w:cs="Times New Roman"/>
                <w:b/>
                <w:sz w:val="16"/>
                <w:szCs w:val="16"/>
                <w:lang w:val="bg" w:eastAsia="bg-BG"/>
              </w:rPr>
            </w:pPr>
          </w:p>
          <w:tbl>
            <w:tblPr>
              <w:tblW w:w="3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0"/>
              <w:gridCol w:w="380"/>
              <w:gridCol w:w="380"/>
              <w:gridCol w:w="380"/>
              <w:gridCol w:w="380"/>
              <w:gridCol w:w="381"/>
              <w:gridCol w:w="381"/>
              <w:gridCol w:w="381"/>
              <w:gridCol w:w="381"/>
              <w:gridCol w:w="381"/>
            </w:tblGrid>
            <w:tr w:rsidR="00923925" w:rsidRPr="00923925" w:rsidTr="00923925">
              <w:trPr>
                <w:trHeight w:val="419"/>
              </w:trPr>
              <w:tc>
                <w:tcPr>
                  <w:tcW w:w="380" w:type="dxa"/>
                  <w:tcBorders>
                    <w:top w:val="single" w:sz="4" w:space="0" w:color="000000"/>
                    <w:left w:val="single" w:sz="4" w:space="0" w:color="000000"/>
                    <w:bottom w:val="single" w:sz="4" w:space="0" w:color="000000"/>
                    <w:right w:val="single" w:sz="4" w:space="0" w:color="000000"/>
                  </w:tcBorders>
                </w:tcPr>
                <w:p w:rsidR="00923925" w:rsidRPr="00923925" w:rsidRDefault="00923925" w:rsidP="00923925">
                  <w:pPr>
                    <w:spacing w:after="0" w:line="240" w:lineRule="auto"/>
                    <w:rPr>
                      <w:rFonts w:ascii="Times New Roman" w:eastAsia="Arial" w:hAnsi="Times New Roman" w:cs="Times New Roman"/>
                      <w:sz w:val="16"/>
                      <w:szCs w:val="16"/>
                      <w:lang w:val="bg" w:eastAsia="bg-BG"/>
                    </w:rPr>
                  </w:pPr>
                </w:p>
              </w:tc>
              <w:tc>
                <w:tcPr>
                  <w:tcW w:w="380" w:type="dxa"/>
                  <w:tcBorders>
                    <w:top w:val="single" w:sz="4" w:space="0" w:color="000000"/>
                    <w:left w:val="single" w:sz="4" w:space="0" w:color="000000"/>
                    <w:bottom w:val="single" w:sz="4" w:space="0" w:color="000000"/>
                    <w:right w:val="single" w:sz="4" w:space="0" w:color="000000"/>
                  </w:tcBorders>
                </w:tcPr>
                <w:p w:rsidR="00923925" w:rsidRPr="00923925" w:rsidRDefault="00923925" w:rsidP="00923925">
                  <w:pPr>
                    <w:spacing w:after="0" w:line="240" w:lineRule="auto"/>
                    <w:rPr>
                      <w:rFonts w:ascii="Times New Roman" w:eastAsia="Arial" w:hAnsi="Times New Roman" w:cs="Times New Roman"/>
                      <w:sz w:val="16"/>
                      <w:szCs w:val="16"/>
                      <w:lang w:val="bg" w:eastAsia="bg-BG"/>
                    </w:rPr>
                  </w:pPr>
                </w:p>
              </w:tc>
              <w:tc>
                <w:tcPr>
                  <w:tcW w:w="380" w:type="dxa"/>
                  <w:tcBorders>
                    <w:top w:val="single" w:sz="4" w:space="0" w:color="000000"/>
                    <w:left w:val="single" w:sz="4" w:space="0" w:color="000000"/>
                    <w:bottom w:val="single" w:sz="4" w:space="0" w:color="000000"/>
                    <w:right w:val="single" w:sz="4" w:space="0" w:color="000000"/>
                  </w:tcBorders>
                </w:tcPr>
                <w:p w:rsidR="00923925" w:rsidRPr="00923925" w:rsidRDefault="00923925" w:rsidP="00923925">
                  <w:pPr>
                    <w:spacing w:after="0" w:line="240" w:lineRule="auto"/>
                    <w:rPr>
                      <w:rFonts w:ascii="Times New Roman" w:eastAsia="Arial" w:hAnsi="Times New Roman" w:cs="Times New Roman"/>
                      <w:sz w:val="16"/>
                      <w:szCs w:val="16"/>
                      <w:lang w:val="bg" w:eastAsia="bg-BG"/>
                    </w:rPr>
                  </w:pPr>
                </w:p>
              </w:tc>
              <w:tc>
                <w:tcPr>
                  <w:tcW w:w="380" w:type="dxa"/>
                  <w:tcBorders>
                    <w:top w:val="single" w:sz="4" w:space="0" w:color="000000"/>
                    <w:left w:val="single" w:sz="4" w:space="0" w:color="000000"/>
                    <w:bottom w:val="single" w:sz="4" w:space="0" w:color="000000"/>
                    <w:right w:val="single" w:sz="4" w:space="0" w:color="000000"/>
                  </w:tcBorders>
                </w:tcPr>
                <w:p w:rsidR="00923925" w:rsidRPr="00923925" w:rsidRDefault="00923925" w:rsidP="00923925">
                  <w:pPr>
                    <w:spacing w:after="0" w:line="240" w:lineRule="auto"/>
                    <w:rPr>
                      <w:rFonts w:ascii="Times New Roman" w:eastAsia="Arial" w:hAnsi="Times New Roman" w:cs="Times New Roman"/>
                      <w:sz w:val="16"/>
                      <w:szCs w:val="16"/>
                      <w:lang w:val="bg" w:eastAsia="bg-BG"/>
                    </w:rPr>
                  </w:pPr>
                </w:p>
              </w:tc>
              <w:tc>
                <w:tcPr>
                  <w:tcW w:w="380" w:type="dxa"/>
                  <w:tcBorders>
                    <w:top w:val="single" w:sz="4" w:space="0" w:color="000000"/>
                    <w:left w:val="single" w:sz="4" w:space="0" w:color="000000"/>
                    <w:bottom w:val="single" w:sz="4" w:space="0" w:color="000000"/>
                    <w:right w:val="single" w:sz="4" w:space="0" w:color="000000"/>
                  </w:tcBorders>
                </w:tcPr>
                <w:p w:rsidR="00923925" w:rsidRPr="00923925" w:rsidRDefault="00923925" w:rsidP="00923925">
                  <w:pPr>
                    <w:spacing w:after="0" w:line="240" w:lineRule="auto"/>
                    <w:rPr>
                      <w:rFonts w:ascii="Times New Roman" w:eastAsia="Arial" w:hAnsi="Times New Roman" w:cs="Times New Roman"/>
                      <w:sz w:val="16"/>
                      <w:szCs w:val="16"/>
                      <w:lang w:val="bg" w:eastAsia="bg-BG"/>
                    </w:rPr>
                  </w:pPr>
                </w:p>
              </w:tc>
              <w:tc>
                <w:tcPr>
                  <w:tcW w:w="381" w:type="dxa"/>
                  <w:tcBorders>
                    <w:top w:val="single" w:sz="4" w:space="0" w:color="000000"/>
                    <w:left w:val="single" w:sz="4" w:space="0" w:color="000000"/>
                    <w:bottom w:val="single" w:sz="4" w:space="0" w:color="000000"/>
                    <w:right w:val="single" w:sz="4" w:space="0" w:color="000000"/>
                  </w:tcBorders>
                </w:tcPr>
                <w:p w:rsidR="00923925" w:rsidRPr="00923925" w:rsidRDefault="00923925" w:rsidP="00923925">
                  <w:pPr>
                    <w:spacing w:after="0" w:line="240" w:lineRule="auto"/>
                    <w:rPr>
                      <w:rFonts w:ascii="Times New Roman" w:eastAsia="Arial" w:hAnsi="Times New Roman" w:cs="Times New Roman"/>
                      <w:sz w:val="16"/>
                      <w:szCs w:val="16"/>
                      <w:lang w:val="bg" w:eastAsia="bg-BG"/>
                    </w:rPr>
                  </w:pPr>
                </w:p>
              </w:tc>
              <w:tc>
                <w:tcPr>
                  <w:tcW w:w="381" w:type="dxa"/>
                  <w:tcBorders>
                    <w:top w:val="single" w:sz="4" w:space="0" w:color="000000"/>
                    <w:left w:val="single" w:sz="4" w:space="0" w:color="000000"/>
                    <w:bottom w:val="single" w:sz="4" w:space="0" w:color="000000"/>
                    <w:right w:val="single" w:sz="4" w:space="0" w:color="000000"/>
                  </w:tcBorders>
                </w:tcPr>
                <w:p w:rsidR="00923925" w:rsidRPr="00923925" w:rsidRDefault="00923925" w:rsidP="00923925">
                  <w:pPr>
                    <w:spacing w:after="0" w:line="240" w:lineRule="auto"/>
                    <w:rPr>
                      <w:rFonts w:ascii="Times New Roman" w:eastAsia="Arial" w:hAnsi="Times New Roman" w:cs="Times New Roman"/>
                      <w:sz w:val="16"/>
                      <w:szCs w:val="16"/>
                      <w:lang w:val="bg" w:eastAsia="bg-BG"/>
                    </w:rPr>
                  </w:pPr>
                </w:p>
              </w:tc>
              <w:tc>
                <w:tcPr>
                  <w:tcW w:w="381" w:type="dxa"/>
                  <w:tcBorders>
                    <w:top w:val="single" w:sz="4" w:space="0" w:color="000000"/>
                    <w:left w:val="single" w:sz="4" w:space="0" w:color="000000"/>
                    <w:bottom w:val="single" w:sz="4" w:space="0" w:color="000000"/>
                    <w:right w:val="single" w:sz="4" w:space="0" w:color="000000"/>
                  </w:tcBorders>
                </w:tcPr>
                <w:p w:rsidR="00923925" w:rsidRPr="00923925" w:rsidRDefault="00923925" w:rsidP="00923925">
                  <w:pPr>
                    <w:spacing w:after="0" w:line="240" w:lineRule="auto"/>
                    <w:rPr>
                      <w:rFonts w:ascii="Times New Roman" w:eastAsia="Arial" w:hAnsi="Times New Roman" w:cs="Times New Roman"/>
                      <w:sz w:val="16"/>
                      <w:szCs w:val="16"/>
                      <w:lang w:val="bg" w:eastAsia="bg-BG"/>
                    </w:rPr>
                  </w:pPr>
                </w:p>
              </w:tc>
              <w:tc>
                <w:tcPr>
                  <w:tcW w:w="381" w:type="dxa"/>
                  <w:tcBorders>
                    <w:top w:val="single" w:sz="4" w:space="0" w:color="000000"/>
                    <w:left w:val="single" w:sz="4" w:space="0" w:color="000000"/>
                    <w:bottom w:val="single" w:sz="4" w:space="0" w:color="000000"/>
                    <w:right w:val="single" w:sz="4" w:space="0" w:color="000000"/>
                  </w:tcBorders>
                </w:tcPr>
                <w:p w:rsidR="00923925" w:rsidRPr="00923925" w:rsidRDefault="00923925" w:rsidP="00923925">
                  <w:pPr>
                    <w:spacing w:after="0" w:line="240" w:lineRule="auto"/>
                    <w:rPr>
                      <w:rFonts w:ascii="Times New Roman" w:eastAsia="Arial" w:hAnsi="Times New Roman" w:cs="Times New Roman"/>
                      <w:sz w:val="16"/>
                      <w:szCs w:val="16"/>
                      <w:lang w:val="bg" w:eastAsia="bg-BG"/>
                    </w:rPr>
                  </w:pPr>
                </w:p>
              </w:tc>
              <w:tc>
                <w:tcPr>
                  <w:tcW w:w="381" w:type="dxa"/>
                  <w:tcBorders>
                    <w:top w:val="single" w:sz="4" w:space="0" w:color="000000"/>
                    <w:left w:val="single" w:sz="4" w:space="0" w:color="000000"/>
                    <w:bottom w:val="single" w:sz="4" w:space="0" w:color="000000"/>
                    <w:right w:val="single" w:sz="4" w:space="0" w:color="000000"/>
                  </w:tcBorders>
                </w:tcPr>
                <w:p w:rsidR="00923925" w:rsidRPr="00923925" w:rsidRDefault="00923925" w:rsidP="00923925">
                  <w:pPr>
                    <w:spacing w:after="0" w:line="240" w:lineRule="auto"/>
                    <w:rPr>
                      <w:rFonts w:ascii="Times New Roman" w:eastAsia="Arial" w:hAnsi="Times New Roman" w:cs="Times New Roman"/>
                      <w:sz w:val="16"/>
                      <w:szCs w:val="16"/>
                      <w:lang w:val="bg" w:eastAsia="bg-BG"/>
                    </w:rPr>
                  </w:pPr>
                </w:p>
              </w:tc>
            </w:tr>
          </w:tbl>
          <w:p w:rsidR="00923925" w:rsidRPr="00923925" w:rsidRDefault="00923925" w:rsidP="00923925">
            <w:pPr>
              <w:spacing w:after="0" w:line="240" w:lineRule="auto"/>
              <w:rPr>
                <w:rFonts w:ascii="Times New Roman" w:eastAsia="Arial" w:hAnsi="Times New Roman" w:cs="Times New Roman"/>
                <w:sz w:val="16"/>
                <w:szCs w:val="16"/>
                <w:lang w:val="bg" w:eastAsia="bg-BG"/>
              </w:rPr>
            </w:pPr>
          </w:p>
        </w:tc>
      </w:tr>
      <w:tr w:rsidR="00923925" w:rsidRPr="00923925" w:rsidTr="00923925">
        <w:trPr>
          <w:trHeight w:val="540"/>
        </w:trPr>
        <w:tc>
          <w:tcPr>
            <w:tcW w:w="10415" w:type="dxa"/>
            <w:gridSpan w:val="7"/>
            <w:tcBorders>
              <w:top w:val="single" w:sz="4" w:space="0" w:color="808080"/>
              <w:left w:val="single" w:sz="4" w:space="0" w:color="808080"/>
              <w:bottom w:val="single" w:sz="4" w:space="0" w:color="808080"/>
              <w:right w:val="single" w:sz="4" w:space="0" w:color="808080"/>
            </w:tcBorders>
            <w:shd w:val="clear" w:color="auto" w:fill="A6A6A6"/>
            <w:vAlign w:val="center"/>
          </w:tcPr>
          <w:p w:rsidR="00923925" w:rsidRPr="00923925" w:rsidRDefault="00923925" w:rsidP="00923925">
            <w:pPr>
              <w:spacing w:after="0" w:line="240" w:lineRule="auto"/>
              <w:rPr>
                <w:rFonts w:ascii="Times New Roman" w:eastAsia="Arial" w:hAnsi="Times New Roman" w:cs="Times New Roman"/>
                <w:b/>
                <w:sz w:val="16"/>
                <w:szCs w:val="16"/>
                <w:lang w:val="bg" w:eastAsia="bg-BG"/>
              </w:rPr>
            </w:pPr>
          </w:p>
          <w:p w:rsidR="00923925" w:rsidRPr="00923925" w:rsidRDefault="00923925" w:rsidP="00923925">
            <w:pPr>
              <w:spacing w:after="0" w:line="240" w:lineRule="auto"/>
              <w:rPr>
                <w:rFonts w:ascii="Times New Roman" w:eastAsia="Arial" w:hAnsi="Times New Roman" w:cs="Times New Roman"/>
                <w:b/>
                <w:sz w:val="16"/>
                <w:szCs w:val="16"/>
                <w:highlight w:val="white"/>
                <w:lang w:val="bg" w:eastAsia="bg-BG"/>
              </w:rPr>
            </w:pPr>
            <w:r w:rsidRPr="00923925">
              <w:rPr>
                <w:rFonts w:ascii="Times New Roman" w:eastAsia="Arial" w:hAnsi="Times New Roman" w:cs="Times New Roman"/>
                <w:b/>
                <w:sz w:val="16"/>
                <w:szCs w:val="16"/>
                <w:lang w:val="bg" w:eastAsia="bg-BG"/>
              </w:rPr>
              <w:t xml:space="preserve">В момента детето посещава /не посещава/ детска ясла № </w:t>
            </w:r>
            <w:r w:rsidRPr="00923925">
              <w:rPr>
                <w:rFonts w:ascii="Times New Roman" w:eastAsia="Arial" w:hAnsi="Times New Roman" w:cs="Times New Roman"/>
                <w:sz w:val="16"/>
                <w:szCs w:val="16"/>
                <w:highlight w:val="white"/>
                <w:lang w:val="bg" w:eastAsia="bg-BG"/>
              </w:rPr>
              <w:t xml:space="preserve">    </w:t>
            </w:r>
            <w:r w:rsidRPr="00923925">
              <w:rPr>
                <w:rFonts w:ascii="Times New Roman" w:eastAsia="Arial" w:hAnsi="Times New Roman" w:cs="Times New Roman"/>
                <w:b/>
                <w:sz w:val="16"/>
                <w:szCs w:val="16"/>
                <w:highlight w:val="white"/>
                <w:lang w:val="bg" w:eastAsia="bg-BG"/>
              </w:rPr>
              <w:t xml:space="preserve">  </w:t>
            </w:r>
            <w:r w:rsidRPr="00923925">
              <w:rPr>
                <w:rFonts w:ascii="Times New Roman" w:eastAsia="Arial" w:hAnsi="Times New Roman" w:cs="Times New Roman"/>
                <w:b/>
                <w:sz w:val="16"/>
                <w:szCs w:val="16"/>
                <w:lang w:val="bg" w:eastAsia="bg-BG"/>
              </w:rPr>
              <w:t xml:space="preserve"> град …………………………</w:t>
            </w:r>
            <w:r w:rsidRPr="00923925">
              <w:rPr>
                <w:rFonts w:ascii="Times New Roman" w:eastAsia="Arial" w:hAnsi="Times New Roman" w:cs="Times New Roman"/>
                <w:b/>
                <w:sz w:val="16"/>
                <w:szCs w:val="16"/>
                <w:highlight w:val="white"/>
                <w:lang w:val="bg" w:eastAsia="bg-BG"/>
              </w:rPr>
              <w:t xml:space="preserve">                        </w:t>
            </w:r>
            <w:r w:rsidRPr="00923925">
              <w:rPr>
                <w:rFonts w:ascii="Times New Roman" w:eastAsia="Arial" w:hAnsi="Times New Roman" w:cs="Times New Roman"/>
                <w:sz w:val="16"/>
                <w:szCs w:val="16"/>
                <w:highlight w:val="white"/>
                <w:lang w:val="bg" w:eastAsia="bg-BG"/>
              </w:rPr>
              <w:t xml:space="preserve">                     </w:t>
            </w:r>
          </w:p>
        </w:tc>
      </w:tr>
      <w:tr w:rsidR="00923925" w:rsidRPr="00923925" w:rsidTr="00923925">
        <w:trPr>
          <w:trHeight w:val="540"/>
        </w:trPr>
        <w:tc>
          <w:tcPr>
            <w:tcW w:w="10415" w:type="dxa"/>
            <w:gridSpan w:val="7"/>
            <w:tcBorders>
              <w:top w:val="single" w:sz="4" w:space="0" w:color="808080"/>
              <w:left w:val="single" w:sz="4" w:space="0" w:color="808080"/>
              <w:bottom w:val="single" w:sz="4" w:space="0" w:color="808080"/>
              <w:right w:val="single" w:sz="4" w:space="0" w:color="808080"/>
            </w:tcBorders>
            <w:shd w:val="clear" w:color="auto" w:fill="A6A6A6"/>
            <w:vAlign w:val="center"/>
          </w:tcPr>
          <w:p w:rsidR="00923925" w:rsidRPr="00923925" w:rsidRDefault="00923925" w:rsidP="00923925">
            <w:pPr>
              <w:spacing w:after="0" w:line="240" w:lineRule="auto"/>
              <w:jc w:val="center"/>
              <w:rPr>
                <w:rFonts w:ascii="Times New Roman" w:eastAsia="Arial" w:hAnsi="Times New Roman" w:cs="Times New Roman"/>
                <w:sz w:val="16"/>
                <w:szCs w:val="16"/>
                <w:lang w:val="bg" w:eastAsia="bg-BG"/>
              </w:rPr>
            </w:pPr>
            <w:r w:rsidRPr="00923925">
              <w:rPr>
                <w:rFonts w:ascii="Times New Roman" w:eastAsia="Arial" w:hAnsi="Times New Roman" w:cs="Times New Roman"/>
                <w:b/>
                <w:sz w:val="16"/>
                <w:szCs w:val="16"/>
                <w:lang w:val="bg" w:eastAsia="bg-BG"/>
              </w:rPr>
              <w:t>III. ДАННИ ЗА РОДИТЕЛИТЕ/НАСТОЙНИЦИТЕ</w:t>
            </w:r>
          </w:p>
        </w:tc>
      </w:tr>
      <w:tr w:rsidR="00923925" w:rsidRPr="00923925" w:rsidTr="00923925">
        <w:trPr>
          <w:trHeight w:val="540"/>
        </w:trPr>
        <w:tc>
          <w:tcPr>
            <w:tcW w:w="1800" w:type="dxa"/>
            <w:tcBorders>
              <w:top w:val="single" w:sz="4" w:space="0" w:color="808080"/>
              <w:left w:val="single" w:sz="4" w:space="0" w:color="808080"/>
              <w:bottom w:val="single" w:sz="4" w:space="0" w:color="808080"/>
              <w:right w:val="single" w:sz="4" w:space="0" w:color="808080"/>
            </w:tcBorders>
            <w:shd w:val="clear" w:color="auto" w:fill="CCCCCC"/>
            <w:vAlign w:val="center"/>
          </w:tcPr>
          <w:p w:rsidR="00923925" w:rsidRPr="00923925" w:rsidRDefault="00923925" w:rsidP="00923925">
            <w:pPr>
              <w:spacing w:after="0" w:line="240" w:lineRule="auto"/>
              <w:rPr>
                <w:rFonts w:ascii="Times New Roman" w:eastAsia="Arial" w:hAnsi="Times New Roman" w:cs="Times New Roman"/>
                <w:b/>
                <w:sz w:val="16"/>
                <w:szCs w:val="16"/>
                <w:lang w:val="bg" w:eastAsia="bg-BG"/>
              </w:rPr>
            </w:pPr>
          </w:p>
          <w:p w:rsidR="00923925" w:rsidRPr="00923925" w:rsidRDefault="00923925" w:rsidP="00923925">
            <w:pPr>
              <w:spacing w:after="0" w:line="240" w:lineRule="auto"/>
              <w:rPr>
                <w:rFonts w:ascii="Times New Roman" w:eastAsia="Arial" w:hAnsi="Times New Roman" w:cs="Times New Roman"/>
                <w:b/>
                <w:sz w:val="16"/>
                <w:szCs w:val="16"/>
                <w:lang w:val="bg" w:eastAsia="bg-BG"/>
              </w:rPr>
            </w:pPr>
            <w:r w:rsidRPr="00923925">
              <w:rPr>
                <w:rFonts w:ascii="Times New Roman" w:eastAsia="Arial" w:hAnsi="Times New Roman" w:cs="Times New Roman"/>
                <w:b/>
                <w:sz w:val="16"/>
                <w:szCs w:val="16"/>
                <w:lang w:val="bg" w:eastAsia="bg-BG"/>
              </w:rPr>
              <w:t>Майка</w:t>
            </w:r>
          </w:p>
          <w:p w:rsidR="00923925" w:rsidRPr="00923925" w:rsidRDefault="00923925" w:rsidP="00923925">
            <w:pPr>
              <w:spacing w:after="0" w:line="240" w:lineRule="auto"/>
              <w:rPr>
                <w:rFonts w:ascii="Times New Roman" w:eastAsia="Arial" w:hAnsi="Times New Roman" w:cs="Times New Roman"/>
                <w:b/>
                <w:sz w:val="16"/>
                <w:szCs w:val="16"/>
                <w:lang w:val="bg" w:eastAsia="bg-BG"/>
              </w:rPr>
            </w:pPr>
            <w:r w:rsidRPr="00923925">
              <w:rPr>
                <w:rFonts w:ascii="Times New Roman" w:eastAsia="Arial" w:hAnsi="Times New Roman" w:cs="Times New Roman"/>
                <w:b/>
                <w:sz w:val="16"/>
                <w:szCs w:val="16"/>
                <w:lang w:val="bg" w:eastAsia="bg-BG"/>
              </w:rPr>
              <w:t>/Настойник/:</w:t>
            </w:r>
          </w:p>
          <w:p w:rsidR="00923925" w:rsidRPr="00923925" w:rsidRDefault="00923925" w:rsidP="00923925">
            <w:pPr>
              <w:spacing w:after="0" w:line="240" w:lineRule="auto"/>
              <w:rPr>
                <w:rFonts w:ascii="Times New Roman" w:eastAsia="Arial" w:hAnsi="Times New Roman" w:cs="Times New Roman"/>
                <w:b/>
                <w:sz w:val="16"/>
                <w:szCs w:val="16"/>
                <w:lang w:val="bg" w:eastAsia="bg-BG"/>
              </w:rPr>
            </w:pPr>
            <w:r w:rsidRPr="00923925">
              <w:rPr>
                <w:rFonts w:ascii="Times New Roman" w:eastAsia="Arial" w:hAnsi="Times New Roman" w:cs="Times New Roman"/>
                <w:b/>
                <w:sz w:val="16"/>
                <w:szCs w:val="16"/>
                <w:lang w:val="bg" w:eastAsia="bg-BG"/>
              </w:rPr>
              <w:t>(име, презиме, фамилия)</w:t>
            </w:r>
          </w:p>
        </w:tc>
        <w:tc>
          <w:tcPr>
            <w:tcW w:w="3600" w:type="dxa"/>
            <w:gridSpan w:val="2"/>
            <w:tcBorders>
              <w:top w:val="single" w:sz="4" w:space="0" w:color="808080"/>
              <w:left w:val="single" w:sz="4" w:space="0" w:color="808080"/>
              <w:bottom w:val="single" w:sz="4" w:space="0" w:color="808080"/>
              <w:right w:val="single" w:sz="24" w:space="0" w:color="000000"/>
            </w:tcBorders>
            <w:vAlign w:val="center"/>
          </w:tcPr>
          <w:p w:rsidR="00923925" w:rsidRPr="00923925" w:rsidRDefault="00923925" w:rsidP="00923925">
            <w:pPr>
              <w:spacing w:after="0" w:line="240" w:lineRule="auto"/>
              <w:rPr>
                <w:rFonts w:ascii="Times New Roman" w:eastAsia="Arial" w:hAnsi="Times New Roman" w:cs="Times New Roman"/>
                <w:sz w:val="16"/>
                <w:szCs w:val="16"/>
                <w:lang w:val="bg" w:eastAsia="bg-BG"/>
              </w:rPr>
            </w:pPr>
          </w:p>
        </w:tc>
        <w:tc>
          <w:tcPr>
            <w:tcW w:w="1800" w:type="dxa"/>
            <w:gridSpan w:val="3"/>
            <w:tcBorders>
              <w:top w:val="single" w:sz="4" w:space="0" w:color="808080"/>
              <w:left w:val="single" w:sz="24" w:space="0" w:color="000000"/>
              <w:bottom w:val="single" w:sz="4" w:space="0" w:color="808080"/>
              <w:right w:val="single" w:sz="4" w:space="0" w:color="808080"/>
            </w:tcBorders>
            <w:shd w:val="clear" w:color="auto" w:fill="CCCCCC"/>
            <w:vAlign w:val="center"/>
          </w:tcPr>
          <w:p w:rsidR="00923925" w:rsidRPr="00923925" w:rsidRDefault="00923925" w:rsidP="00923925">
            <w:pPr>
              <w:spacing w:after="0" w:line="240" w:lineRule="auto"/>
              <w:rPr>
                <w:rFonts w:ascii="Times New Roman" w:eastAsia="Arial" w:hAnsi="Times New Roman" w:cs="Times New Roman"/>
                <w:b/>
                <w:sz w:val="16"/>
                <w:szCs w:val="16"/>
                <w:lang w:val="bg" w:eastAsia="bg-BG"/>
              </w:rPr>
            </w:pPr>
          </w:p>
          <w:p w:rsidR="00923925" w:rsidRPr="00923925" w:rsidRDefault="00923925" w:rsidP="00923925">
            <w:pPr>
              <w:spacing w:after="0" w:line="240" w:lineRule="auto"/>
              <w:rPr>
                <w:rFonts w:ascii="Times New Roman" w:eastAsia="Arial" w:hAnsi="Times New Roman" w:cs="Times New Roman"/>
                <w:b/>
                <w:sz w:val="16"/>
                <w:szCs w:val="16"/>
                <w:lang w:val="bg" w:eastAsia="bg-BG"/>
              </w:rPr>
            </w:pPr>
            <w:r w:rsidRPr="00923925">
              <w:rPr>
                <w:rFonts w:ascii="Times New Roman" w:eastAsia="Arial" w:hAnsi="Times New Roman" w:cs="Times New Roman"/>
                <w:b/>
                <w:sz w:val="16"/>
                <w:szCs w:val="16"/>
                <w:lang w:val="bg" w:eastAsia="bg-BG"/>
              </w:rPr>
              <w:t>Баща</w:t>
            </w:r>
          </w:p>
          <w:p w:rsidR="00923925" w:rsidRPr="00923925" w:rsidRDefault="00923925" w:rsidP="00923925">
            <w:pPr>
              <w:spacing w:after="0" w:line="240" w:lineRule="auto"/>
              <w:rPr>
                <w:rFonts w:ascii="Times New Roman" w:eastAsia="Arial" w:hAnsi="Times New Roman" w:cs="Times New Roman"/>
                <w:b/>
                <w:sz w:val="16"/>
                <w:szCs w:val="16"/>
                <w:lang w:val="bg" w:eastAsia="bg-BG"/>
              </w:rPr>
            </w:pPr>
            <w:r w:rsidRPr="00923925">
              <w:rPr>
                <w:rFonts w:ascii="Times New Roman" w:eastAsia="Arial" w:hAnsi="Times New Roman" w:cs="Times New Roman"/>
                <w:b/>
                <w:sz w:val="16"/>
                <w:szCs w:val="16"/>
                <w:lang w:val="bg" w:eastAsia="bg-BG"/>
              </w:rPr>
              <w:t>/Настойник/:</w:t>
            </w:r>
          </w:p>
          <w:p w:rsidR="00923925" w:rsidRPr="00923925" w:rsidRDefault="00923925" w:rsidP="00923925">
            <w:pPr>
              <w:spacing w:after="0" w:line="240" w:lineRule="auto"/>
              <w:rPr>
                <w:rFonts w:ascii="Times New Roman" w:eastAsia="Arial" w:hAnsi="Times New Roman" w:cs="Times New Roman"/>
                <w:b/>
                <w:sz w:val="16"/>
                <w:szCs w:val="16"/>
                <w:lang w:val="bg" w:eastAsia="bg-BG"/>
              </w:rPr>
            </w:pPr>
            <w:r w:rsidRPr="00923925">
              <w:rPr>
                <w:rFonts w:ascii="Times New Roman" w:eastAsia="Arial" w:hAnsi="Times New Roman" w:cs="Times New Roman"/>
                <w:b/>
                <w:sz w:val="16"/>
                <w:szCs w:val="16"/>
                <w:lang w:val="bg" w:eastAsia="bg-BG"/>
              </w:rPr>
              <w:t>(име, презиме, фамилия)</w:t>
            </w:r>
          </w:p>
        </w:tc>
        <w:tc>
          <w:tcPr>
            <w:tcW w:w="3215" w:type="dxa"/>
            <w:tcBorders>
              <w:top w:val="single" w:sz="4" w:space="0" w:color="808080"/>
              <w:left w:val="nil"/>
              <w:bottom w:val="single" w:sz="4" w:space="0" w:color="808080"/>
              <w:right w:val="single" w:sz="4" w:space="0" w:color="808080"/>
            </w:tcBorders>
            <w:vAlign w:val="center"/>
          </w:tcPr>
          <w:p w:rsidR="00923925" w:rsidRPr="00923925" w:rsidRDefault="00923925" w:rsidP="00923925">
            <w:pPr>
              <w:spacing w:after="0" w:line="240" w:lineRule="auto"/>
              <w:rPr>
                <w:rFonts w:ascii="Times New Roman" w:eastAsia="Arial" w:hAnsi="Times New Roman" w:cs="Times New Roman"/>
                <w:sz w:val="16"/>
                <w:szCs w:val="16"/>
                <w:lang w:val="bg" w:eastAsia="bg-BG"/>
              </w:rPr>
            </w:pPr>
          </w:p>
        </w:tc>
      </w:tr>
      <w:tr w:rsidR="00923925" w:rsidRPr="00923925" w:rsidTr="00923925">
        <w:trPr>
          <w:trHeight w:val="540"/>
        </w:trPr>
        <w:tc>
          <w:tcPr>
            <w:tcW w:w="1800" w:type="dxa"/>
            <w:tcBorders>
              <w:top w:val="single" w:sz="4" w:space="0" w:color="808080"/>
              <w:left w:val="single" w:sz="4" w:space="0" w:color="808080"/>
              <w:bottom w:val="single" w:sz="4" w:space="0" w:color="808080"/>
              <w:right w:val="single" w:sz="4" w:space="0" w:color="808080"/>
            </w:tcBorders>
            <w:shd w:val="clear" w:color="auto" w:fill="CCCCCC"/>
            <w:vAlign w:val="center"/>
          </w:tcPr>
          <w:p w:rsidR="00923925" w:rsidRPr="00923925" w:rsidRDefault="00923925" w:rsidP="00923925">
            <w:pPr>
              <w:spacing w:after="0" w:line="240" w:lineRule="auto"/>
              <w:rPr>
                <w:rFonts w:ascii="Times New Roman" w:eastAsia="Arial" w:hAnsi="Times New Roman" w:cs="Times New Roman"/>
                <w:b/>
                <w:sz w:val="16"/>
                <w:szCs w:val="16"/>
                <w:lang w:val="bg" w:eastAsia="bg-BG"/>
              </w:rPr>
            </w:pPr>
            <w:r w:rsidRPr="00923925">
              <w:rPr>
                <w:rFonts w:ascii="Times New Roman" w:eastAsia="Arial" w:hAnsi="Times New Roman" w:cs="Times New Roman"/>
                <w:b/>
                <w:sz w:val="16"/>
                <w:szCs w:val="16"/>
                <w:lang w:val="bg" w:eastAsia="bg-BG"/>
              </w:rPr>
              <w:t>Месторабота:</w:t>
            </w:r>
          </w:p>
        </w:tc>
        <w:tc>
          <w:tcPr>
            <w:tcW w:w="3600" w:type="dxa"/>
            <w:gridSpan w:val="2"/>
            <w:tcBorders>
              <w:top w:val="single" w:sz="4" w:space="0" w:color="808080"/>
              <w:left w:val="single" w:sz="4" w:space="0" w:color="808080"/>
              <w:bottom w:val="single" w:sz="4" w:space="0" w:color="808080"/>
              <w:right w:val="single" w:sz="24" w:space="0" w:color="000000"/>
            </w:tcBorders>
            <w:vAlign w:val="center"/>
          </w:tcPr>
          <w:p w:rsidR="00923925" w:rsidRPr="00923925" w:rsidRDefault="00923925" w:rsidP="00923925">
            <w:pPr>
              <w:spacing w:after="0" w:line="240" w:lineRule="auto"/>
              <w:rPr>
                <w:rFonts w:ascii="Times New Roman" w:eastAsia="Arial" w:hAnsi="Times New Roman" w:cs="Times New Roman"/>
                <w:sz w:val="16"/>
                <w:szCs w:val="16"/>
                <w:lang w:val="bg" w:eastAsia="bg-BG"/>
              </w:rPr>
            </w:pPr>
          </w:p>
        </w:tc>
        <w:tc>
          <w:tcPr>
            <w:tcW w:w="1800" w:type="dxa"/>
            <w:gridSpan w:val="3"/>
            <w:tcBorders>
              <w:top w:val="single" w:sz="4" w:space="0" w:color="808080"/>
              <w:left w:val="single" w:sz="24" w:space="0" w:color="000000"/>
              <w:bottom w:val="single" w:sz="4" w:space="0" w:color="808080"/>
              <w:right w:val="single" w:sz="4" w:space="0" w:color="808080"/>
            </w:tcBorders>
            <w:shd w:val="clear" w:color="auto" w:fill="CCCCCC"/>
            <w:vAlign w:val="center"/>
          </w:tcPr>
          <w:p w:rsidR="00923925" w:rsidRPr="00923925" w:rsidRDefault="00923925" w:rsidP="00923925">
            <w:pPr>
              <w:spacing w:after="0" w:line="240" w:lineRule="auto"/>
              <w:rPr>
                <w:rFonts w:ascii="Times New Roman" w:eastAsia="Arial" w:hAnsi="Times New Roman" w:cs="Times New Roman"/>
                <w:b/>
                <w:sz w:val="16"/>
                <w:szCs w:val="16"/>
                <w:lang w:val="bg" w:eastAsia="bg-BG"/>
              </w:rPr>
            </w:pPr>
            <w:r w:rsidRPr="00923925">
              <w:rPr>
                <w:rFonts w:ascii="Times New Roman" w:eastAsia="Arial" w:hAnsi="Times New Roman" w:cs="Times New Roman"/>
                <w:b/>
                <w:sz w:val="16"/>
                <w:szCs w:val="16"/>
                <w:lang w:val="bg" w:eastAsia="bg-BG"/>
              </w:rPr>
              <w:t>Месторабота:</w:t>
            </w:r>
          </w:p>
        </w:tc>
        <w:tc>
          <w:tcPr>
            <w:tcW w:w="3215" w:type="dxa"/>
            <w:tcBorders>
              <w:top w:val="single" w:sz="4" w:space="0" w:color="808080"/>
              <w:left w:val="nil"/>
              <w:bottom w:val="single" w:sz="4" w:space="0" w:color="808080"/>
              <w:right w:val="single" w:sz="4" w:space="0" w:color="808080"/>
            </w:tcBorders>
            <w:vAlign w:val="center"/>
          </w:tcPr>
          <w:p w:rsidR="00923925" w:rsidRPr="00923925" w:rsidRDefault="00923925" w:rsidP="00923925">
            <w:pPr>
              <w:spacing w:after="0" w:line="240" w:lineRule="auto"/>
              <w:rPr>
                <w:rFonts w:ascii="Times New Roman" w:eastAsia="Arial" w:hAnsi="Times New Roman" w:cs="Times New Roman"/>
                <w:sz w:val="16"/>
                <w:szCs w:val="16"/>
                <w:lang w:val="bg" w:eastAsia="bg-BG"/>
              </w:rPr>
            </w:pPr>
          </w:p>
        </w:tc>
      </w:tr>
      <w:tr w:rsidR="00923925" w:rsidRPr="00923925" w:rsidTr="00923925">
        <w:trPr>
          <w:trHeight w:val="540"/>
        </w:trPr>
        <w:tc>
          <w:tcPr>
            <w:tcW w:w="1800" w:type="dxa"/>
            <w:tcBorders>
              <w:top w:val="single" w:sz="4" w:space="0" w:color="808080"/>
              <w:left w:val="single" w:sz="4" w:space="0" w:color="808080"/>
              <w:bottom w:val="single" w:sz="4" w:space="0" w:color="808080"/>
              <w:right w:val="single" w:sz="4" w:space="0" w:color="808080"/>
            </w:tcBorders>
            <w:shd w:val="clear" w:color="auto" w:fill="CCCCCC"/>
            <w:vAlign w:val="center"/>
          </w:tcPr>
          <w:p w:rsidR="00923925" w:rsidRPr="00923925" w:rsidRDefault="00923925" w:rsidP="00923925">
            <w:pPr>
              <w:spacing w:after="0" w:line="240" w:lineRule="auto"/>
              <w:rPr>
                <w:rFonts w:ascii="Times New Roman" w:eastAsia="Arial" w:hAnsi="Times New Roman" w:cs="Times New Roman"/>
                <w:b/>
                <w:sz w:val="16"/>
                <w:szCs w:val="16"/>
                <w:lang w:val="bg" w:eastAsia="bg-BG"/>
              </w:rPr>
            </w:pPr>
            <w:r w:rsidRPr="00923925">
              <w:rPr>
                <w:rFonts w:ascii="Times New Roman" w:eastAsia="Arial" w:hAnsi="Times New Roman" w:cs="Times New Roman"/>
                <w:b/>
                <w:sz w:val="16"/>
                <w:szCs w:val="16"/>
                <w:lang w:val="bg" w:eastAsia="bg-BG"/>
              </w:rPr>
              <w:t>Длъжност:</w:t>
            </w:r>
          </w:p>
        </w:tc>
        <w:tc>
          <w:tcPr>
            <w:tcW w:w="3600" w:type="dxa"/>
            <w:gridSpan w:val="2"/>
            <w:tcBorders>
              <w:top w:val="single" w:sz="4" w:space="0" w:color="808080"/>
              <w:left w:val="single" w:sz="4" w:space="0" w:color="808080"/>
              <w:bottom w:val="single" w:sz="4" w:space="0" w:color="808080"/>
              <w:right w:val="single" w:sz="24" w:space="0" w:color="000000"/>
            </w:tcBorders>
            <w:vAlign w:val="center"/>
          </w:tcPr>
          <w:p w:rsidR="00923925" w:rsidRPr="00923925" w:rsidRDefault="00923925" w:rsidP="00923925">
            <w:pPr>
              <w:spacing w:after="0" w:line="240" w:lineRule="auto"/>
              <w:rPr>
                <w:rFonts w:ascii="Times New Roman" w:eastAsia="Arial" w:hAnsi="Times New Roman" w:cs="Times New Roman"/>
                <w:sz w:val="16"/>
                <w:szCs w:val="16"/>
                <w:lang w:val="bg" w:eastAsia="bg-BG"/>
              </w:rPr>
            </w:pPr>
          </w:p>
        </w:tc>
        <w:tc>
          <w:tcPr>
            <w:tcW w:w="1800" w:type="dxa"/>
            <w:gridSpan w:val="3"/>
            <w:tcBorders>
              <w:top w:val="single" w:sz="4" w:space="0" w:color="808080"/>
              <w:left w:val="single" w:sz="24" w:space="0" w:color="000000"/>
              <w:bottom w:val="single" w:sz="4" w:space="0" w:color="808080"/>
              <w:right w:val="single" w:sz="4" w:space="0" w:color="808080"/>
            </w:tcBorders>
            <w:shd w:val="clear" w:color="auto" w:fill="CCCCCC"/>
            <w:vAlign w:val="center"/>
          </w:tcPr>
          <w:p w:rsidR="00923925" w:rsidRPr="00923925" w:rsidRDefault="00923925" w:rsidP="00923925">
            <w:pPr>
              <w:spacing w:after="0" w:line="240" w:lineRule="auto"/>
              <w:rPr>
                <w:rFonts w:ascii="Times New Roman" w:eastAsia="Arial" w:hAnsi="Times New Roman" w:cs="Times New Roman"/>
                <w:b/>
                <w:sz w:val="16"/>
                <w:szCs w:val="16"/>
                <w:lang w:val="bg" w:eastAsia="bg-BG"/>
              </w:rPr>
            </w:pPr>
            <w:r w:rsidRPr="00923925">
              <w:rPr>
                <w:rFonts w:ascii="Times New Roman" w:eastAsia="Arial" w:hAnsi="Times New Roman" w:cs="Times New Roman"/>
                <w:b/>
                <w:sz w:val="16"/>
                <w:szCs w:val="16"/>
                <w:lang w:val="bg" w:eastAsia="bg-BG"/>
              </w:rPr>
              <w:t>Длъжност:</w:t>
            </w:r>
          </w:p>
        </w:tc>
        <w:tc>
          <w:tcPr>
            <w:tcW w:w="3215" w:type="dxa"/>
            <w:tcBorders>
              <w:top w:val="single" w:sz="4" w:space="0" w:color="808080"/>
              <w:left w:val="nil"/>
              <w:bottom w:val="single" w:sz="4" w:space="0" w:color="808080"/>
              <w:right w:val="single" w:sz="4" w:space="0" w:color="808080"/>
            </w:tcBorders>
            <w:vAlign w:val="center"/>
          </w:tcPr>
          <w:p w:rsidR="00923925" w:rsidRPr="00923925" w:rsidRDefault="00923925" w:rsidP="00923925">
            <w:pPr>
              <w:spacing w:after="0" w:line="240" w:lineRule="auto"/>
              <w:rPr>
                <w:rFonts w:ascii="Times New Roman" w:eastAsia="Arial" w:hAnsi="Times New Roman" w:cs="Times New Roman"/>
                <w:sz w:val="16"/>
                <w:szCs w:val="16"/>
                <w:lang w:val="bg" w:eastAsia="bg-BG"/>
              </w:rPr>
            </w:pPr>
          </w:p>
        </w:tc>
      </w:tr>
      <w:tr w:rsidR="00923925" w:rsidRPr="00923925" w:rsidTr="00923925">
        <w:trPr>
          <w:trHeight w:val="540"/>
        </w:trPr>
        <w:tc>
          <w:tcPr>
            <w:tcW w:w="1800" w:type="dxa"/>
            <w:tcBorders>
              <w:top w:val="single" w:sz="4" w:space="0" w:color="808080"/>
              <w:left w:val="single" w:sz="4" w:space="0" w:color="808080"/>
              <w:bottom w:val="single" w:sz="4" w:space="0" w:color="808080"/>
              <w:right w:val="single" w:sz="4" w:space="0" w:color="808080"/>
            </w:tcBorders>
            <w:shd w:val="clear" w:color="auto" w:fill="CCCCCC"/>
            <w:vAlign w:val="center"/>
          </w:tcPr>
          <w:p w:rsidR="00923925" w:rsidRPr="00923925" w:rsidRDefault="00923925" w:rsidP="00923925">
            <w:pPr>
              <w:spacing w:after="0" w:line="240" w:lineRule="auto"/>
              <w:rPr>
                <w:rFonts w:ascii="Times New Roman" w:eastAsia="Arial" w:hAnsi="Times New Roman" w:cs="Times New Roman"/>
                <w:b/>
                <w:sz w:val="16"/>
                <w:szCs w:val="16"/>
                <w:lang w:val="bg" w:eastAsia="bg-BG"/>
              </w:rPr>
            </w:pPr>
            <w:r w:rsidRPr="00923925">
              <w:rPr>
                <w:rFonts w:ascii="Times New Roman" w:eastAsia="Arial" w:hAnsi="Times New Roman" w:cs="Times New Roman"/>
                <w:b/>
                <w:sz w:val="16"/>
                <w:szCs w:val="16"/>
                <w:lang w:val="bg" w:eastAsia="bg-BG"/>
              </w:rPr>
              <w:t>Телефон:</w:t>
            </w:r>
          </w:p>
        </w:tc>
        <w:tc>
          <w:tcPr>
            <w:tcW w:w="3600" w:type="dxa"/>
            <w:gridSpan w:val="2"/>
            <w:tcBorders>
              <w:top w:val="single" w:sz="4" w:space="0" w:color="808080"/>
              <w:left w:val="single" w:sz="4" w:space="0" w:color="808080"/>
              <w:bottom w:val="single" w:sz="4" w:space="0" w:color="808080"/>
              <w:right w:val="single" w:sz="24" w:space="0" w:color="000000"/>
            </w:tcBorders>
            <w:vAlign w:val="center"/>
          </w:tcPr>
          <w:p w:rsidR="00923925" w:rsidRPr="00923925" w:rsidRDefault="00923925" w:rsidP="00923925">
            <w:pPr>
              <w:spacing w:after="0" w:line="240" w:lineRule="auto"/>
              <w:rPr>
                <w:rFonts w:ascii="Times New Roman" w:eastAsia="Arial" w:hAnsi="Times New Roman" w:cs="Times New Roman"/>
                <w:sz w:val="16"/>
                <w:szCs w:val="16"/>
                <w:lang w:val="bg" w:eastAsia="bg-BG"/>
              </w:rPr>
            </w:pPr>
          </w:p>
        </w:tc>
        <w:tc>
          <w:tcPr>
            <w:tcW w:w="1800" w:type="dxa"/>
            <w:gridSpan w:val="3"/>
            <w:tcBorders>
              <w:top w:val="single" w:sz="4" w:space="0" w:color="808080"/>
              <w:left w:val="single" w:sz="24" w:space="0" w:color="000000"/>
              <w:bottom w:val="single" w:sz="4" w:space="0" w:color="808080"/>
              <w:right w:val="single" w:sz="4" w:space="0" w:color="808080"/>
            </w:tcBorders>
            <w:shd w:val="clear" w:color="auto" w:fill="CCCCCC"/>
            <w:vAlign w:val="center"/>
          </w:tcPr>
          <w:p w:rsidR="00923925" w:rsidRPr="00923925" w:rsidRDefault="00923925" w:rsidP="00923925">
            <w:pPr>
              <w:spacing w:after="0" w:line="240" w:lineRule="auto"/>
              <w:rPr>
                <w:rFonts w:ascii="Times New Roman" w:eastAsia="Arial" w:hAnsi="Times New Roman" w:cs="Times New Roman"/>
                <w:b/>
                <w:sz w:val="16"/>
                <w:szCs w:val="16"/>
                <w:lang w:val="bg" w:eastAsia="bg-BG"/>
              </w:rPr>
            </w:pPr>
            <w:r w:rsidRPr="00923925">
              <w:rPr>
                <w:rFonts w:ascii="Times New Roman" w:eastAsia="Arial" w:hAnsi="Times New Roman" w:cs="Times New Roman"/>
                <w:b/>
                <w:sz w:val="16"/>
                <w:szCs w:val="16"/>
                <w:lang w:val="bg" w:eastAsia="bg-BG"/>
              </w:rPr>
              <w:t>Телефон:</w:t>
            </w:r>
          </w:p>
        </w:tc>
        <w:tc>
          <w:tcPr>
            <w:tcW w:w="3215" w:type="dxa"/>
            <w:tcBorders>
              <w:top w:val="single" w:sz="4" w:space="0" w:color="808080"/>
              <w:left w:val="nil"/>
              <w:bottom w:val="single" w:sz="4" w:space="0" w:color="808080"/>
              <w:right w:val="single" w:sz="4" w:space="0" w:color="808080"/>
            </w:tcBorders>
            <w:vAlign w:val="center"/>
          </w:tcPr>
          <w:p w:rsidR="00923925" w:rsidRPr="00923925" w:rsidRDefault="00923925" w:rsidP="00923925">
            <w:pPr>
              <w:spacing w:after="0" w:line="240" w:lineRule="auto"/>
              <w:rPr>
                <w:rFonts w:ascii="Times New Roman" w:eastAsia="Arial" w:hAnsi="Times New Roman" w:cs="Times New Roman"/>
                <w:sz w:val="16"/>
                <w:szCs w:val="16"/>
                <w:lang w:val="bg" w:eastAsia="bg-BG"/>
              </w:rPr>
            </w:pPr>
          </w:p>
        </w:tc>
      </w:tr>
      <w:tr w:rsidR="00923925" w:rsidRPr="00923925" w:rsidTr="00923925">
        <w:trPr>
          <w:trHeight w:val="540"/>
        </w:trPr>
        <w:tc>
          <w:tcPr>
            <w:tcW w:w="1800" w:type="dxa"/>
            <w:tcBorders>
              <w:top w:val="single" w:sz="4" w:space="0" w:color="808080"/>
              <w:left w:val="single" w:sz="4" w:space="0" w:color="808080"/>
              <w:bottom w:val="single" w:sz="4" w:space="0" w:color="808080"/>
              <w:right w:val="single" w:sz="4" w:space="0" w:color="808080"/>
            </w:tcBorders>
            <w:shd w:val="clear" w:color="auto" w:fill="CCCCCC"/>
            <w:vAlign w:val="center"/>
          </w:tcPr>
          <w:p w:rsidR="00923925" w:rsidRPr="00923925" w:rsidRDefault="00923925" w:rsidP="00923925">
            <w:pPr>
              <w:spacing w:after="0" w:line="240" w:lineRule="auto"/>
              <w:rPr>
                <w:rFonts w:ascii="Times New Roman" w:eastAsia="Arial" w:hAnsi="Times New Roman" w:cs="Times New Roman"/>
                <w:b/>
                <w:sz w:val="16"/>
                <w:szCs w:val="16"/>
                <w:lang w:val="bg" w:eastAsia="bg-BG"/>
              </w:rPr>
            </w:pPr>
            <w:r w:rsidRPr="00923925">
              <w:rPr>
                <w:rFonts w:ascii="Times New Roman" w:eastAsia="Arial" w:hAnsi="Times New Roman" w:cs="Times New Roman"/>
                <w:b/>
                <w:sz w:val="16"/>
                <w:szCs w:val="16"/>
                <w:lang w:val="bg" w:eastAsia="bg-BG"/>
              </w:rPr>
              <w:t>E-mail:</w:t>
            </w:r>
          </w:p>
        </w:tc>
        <w:tc>
          <w:tcPr>
            <w:tcW w:w="3600" w:type="dxa"/>
            <w:gridSpan w:val="2"/>
            <w:tcBorders>
              <w:top w:val="single" w:sz="4" w:space="0" w:color="808080"/>
              <w:left w:val="single" w:sz="4" w:space="0" w:color="808080"/>
              <w:bottom w:val="single" w:sz="4" w:space="0" w:color="808080"/>
              <w:right w:val="single" w:sz="24" w:space="0" w:color="000000"/>
            </w:tcBorders>
            <w:vAlign w:val="center"/>
          </w:tcPr>
          <w:p w:rsidR="00923925" w:rsidRPr="00923925" w:rsidRDefault="00923925" w:rsidP="00923925">
            <w:pPr>
              <w:spacing w:after="0" w:line="240" w:lineRule="auto"/>
              <w:rPr>
                <w:rFonts w:ascii="Times New Roman" w:eastAsia="Arial" w:hAnsi="Times New Roman" w:cs="Times New Roman"/>
                <w:sz w:val="16"/>
                <w:szCs w:val="16"/>
                <w:lang w:val="bg" w:eastAsia="bg-BG"/>
              </w:rPr>
            </w:pPr>
          </w:p>
        </w:tc>
        <w:tc>
          <w:tcPr>
            <w:tcW w:w="1800" w:type="dxa"/>
            <w:gridSpan w:val="3"/>
            <w:tcBorders>
              <w:top w:val="single" w:sz="4" w:space="0" w:color="808080"/>
              <w:left w:val="single" w:sz="24" w:space="0" w:color="000000"/>
              <w:bottom w:val="single" w:sz="4" w:space="0" w:color="808080"/>
              <w:right w:val="single" w:sz="4" w:space="0" w:color="808080"/>
            </w:tcBorders>
            <w:shd w:val="clear" w:color="auto" w:fill="CCCCCC"/>
            <w:vAlign w:val="center"/>
          </w:tcPr>
          <w:p w:rsidR="00923925" w:rsidRPr="00923925" w:rsidRDefault="00923925" w:rsidP="00923925">
            <w:pPr>
              <w:spacing w:after="0" w:line="240" w:lineRule="auto"/>
              <w:rPr>
                <w:rFonts w:ascii="Times New Roman" w:eastAsia="Arial" w:hAnsi="Times New Roman" w:cs="Times New Roman"/>
                <w:b/>
                <w:sz w:val="16"/>
                <w:szCs w:val="16"/>
                <w:lang w:val="bg" w:eastAsia="bg-BG"/>
              </w:rPr>
            </w:pPr>
            <w:r w:rsidRPr="00923925">
              <w:rPr>
                <w:rFonts w:ascii="Times New Roman" w:eastAsia="Arial" w:hAnsi="Times New Roman" w:cs="Times New Roman"/>
                <w:b/>
                <w:sz w:val="16"/>
                <w:szCs w:val="16"/>
                <w:lang w:val="bg" w:eastAsia="bg-BG"/>
              </w:rPr>
              <w:t>E-mail:</w:t>
            </w:r>
          </w:p>
        </w:tc>
        <w:tc>
          <w:tcPr>
            <w:tcW w:w="3215" w:type="dxa"/>
            <w:tcBorders>
              <w:top w:val="single" w:sz="4" w:space="0" w:color="808080"/>
              <w:left w:val="nil"/>
              <w:bottom w:val="single" w:sz="4" w:space="0" w:color="808080"/>
              <w:right w:val="single" w:sz="4" w:space="0" w:color="808080"/>
            </w:tcBorders>
            <w:vAlign w:val="center"/>
          </w:tcPr>
          <w:p w:rsidR="00923925" w:rsidRPr="00923925" w:rsidRDefault="00923925" w:rsidP="00923925">
            <w:pPr>
              <w:spacing w:after="0" w:line="240" w:lineRule="auto"/>
              <w:rPr>
                <w:rFonts w:ascii="Times New Roman" w:eastAsia="Arial" w:hAnsi="Times New Roman" w:cs="Times New Roman"/>
                <w:sz w:val="16"/>
                <w:szCs w:val="16"/>
                <w:lang w:val="bg" w:eastAsia="bg-BG"/>
              </w:rPr>
            </w:pPr>
          </w:p>
        </w:tc>
      </w:tr>
      <w:tr w:rsidR="00923925" w:rsidRPr="00923925" w:rsidTr="00923925">
        <w:trPr>
          <w:trHeight w:val="70"/>
        </w:trPr>
        <w:tc>
          <w:tcPr>
            <w:tcW w:w="10415" w:type="dxa"/>
            <w:gridSpan w:val="7"/>
            <w:tcBorders>
              <w:top w:val="single" w:sz="4" w:space="0" w:color="808080"/>
              <w:bottom w:val="single" w:sz="4" w:space="0" w:color="808080"/>
            </w:tcBorders>
            <w:vAlign w:val="center"/>
          </w:tcPr>
          <w:p w:rsidR="00923925" w:rsidRPr="00923925" w:rsidRDefault="00923925" w:rsidP="00923925">
            <w:pPr>
              <w:spacing w:after="0" w:line="240" w:lineRule="auto"/>
              <w:jc w:val="center"/>
              <w:rPr>
                <w:rFonts w:ascii="Times New Roman" w:eastAsia="Arial" w:hAnsi="Times New Roman" w:cs="Times New Roman"/>
                <w:sz w:val="16"/>
                <w:szCs w:val="16"/>
                <w:lang w:val="bg" w:eastAsia="bg-BG"/>
              </w:rPr>
            </w:pPr>
          </w:p>
        </w:tc>
      </w:tr>
    </w:tbl>
    <w:p w:rsidR="00923925" w:rsidRPr="00923925" w:rsidRDefault="00923925" w:rsidP="00923925">
      <w:pPr>
        <w:spacing w:after="0" w:line="240" w:lineRule="auto"/>
        <w:jc w:val="both"/>
        <w:rPr>
          <w:rFonts w:ascii="Times New Roman" w:eastAsia="Times New Roman" w:hAnsi="Times New Roman" w:cs="Times New Roman"/>
          <w:b/>
          <w:sz w:val="16"/>
          <w:szCs w:val="16"/>
          <w:u w:val="single"/>
          <w:lang w:val="bg" w:eastAsia="bg-BG"/>
        </w:rPr>
      </w:pPr>
    </w:p>
    <w:tbl>
      <w:tblPr>
        <w:tblW w:w="103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80"/>
        <w:gridCol w:w="297"/>
      </w:tblGrid>
      <w:tr w:rsidR="00923925" w:rsidRPr="00923925" w:rsidTr="00923925">
        <w:trPr>
          <w:trHeight w:val="703"/>
        </w:trPr>
        <w:tc>
          <w:tcPr>
            <w:tcW w:w="10377" w:type="dxa"/>
            <w:gridSpan w:val="2"/>
            <w:shd w:val="clear" w:color="auto" w:fill="A6A6A6"/>
            <w:vAlign w:val="center"/>
          </w:tcPr>
          <w:p w:rsidR="00923925" w:rsidRPr="00923925" w:rsidRDefault="00923925" w:rsidP="00923925">
            <w:pPr>
              <w:spacing w:after="0" w:line="240" w:lineRule="auto"/>
              <w:jc w:val="center"/>
              <w:rPr>
                <w:rFonts w:ascii="Times New Roman" w:eastAsia="Arial" w:hAnsi="Times New Roman" w:cs="Times New Roman"/>
                <w:b/>
                <w:sz w:val="16"/>
                <w:szCs w:val="16"/>
                <w:lang w:val="bg" w:eastAsia="bg-BG"/>
              </w:rPr>
            </w:pPr>
          </w:p>
          <w:p w:rsidR="00923925" w:rsidRPr="00923925" w:rsidRDefault="00923925" w:rsidP="00923925">
            <w:pPr>
              <w:spacing w:after="0" w:line="240" w:lineRule="auto"/>
              <w:jc w:val="center"/>
              <w:rPr>
                <w:rFonts w:ascii="Times New Roman" w:eastAsia="Arial" w:hAnsi="Times New Roman" w:cs="Times New Roman"/>
                <w:sz w:val="16"/>
                <w:szCs w:val="16"/>
                <w:lang w:val="bg" w:eastAsia="bg-BG"/>
              </w:rPr>
            </w:pPr>
            <w:r w:rsidRPr="00923925">
              <w:rPr>
                <w:rFonts w:ascii="Times New Roman" w:eastAsia="Arial" w:hAnsi="Times New Roman" w:cs="Times New Roman"/>
                <w:b/>
                <w:sz w:val="16"/>
                <w:szCs w:val="16"/>
                <w:lang w:val="bg" w:eastAsia="bg-BG"/>
              </w:rPr>
              <w:t>ІV. ПРЕДИМСТВА</w:t>
            </w:r>
            <w:r w:rsidRPr="00923925">
              <w:rPr>
                <w:rFonts w:ascii="Times New Roman" w:eastAsia="Arial" w:hAnsi="Times New Roman" w:cs="Times New Roman"/>
                <w:b/>
                <w:sz w:val="16"/>
                <w:szCs w:val="16"/>
                <w:lang w:val="bg" w:eastAsia="bg-BG"/>
              </w:rPr>
              <w:br/>
            </w:r>
            <w:r w:rsidRPr="00923925">
              <w:rPr>
                <w:rFonts w:ascii="Times New Roman" w:eastAsia="Arial" w:hAnsi="Times New Roman" w:cs="Times New Roman"/>
                <w:sz w:val="16"/>
                <w:szCs w:val="16"/>
                <w:lang w:val="bg" w:eastAsia="bg-BG"/>
              </w:rPr>
              <w:t>Отбележете и представете</w:t>
            </w:r>
            <w:r w:rsidRPr="00923925">
              <w:rPr>
                <w:rFonts w:ascii="Times New Roman" w:eastAsia="Arial" w:hAnsi="Times New Roman" w:cs="Times New Roman"/>
                <w:b/>
                <w:sz w:val="16"/>
                <w:szCs w:val="16"/>
                <w:lang w:val="bg" w:eastAsia="bg-BG"/>
              </w:rPr>
              <w:t xml:space="preserve"> </w:t>
            </w:r>
            <w:r w:rsidRPr="00923925">
              <w:rPr>
                <w:rFonts w:ascii="Times New Roman" w:eastAsia="Arial" w:hAnsi="Times New Roman" w:cs="Times New Roman"/>
                <w:sz w:val="16"/>
                <w:szCs w:val="16"/>
                <w:lang w:val="bg" w:eastAsia="bg-BG"/>
              </w:rPr>
              <w:t>необходимите документи, доказващи предимство</w:t>
            </w:r>
          </w:p>
          <w:p w:rsidR="00923925" w:rsidRPr="00923925" w:rsidRDefault="00923925" w:rsidP="00923925">
            <w:pPr>
              <w:spacing w:after="0" w:line="240" w:lineRule="auto"/>
              <w:jc w:val="center"/>
              <w:rPr>
                <w:rFonts w:ascii="Times New Roman" w:eastAsia="Arial" w:hAnsi="Times New Roman" w:cs="Times New Roman"/>
                <w:sz w:val="16"/>
                <w:szCs w:val="16"/>
                <w:lang w:val="bg" w:eastAsia="bg-BG"/>
              </w:rPr>
            </w:pPr>
          </w:p>
        </w:tc>
      </w:tr>
      <w:tr w:rsidR="00923925" w:rsidRPr="00923925" w:rsidTr="00923925">
        <w:trPr>
          <w:trHeight w:val="524"/>
        </w:trPr>
        <w:tc>
          <w:tcPr>
            <w:tcW w:w="10080" w:type="dxa"/>
            <w:vAlign w:val="center"/>
          </w:tcPr>
          <w:p w:rsidR="00923925" w:rsidRPr="00923925" w:rsidRDefault="00923925" w:rsidP="00923925">
            <w:pPr>
              <w:spacing w:after="0" w:line="240" w:lineRule="auto"/>
              <w:jc w:val="both"/>
              <w:rPr>
                <w:rFonts w:ascii="Times New Roman" w:eastAsia="Arial" w:hAnsi="Times New Roman" w:cs="Times New Roman"/>
                <w:sz w:val="16"/>
                <w:szCs w:val="16"/>
                <w:lang w:val="bg" w:eastAsia="bg-BG"/>
              </w:rPr>
            </w:pPr>
            <w:r w:rsidRPr="00923925">
              <w:rPr>
                <w:rFonts w:ascii="Times New Roman" w:eastAsia="Arial" w:hAnsi="Times New Roman" w:cs="Times New Roman"/>
                <w:sz w:val="16"/>
                <w:szCs w:val="16"/>
                <w:lang w:val="bg" w:eastAsia="bg-BG"/>
              </w:rPr>
              <w:t>1. Деца с постоянен или настоящ адрес в района на детската градина.</w:t>
            </w:r>
          </w:p>
          <w:p w:rsidR="00923925" w:rsidRPr="00923925" w:rsidRDefault="00923925" w:rsidP="00923925">
            <w:pPr>
              <w:widowControl w:val="0"/>
              <w:spacing w:after="0" w:line="240" w:lineRule="auto"/>
              <w:jc w:val="both"/>
              <w:rPr>
                <w:rFonts w:ascii="Times New Roman" w:eastAsia="Arial" w:hAnsi="Times New Roman" w:cs="Times New Roman"/>
                <w:sz w:val="16"/>
                <w:szCs w:val="16"/>
                <w:lang w:val="bg" w:eastAsia="bg-BG"/>
              </w:rPr>
            </w:pPr>
            <w:r w:rsidRPr="00923925">
              <w:rPr>
                <w:rFonts w:ascii="Times New Roman" w:eastAsia="Arial" w:hAnsi="Times New Roman" w:cs="Times New Roman"/>
                <w:sz w:val="16"/>
                <w:szCs w:val="16"/>
                <w:lang w:val="bg" w:eastAsia="bg-BG"/>
              </w:rPr>
              <w:t xml:space="preserve"> </w:t>
            </w:r>
            <w:r w:rsidRPr="00923925">
              <w:rPr>
                <w:rFonts w:ascii="Times New Roman" w:eastAsia="Arial" w:hAnsi="Times New Roman" w:cs="Times New Roman"/>
                <w:i/>
                <w:sz w:val="16"/>
                <w:szCs w:val="16"/>
                <w:lang w:val="bg" w:eastAsia="bg-BG"/>
              </w:rPr>
              <w:t>Удостоверение за адресна регистрация на детето</w:t>
            </w:r>
          </w:p>
        </w:tc>
        <w:tc>
          <w:tcPr>
            <w:tcW w:w="297" w:type="dxa"/>
            <w:vAlign w:val="center"/>
          </w:tcPr>
          <w:p w:rsidR="00923925" w:rsidRPr="00923925" w:rsidRDefault="00923925" w:rsidP="00923925">
            <w:pPr>
              <w:spacing w:after="0" w:line="240" w:lineRule="auto"/>
              <w:jc w:val="center"/>
              <w:rPr>
                <w:rFonts w:ascii="Times New Roman" w:eastAsia="Arial" w:hAnsi="Times New Roman" w:cs="Times New Roman"/>
                <w:b/>
                <w:sz w:val="16"/>
                <w:szCs w:val="16"/>
                <w:u w:val="single"/>
                <w:lang w:val="bg" w:eastAsia="bg-BG"/>
              </w:rPr>
            </w:pPr>
          </w:p>
        </w:tc>
      </w:tr>
      <w:tr w:rsidR="00923925" w:rsidRPr="00923925" w:rsidTr="00923925">
        <w:trPr>
          <w:trHeight w:val="524"/>
        </w:trPr>
        <w:tc>
          <w:tcPr>
            <w:tcW w:w="10080" w:type="dxa"/>
            <w:vAlign w:val="center"/>
          </w:tcPr>
          <w:p w:rsidR="00923925" w:rsidRPr="00923925" w:rsidRDefault="00923925" w:rsidP="00923925">
            <w:pPr>
              <w:spacing w:after="0" w:line="240" w:lineRule="auto"/>
              <w:rPr>
                <w:rFonts w:ascii="Times New Roman" w:eastAsia="Arial" w:hAnsi="Times New Roman" w:cs="Times New Roman"/>
                <w:sz w:val="16"/>
                <w:szCs w:val="16"/>
                <w:lang w:val="bg" w:eastAsia="bg-BG"/>
              </w:rPr>
            </w:pPr>
            <w:r w:rsidRPr="00923925">
              <w:rPr>
                <w:rFonts w:ascii="Times New Roman" w:eastAsia="Arial" w:hAnsi="Times New Roman" w:cs="Times New Roman"/>
                <w:sz w:val="16"/>
                <w:szCs w:val="16"/>
                <w:lang w:val="bg" w:eastAsia="bg-BG"/>
              </w:rPr>
              <w:t>2. Деца, чиито брат/сестра посещават посочената детска градина в заявлението.</w:t>
            </w:r>
          </w:p>
          <w:p w:rsidR="00923925" w:rsidRPr="00923925" w:rsidRDefault="00923925" w:rsidP="00923925">
            <w:pPr>
              <w:spacing w:after="0" w:line="240" w:lineRule="auto"/>
              <w:rPr>
                <w:rFonts w:ascii="Times New Roman" w:eastAsia="Arial" w:hAnsi="Times New Roman" w:cs="Times New Roman"/>
                <w:sz w:val="16"/>
                <w:szCs w:val="16"/>
                <w:lang w:val="bg" w:eastAsia="bg-BG"/>
              </w:rPr>
            </w:pPr>
            <w:r w:rsidRPr="00923925">
              <w:rPr>
                <w:rFonts w:ascii="Times New Roman" w:eastAsia="Arial" w:hAnsi="Times New Roman" w:cs="Times New Roman"/>
                <w:sz w:val="16"/>
                <w:szCs w:val="16"/>
                <w:lang w:val="bg" w:eastAsia="bg-BG"/>
              </w:rPr>
              <w:t>Име, фамилия - ……………...............................…….., ЕГН…………………………</w:t>
            </w:r>
          </w:p>
        </w:tc>
        <w:tc>
          <w:tcPr>
            <w:tcW w:w="297" w:type="dxa"/>
            <w:vAlign w:val="center"/>
          </w:tcPr>
          <w:p w:rsidR="00923925" w:rsidRPr="00923925" w:rsidRDefault="00923925" w:rsidP="00923925">
            <w:pPr>
              <w:spacing w:after="0" w:line="240" w:lineRule="auto"/>
              <w:jc w:val="center"/>
              <w:rPr>
                <w:rFonts w:ascii="Times New Roman" w:eastAsia="Arial" w:hAnsi="Times New Roman" w:cs="Times New Roman"/>
                <w:b/>
                <w:sz w:val="16"/>
                <w:szCs w:val="16"/>
                <w:u w:val="single"/>
                <w:lang w:val="bg" w:eastAsia="bg-BG"/>
              </w:rPr>
            </w:pPr>
          </w:p>
        </w:tc>
      </w:tr>
      <w:tr w:rsidR="00923925" w:rsidRPr="00923925" w:rsidTr="00923925">
        <w:trPr>
          <w:trHeight w:val="524"/>
        </w:trPr>
        <w:tc>
          <w:tcPr>
            <w:tcW w:w="10080" w:type="dxa"/>
            <w:vAlign w:val="center"/>
          </w:tcPr>
          <w:p w:rsidR="00923925" w:rsidRPr="00923925" w:rsidRDefault="00923925" w:rsidP="00923925">
            <w:pPr>
              <w:spacing w:after="0" w:line="240" w:lineRule="auto"/>
              <w:rPr>
                <w:rFonts w:ascii="Times New Roman" w:eastAsia="Arial" w:hAnsi="Times New Roman" w:cs="Times New Roman"/>
                <w:sz w:val="16"/>
                <w:szCs w:val="16"/>
                <w:lang w:val="bg" w:eastAsia="bg-BG"/>
              </w:rPr>
            </w:pPr>
            <w:r w:rsidRPr="00923925">
              <w:rPr>
                <w:rFonts w:ascii="Times New Roman" w:eastAsia="Arial" w:hAnsi="Times New Roman" w:cs="Times New Roman"/>
                <w:sz w:val="16"/>
                <w:szCs w:val="16"/>
                <w:lang w:val="bg" w:eastAsia="bg-BG"/>
              </w:rPr>
              <w:t xml:space="preserve">3. Деца - близнаци </w:t>
            </w:r>
          </w:p>
          <w:p w:rsidR="00923925" w:rsidRPr="00923925" w:rsidRDefault="00923925" w:rsidP="00923925">
            <w:pPr>
              <w:spacing w:after="0" w:line="240" w:lineRule="auto"/>
              <w:rPr>
                <w:rFonts w:ascii="Times New Roman" w:eastAsia="Arial" w:hAnsi="Times New Roman" w:cs="Times New Roman"/>
                <w:i/>
                <w:sz w:val="16"/>
                <w:szCs w:val="16"/>
                <w:lang w:val="bg" w:eastAsia="bg-BG"/>
              </w:rPr>
            </w:pPr>
            <w:r w:rsidRPr="00923925">
              <w:rPr>
                <w:rFonts w:ascii="Times New Roman" w:eastAsia="Arial" w:hAnsi="Times New Roman" w:cs="Times New Roman"/>
                <w:sz w:val="16"/>
                <w:szCs w:val="16"/>
                <w:lang w:val="bg" w:eastAsia="bg-BG"/>
              </w:rPr>
              <w:t xml:space="preserve"> Копия</w:t>
            </w:r>
            <w:r w:rsidRPr="00923925">
              <w:rPr>
                <w:rFonts w:ascii="Times New Roman" w:eastAsia="Arial" w:hAnsi="Times New Roman" w:cs="Times New Roman"/>
                <w:i/>
                <w:sz w:val="16"/>
                <w:szCs w:val="16"/>
                <w:lang w:val="bg" w:eastAsia="bg-BG"/>
              </w:rPr>
              <w:t xml:space="preserve"> на удостоверения за раждане на децата.</w:t>
            </w:r>
          </w:p>
        </w:tc>
        <w:tc>
          <w:tcPr>
            <w:tcW w:w="297" w:type="dxa"/>
            <w:vAlign w:val="center"/>
          </w:tcPr>
          <w:p w:rsidR="00923925" w:rsidRPr="00923925" w:rsidRDefault="00923925" w:rsidP="00923925">
            <w:pPr>
              <w:spacing w:after="0" w:line="240" w:lineRule="auto"/>
              <w:jc w:val="center"/>
              <w:rPr>
                <w:rFonts w:ascii="Times New Roman" w:eastAsia="Arial" w:hAnsi="Times New Roman" w:cs="Times New Roman"/>
                <w:b/>
                <w:sz w:val="16"/>
                <w:szCs w:val="16"/>
                <w:u w:val="single"/>
                <w:lang w:val="bg" w:eastAsia="bg-BG"/>
              </w:rPr>
            </w:pPr>
          </w:p>
        </w:tc>
      </w:tr>
      <w:tr w:rsidR="00923925" w:rsidRPr="00923925" w:rsidTr="00923925">
        <w:trPr>
          <w:trHeight w:val="488"/>
        </w:trPr>
        <w:tc>
          <w:tcPr>
            <w:tcW w:w="10080" w:type="dxa"/>
            <w:vAlign w:val="center"/>
          </w:tcPr>
          <w:p w:rsidR="00923925" w:rsidRPr="00923925" w:rsidRDefault="00923925" w:rsidP="00923925">
            <w:pPr>
              <w:spacing w:after="0" w:line="240" w:lineRule="auto"/>
              <w:rPr>
                <w:rFonts w:ascii="Times New Roman" w:eastAsia="Arial" w:hAnsi="Times New Roman" w:cs="Times New Roman"/>
                <w:sz w:val="16"/>
                <w:szCs w:val="16"/>
                <w:lang w:val="bg" w:eastAsia="bg-BG"/>
              </w:rPr>
            </w:pPr>
            <w:r w:rsidRPr="00923925">
              <w:rPr>
                <w:rFonts w:ascii="Times New Roman" w:eastAsia="Arial" w:hAnsi="Times New Roman" w:cs="Times New Roman"/>
                <w:sz w:val="16"/>
                <w:szCs w:val="16"/>
                <w:lang w:val="bg" w:eastAsia="bg-BG"/>
              </w:rPr>
              <w:t>4. Деца, посещаващи яслена група в съответната детска градина с разкрита яслена група, посочена в заявлението.</w:t>
            </w:r>
          </w:p>
        </w:tc>
        <w:tc>
          <w:tcPr>
            <w:tcW w:w="297" w:type="dxa"/>
            <w:vAlign w:val="center"/>
          </w:tcPr>
          <w:p w:rsidR="00923925" w:rsidRPr="00923925" w:rsidRDefault="00923925" w:rsidP="00923925">
            <w:pPr>
              <w:spacing w:after="0" w:line="240" w:lineRule="auto"/>
              <w:jc w:val="center"/>
              <w:rPr>
                <w:rFonts w:ascii="Times New Roman" w:eastAsia="Arial" w:hAnsi="Times New Roman" w:cs="Times New Roman"/>
                <w:b/>
                <w:sz w:val="16"/>
                <w:szCs w:val="16"/>
                <w:u w:val="single"/>
                <w:lang w:val="bg" w:eastAsia="bg-BG"/>
              </w:rPr>
            </w:pPr>
          </w:p>
        </w:tc>
      </w:tr>
      <w:tr w:rsidR="00923925" w:rsidRPr="00923925" w:rsidTr="00923925">
        <w:trPr>
          <w:trHeight w:val="540"/>
        </w:trPr>
        <w:tc>
          <w:tcPr>
            <w:tcW w:w="10080" w:type="dxa"/>
            <w:vAlign w:val="center"/>
          </w:tcPr>
          <w:p w:rsidR="00923925" w:rsidRPr="00923925" w:rsidRDefault="00923925" w:rsidP="00923925">
            <w:pPr>
              <w:spacing w:after="0" w:line="240" w:lineRule="auto"/>
              <w:jc w:val="both"/>
              <w:rPr>
                <w:rFonts w:ascii="Times New Roman" w:eastAsia="Arial" w:hAnsi="Times New Roman" w:cs="Times New Roman"/>
                <w:sz w:val="16"/>
                <w:szCs w:val="16"/>
                <w:lang w:val="bg" w:eastAsia="bg-BG"/>
              </w:rPr>
            </w:pPr>
            <w:r w:rsidRPr="00923925">
              <w:rPr>
                <w:rFonts w:ascii="Times New Roman" w:eastAsia="Arial" w:hAnsi="Times New Roman" w:cs="Times New Roman"/>
                <w:sz w:val="16"/>
                <w:szCs w:val="16"/>
                <w:lang w:val="bg" w:eastAsia="bg-BG"/>
              </w:rPr>
              <w:t xml:space="preserve">5. Деца, на които единият или двамата родители са починали  </w:t>
            </w:r>
          </w:p>
          <w:p w:rsidR="00923925" w:rsidRPr="00923925" w:rsidRDefault="00923925" w:rsidP="00923925">
            <w:pPr>
              <w:spacing w:after="0" w:line="240" w:lineRule="auto"/>
              <w:jc w:val="both"/>
              <w:rPr>
                <w:rFonts w:ascii="Times New Roman" w:eastAsia="Arial" w:hAnsi="Times New Roman" w:cs="Times New Roman"/>
                <w:sz w:val="16"/>
                <w:szCs w:val="16"/>
                <w:lang w:val="bg" w:eastAsia="bg-BG"/>
              </w:rPr>
            </w:pPr>
            <w:r w:rsidRPr="00923925">
              <w:rPr>
                <w:rFonts w:ascii="Times New Roman" w:eastAsia="Arial" w:hAnsi="Times New Roman" w:cs="Times New Roman"/>
                <w:sz w:val="16"/>
                <w:szCs w:val="16"/>
                <w:lang w:val="bg" w:eastAsia="bg-BG"/>
              </w:rPr>
              <w:t xml:space="preserve">Препис извлечение от </w:t>
            </w:r>
            <w:r w:rsidRPr="00923925">
              <w:rPr>
                <w:rFonts w:ascii="Times New Roman" w:eastAsia="Arial" w:hAnsi="Times New Roman" w:cs="Times New Roman"/>
                <w:i/>
                <w:sz w:val="16"/>
                <w:szCs w:val="16"/>
                <w:lang w:val="bg" w:eastAsia="bg-BG"/>
              </w:rPr>
              <w:t>Акт за смърт</w:t>
            </w:r>
            <w:r w:rsidRPr="00923925">
              <w:rPr>
                <w:rFonts w:ascii="Times New Roman" w:eastAsia="Arial" w:hAnsi="Times New Roman" w:cs="Times New Roman"/>
                <w:sz w:val="16"/>
                <w:szCs w:val="16"/>
                <w:lang w:val="bg" w:eastAsia="bg-BG"/>
              </w:rPr>
              <w:t xml:space="preserve"> </w:t>
            </w:r>
            <w:r w:rsidRPr="00923925">
              <w:rPr>
                <w:rFonts w:ascii="Times New Roman" w:eastAsia="Arial" w:hAnsi="Times New Roman" w:cs="Times New Roman"/>
                <w:i/>
                <w:sz w:val="16"/>
                <w:szCs w:val="16"/>
                <w:lang w:val="bg" w:eastAsia="bg-BG"/>
              </w:rPr>
              <w:t>на родител/ родителите</w:t>
            </w:r>
          </w:p>
        </w:tc>
        <w:tc>
          <w:tcPr>
            <w:tcW w:w="297" w:type="dxa"/>
            <w:vAlign w:val="center"/>
          </w:tcPr>
          <w:p w:rsidR="00923925" w:rsidRPr="00923925" w:rsidRDefault="00923925" w:rsidP="00923925">
            <w:pPr>
              <w:spacing w:after="0" w:line="240" w:lineRule="auto"/>
              <w:jc w:val="center"/>
              <w:rPr>
                <w:rFonts w:ascii="Times New Roman" w:eastAsia="Arial" w:hAnsi="Times New Roman" w:cs="Times New Roman"/>
                <w:b/>
                <w:sz w:val="16"/>
                <w:szCs w:val="16"/>
                <w:u w:val="single"/>
                <w:lang w:val="bg" w:eastAsia="bg-BG"/>
              </w:rPr>
            </w:pPr>
          </w:p>
        </w:tc>
      </w:tr>
      <w:tr w:rsidR="00923925" w:rsidRPr="00923925" w:rsidTr="00923925">
        <w:trPr>
          <w:trHeight w:val="540"/>
        </w:trPr>
        <w:tc>
          <w:tcPr>
            <w:tcW w:w="10080" w:type="dxa"/>
            <w:vAlign w:val="center"/>
          </w:tcPr>
          <w:p w:rsidR="00923925" w:rsidRPr="00923925" w:rsidRDefault="00923925" w:rsidP="00923925">
            <w:pPr>
              <w:spacing w:after="0" w:line="240" w:lineRule="auto"/>
              <w:jc w:val="both"/>
              <w:rPr>
                <w:rFonts w:ascii="Times New Roman" w:eastAsia="Arial" w:hAnsi="Times New Roman" w:cs="Times New Roman"/>
                <w:sz w:val="16"/>
                <w:szCs w:val="16"/>
                <w:lang w:val="bg" w:eastAsia="bg-BG"/>
              </w:rPr>
            </w:pPr>
            <w:r w:rsidRPr="00923925">
              <w:rPr>
                <w:rFonts w:ascii="Times New Roman" w:eastAsia="Arial" w:hAnsi="Times New Roman" w:cs="Times New Roman"/>
                <w:sz w:val="16"/>
                <w:szCs w:val="16"/>
                <w:lang w:val="bg" w:eastAsia="bg-BG"/>
              </w:rPr>
              <w:t>6. Деца от многодетни семейства с три и повече деца.</w:t>
            </w:r>
          </w:p>
          <w:p w:rsidR="00923925" w:rsidRPr="00923925" w:rsidRDefault="00923925" w:rsidP="00923925">
            <w:pPr>
              <w:spacing w:after="0" w:line="240" w:lineRule="auto"/>
              <w:jc w:val="both"/>
              <w:rPr>
                <w:rFonts w:ascii="Times New Roman" w:eastAsia="Arial" w:hAnsi="Times New Roman" w:cs="Times New Roman"/>
                <w:sz w:val="16"/>
                <w:szCs w:val="16"/>
                <w:lang w:val="bg" w:eastAsia="bg-BG"/>
              </w:rPr>
            </w:pPr>
            <w:r w:rsidRPr="00923925">
              <w:rPr>
                <w:rFonts w:ascii="Times New Roman" w:eastAsia="Arial" w:hAnsi="Times New Roman" w:cs="Times New Roman"/>
                <w:sz w:val="16"/>
                <w:szCs w:val="16"/>
                <w:lang w:val="bg" w:eastAsia="bg-BG"/>
              </w:rPr>
              <w:t>Копия на</w:t>
            </w:r>
            <w:r w:rsidRPr="00923925">
              <w:rPr>
                <w:rFonts w:ascii="Times New Roman" w:eastAsia="Arial" w:hAnsi="Times New Roman" w:cs="Times New Roman"/>
                <w:i/>
                <w:sz w:val="16"/>
                <w:szCs w:val="16"/>
                <w:lang w:val="bg" w:eastAsia="bg-BG"/>
              </w:rPr>
              <w:t xml:space="preserve"> удостоверения за раждане на децата в семейството.</w:t>
            </w:r>
          </w:p>
        </w:tc>
        <w:tc>
          <w:tcPr>
            <w:tcW w:w="297" w:type="dxa"/>
            <w:vAlign w:val="center"/>
          </w:tcPr>
          <w:p w:rsidR="00923925" w:rsidRPr="00923925" w:rsidRDefault="00923925" w:rsidP="00923925">
            <w:pPr>
              <w:spacing w:after="0" w:line="240" w:lineRule="auto"/>
              <w:jc w:val="center"/>
              <w:rPr>
                <w:rFonts w:ascii="Times New Roman" w:eastAsia="Arial" w:hAnsi="Times New Roman" w:cs="Times New Roman"/>
                <w:b/>
                <w:sz w:val="16"/>
                <w:szCs w:val="16"/>
                <w:u w:val="single"/>
                <w:lang w:val="bg" w:eastAsia="bg-BG"/>
              </w:rPr>
            </w:pPr>
          </w:p>
        </w:tc>
      </w:tr>
      <w:tr w:rsidR="00923925" w:rsidRPr="00923925" w:rsidTr="00923925">
        <w:trPr>
          <w:trHeight w:val="540"/>
        </w:trPr>
        <w:tc>
          <w:tcPr>
            <w:tcW w:w="10080" w:type="dxa"/>
            <w:vAlign w:val="center"/>
          </w:tcPr>
          <w:p w:rsidR="00923925" w:rsidRPr="00923925" w:rsidRDefault="00923925" w:rsidP="00923925">
            <w:pPr>
              <w:spacing w:after="0" w:line="240" w:lineRule="auto"/>
              <w:jc w:val="both"/>
              <w:rPr>
                <w:rFonts w:ascii="Times New Roman" w:eastAsia="Arial" w:hAnsi="Times New Roman" w:cs="Times New Roman"/>
                <w:sz w:val="16"/>
                <w:szCs w:val="16"/>
                <w:lang w:val="bg" w:eastAsia="bg-BG"/>
              </w:rPr>
            </w:pPr>
            <w:r w:rsidRPr="00923925">
              <w:rPr>
                <w:rFonts w:ascii="Times New Roman" w:eastAsia="Arial" w:hAnsi="Times New Roman" w:cs="Times New Roman"/>
                <w:sz w:val="16"/>
                <w:szCs w:val="16"/>
                <w:lang w:val="bg" w:eastAsia="bg-BG"/>
              </w:rPr>
              <w:t>7. Деца, на които единият или двамата родители са неизвестни.</w:t>
            </w:r>
          </w:p>
          <w:p w:rsidR="00923925" w:rsidRPr="00923925" w:rsidRDefault="00923925" w:rsidP="00923925">
            <w:pPr>
              <w:spacing w:after="0" w:line="240" w:lineRule="auto"/>
              <w:jc w:val="both"/>
              <w:rPr>
                <w:rFonts w:ascii="Times New Roman" w:eastAsia="Arial" w:hAnsi="Times New Roman" w:cs="Times New Roman"/>
                <w:sz w:val="16"/>
                <w:szCs w:val="16"/>
                <w:lang w:val="bg" w:eastAsia="bg-BG"/>
              </w:rPr>
            </w:pPr>
            <w:r w:rsidRPr="00923925">
              <w:rPr>
                <w:rFonts w:ascii="Times New Roman" w:eastAsia="Arial" w:hAnsi="Times New Roman" w:cs="Times New Roman"/>
                <w:sz w:val="16"/>
                <w:szCs w:val="16"/>
                <w:lang w:val="bg" w:eastAsia="bg-BG"/>
              </w:rPr>
              <w:t xml:space="preserve">Копие на </w:t>
            </w:r>
            <w:r w:rsidRPr="00923925">
              <w:rPr>
                <w:rFonts w:ascii="Times New Roman" w:eastAsia="Arial" w:hAnsi="Times New Roman" w:cs="Times New Roman"/>
                <w:i/>
                <w:sz w:val="16"/>
                <w:szCs w:val="16"/>
                <w:lang w:val="bg" w:eastAsia="bg-BG"/>
              </w:rPr>
              <w:t>удостоверение за раждане на детето.</w:t>
            </w:r>
          </w:p>
        </w:tc>
        <w:tc>
          <w:tcPr>
            <w:tcW w:w="297" w:type="dxa"/>
            <w:vAlign w:val="center"/>
          </w:tcPr>
          <w:p w:rsidR="00923925" w:rsidRPr="00923925" w:rsidRDefault="00923925" w:rsidP="00923925">
            <w:pPr>
              <w:spacing w:after="0" w:line="240" w:lineRule="auto"/>
              <w:jc w:val="center"/>
              <w:rPr>
                <w:rFonts w:ascii="Times New Roman" w:eastAsia="Arial" w:hAnsi="Times New Roman" w:cs="Times New Roman"/>
                <w:b/>
                <w:sz w:val="16"/>
                <w:szCs w:val="16"/>
                <w:u w:val="single"/>
                <w:lang w:val="bg" w:eastAsia="bg-BG"/>
              </w:rPr>
            </w:pPr>
          </w:p>
        </w:tc>
      </w:tr>
      <w:tr w:rsidR="00923925" w:rsidRPr="00923925" w:rsidTr="00923925">
        <w:trPr>
          <w:trHeight w:val="578"/>
        </w:trPr>
        <w:tc>
          <w:tcPr>
            <w:tcW w:w="10080" w:type="dxa"/>
            <w:vAlign w:val="center"/>
          </w:tcPr>
          <w:p w:rsidR="00923925" w:rsidRPr="00923925" w:rsidRDefault="00923925" w:rsidP="00923925">
            <w:pPr>
              <w:tabs>
                <w:tab w:val="left" w:pos="297"/>
              </w:tabs>
              <w:spacing w:after="0" w:line="240" w:lineRule="auto"/>
              <w:jc w:val="both"/>
              <w:rPr>
                <w:rFonts w:ascii="Times New Roman" w:eastAsia="Arial" w:hAnsi="Times New Roman" w:cs="Times New Roman"/>
                <w:sz w:val="16"/>
                <w:szCs w:val="16"/>
                <w:lang w:val="bg" w:eastAsia="bg-BG"/>
              </w:rPr>
            </w:pPr>
            <w:r w:rsidRPr="00923925">
              <w:rPr>
                <w:rFonts w:ascii="Times New Roman" w:eastAsia="Arial" w:hAnsi="Times New Roman" w:cs="Times New Roman"/>
                <w:sz w:val="16"/>
                <w:szCs w:val="16"/>
                <w:lang w:val="bg" w:eastAsia="bg-BG"/>
              </w:rPr>
              <w:t>8. Деца със специални образователни потребности и/или с над 50 % вид и степен на увреждане по решение на ТЕЛК</w:t>
            </w:r>
          </w:p>
          <w:p w:rsidR="00923925" w:rsidRPr="00923925" w:rsidRDefault="00923925" w:rsidP="00923925">
            <w:pPr>
              <w:spacing w:after="0" w:line="240" w:lineRule="auto"/>
              <w:jc w:val="both"/>
              <w:rPr>
                <w:rFonts w:ascii="Times New Roman" w:eastAsia="Arial" w:hAnsi="Times New Roman" w:cs="Times New Roman"/>
                <w:i/>
                <w:sz w:val="16"/>
                <w:szCs w:val="16"/>
                <w:lang w:val="bg" w:eastAsia="bg-BG"/>
              </w:rPr>
            </w:pPr>
            <w:r w:rsidRPr="00923925">
              <w:rPr>
                <w:rFonts w:ascii="Times New Roman" w:eastAsia="Arial" w:hAnsi="Times New Roman" w:cs="Times New Roman"/>
                <w:i/>
                <w:sz w:val="16"/>
                <w:szCs w:val="16"/>
                <w:lang w:val="bg" w:eastAsia="bg-BG"/>
              </w:rPr>
              <w:t>Експертно решение на ТЕЛК или НЕЛК за детето.</w:t>
            </w:r>
          </w:p>
        </w:tc>
        <w:tc>
          <w:tcPr>
            <w:tcW w:w="297" w:type="dxa"/>
            <w:vAlign w:val="center"/>
          </w:tcPr>
          <w:p w:rsidR="00923925" w:rsidRPr="00923925" w:rsidRDefault="00923925" w:rsidP="00923925">
            <w:pPr>
              <w:spacing w:after="0" w:line="240" w:lineRule="auto"/>
              <w:jc w:val="center"/>
              <w:rPr>
                <w:rFonts w:ascii="Times New Roman" w:eastAsia="Arial" w:hAnsi="Times New Roman" w:cs="Times New Roman"/>
                <w:b/>
                <w:sz w:val="16"/>
                <w:szCs w:val="16"/>
                <w:u w:val="single"/>
                <w:lang w:val="bg" w:eastAsia="bg-BG"/>
              </w:rPr>
            </w:pPr>
          </w:p>
        </w:tc>
      </w:tr>
      <w:tr w:rsidR="00923925" w:rsidRPr="00923925" w:rsidTr="00923925">
        <w:trPr>
          <w:trHeight w:val="682"/>
        </w:trPr>
        <w:tc>
          <w:tcPr>
            <w:tcW w:w="10080" w:type="dxa"/>
            <w:vAlign w:val="center"/>
          </w:tcPr>
          <w:p w:rsidR="00923925" w:rsidRPr="00923925" w:rsidRDefault="00923925" w:rsidP="00923925">
            <w:pPr>
              <w:spacing w:after="0" w:line="240" w:lineRule="auto"/>
              <w:jc w:val="both"/>
              <w:rPr>
                <w:rFonts w:ascii="Times New Roman" w:eastAsia="Arial" w:hAnsi="Times New Roman" w:cs="Times New Roman"/>
                <w:sz w:val="16"/>
                <w:szCs w:val="16"/>
                <w:lang w:val="bg" w:eastAsia="bg-BG"/>
              </w:rPr>
            </w:pPr>
          </w:p>
          <w:p w:rsidR="00923925" w:rsidRPr="00923925" w:rsidRDefault="00923925" w:rsidP="00923925">
            <w:pPr>
              <w:spacing w:after="0" w:line="240" w:lineRule="auto"/>
              <w:jc w:val="both"/>
              <w:rPr>
                <w:rFonts w:ascii="Times New Roman" w:eastAsia="Arial" w:hAnsi="Times New Roman" w:cs="Times New Roman"/>
                <w:sz w:val="16"/>
                <w:szCs w:val="16"/>
                <w:lang w:val="bg" w:eastAsia="bg-BG"/>
              </w:rPr>
            </w:pPr>
            <w:r w:rsidRPr="00923925">
              <w:rPr>
                <w:rFonts w:ascii="Times New Roman" w:eastAsia="Arial" w:hAnsi="Times New Roman" w:cs="Times New Roman"/>
                <w:sz w:val="16"/>
                <w:szCs w:val="16"/>
                <w:lang w:val="bg" w:eastAsia="bg-BG"/>
              </w:rPr>
              <w:t>9. Деца, настанени по реда на чл. 26 от Закона за закрила на детето – в семейство на роднини или близки, в приемно семейство или в социална или интегрирана здравно-социална услуга за резидентна грижа.</w:t>
            </w:r>
          </w:p>
          <w:p w:rsidR="00923925" w:rsidRPr="00923925" w:rsidRDefault="00923925" w:rsidP="00923925">
            <w:pPr>
              <w:spacing w:after="0" w:line="240" w:lineRule="auto"/>
              <w:jc w:val="both"/>
              <w:rPr>
                <w:rFonts w:ascii="Times New Roman" w:eastAsia="Arial" w:hAnsi="Times New Roman" w:cs="Times New Roman"/>
                <w:i/>
                <w:sz w:val="16"/>
                <w:szCs w:val="16"/>
                <w:lang w:val="bg" w:eastAsia="bg-BG"/>
              </w:rPr>
            </w:pPr>
            <w:r w:rsidRPr="00923925">
              <w:rPr>
                <w:rFonts w:ascii="Times New Roman" w:eastAsia="Arial" w:hAnsi="Times New Roman" w:cs="Times New Roman"/>
                <w:i/>
                <w:sz w:val="16"/>
                <w:szCs w:val="16"/>
                <w:lang w:val="bg" w:eastAsia="bg-BG"/>
              </w:rPr>
              <w:t>Заповед за настаняване, издадена от дирекция „Социално подпомагане“ или съдебно решение.</w:t>
            </w:r>
          </w:p>
          <w:p w:rsidR="00923925" w:rsidRPr="00923925" w:rsidRDefault="00923925" w:rsidP="00923925">
            <w:pPr>
              <w:spacing w:after="0" w:line="240" w:lineRule="auto"/>
              <w:jc w:val="both"/>
              <w:rPr>
                <w:rFonts w:ascii="Times New Roman" w:eastAsia="Arial" w:hAnsi="Times New Roman" w:cs="Times New Roman"/>
                <w:i/>
                <w:sz w:val="16"/>
                <w:szCs w:val="16"/>
                <w:lang w:val="bg" w:eastAsia="bg-BG"/>
              </w:rPr>
            </w:pPr>
          </w:p>
        </w:tc>
        <w:tc>
          <w:tcPr>
            <w:tcW w:w="297" w:type="dxa"/>
            <w:vAlign w:val="center"/>
          </w:tcPr>
          <w:p w:rsidR="00923925" w:rsidRPr="00923925" w:rsidRDefault="00923925" w:rsidP="00923925">
            <w:pPr>
              <w:spacing w:after="0" w:line="240" w:lineRule="auto"/>
              <w:jc w:val="center"/>
              <w:rPr>
                <w:rFonts w:ascii="Times New Roman" w:eastAsia="Arial" w:hAnsi="Times New Roman" w:cs="Times New Roman"/>
                <w:b/>
                <w:sz w:val="16"/>
                <w:szCs w:val="16"/>
                <w:u w:val="single"/>
                <w:lang w:val="bg" w:eastAsia="bg-BG"/>
              </w:rPr>
            </w:pPr>
          </w:p>
        </w:tc>
      </w:tr>
      <w:tr w:rsidR="00923925" w:rsidRPr="00923925" w:rsidTr="00923925">
        <w:trPr>
          <w:trHeight w:val="638"/>
        </w:trPr>
        <w:tc>
          <w:tcPr>
            <w:tcW w:w="10080" w:type="dxa"/>
            <w:vAlign w:val="center"/>
          </w:tcPr>
          <w:p w:rsidR="00923925" w:rsidRPr="00923925" w:rsidRDefault="00923925" w:rsidP="00923925">
            <w:pPr>
              <w:spacing w:after="0" w:line="240" w:lineRule="auto"/>
              <w:jc w:val="both"/>
              <w:rPr>
                <w:rFonts w:ascii="Times New Roman" w:eastAsia="Arial" w:hAnsi="Times New Roman" w:cs="Times New Roman"/>
                <w:sz w:val="16"/>
                <w:szCs w:val="16"/>
                <w:lang w:val="bg" w:eastAsia="bg-BG"/>
              </w:rPr>
            </w:pPr>
            <w:r w:rsidRPr="00923925">
              <w:rPr>
                <w:rFonts w:ascii="Times New Roman" w:eastAsia="Arial" w:hAnsi="Times New Roman" w:cs="Times New Roman"/>
                <w:sz w:val="16"/>
                <w:szCs w:val="16"/>
                <w:lang w:val="bg" w:eastAsia="bg-BG"/>
              </w:rPr>
              <w:t>10. Деца, чиито родител е с инвалидност 70% и повече от 70% по решение на ТЕЛК/НЕЛК.</w:t>
            </w:r>
          </w:p>
          <w:p w:rsidR="00923925" w:rsidRPr="00923925" w:rsidRDefault="00923925" w:rsidP="00923925">
            <w:pPr>
              <w:spacing w:after="0" w:line="240" w:lineRule="auto"/>
              <w:jc w:val="both"/>
              <w:rPr>
                <w:rFonts w:ascii="Times New Roman" w:eastAsia="Arial" w:hAnsi="Times New Roman" w:cs="Times New Roman"/>
                <w:i/>
                <w:sz w:val="16"/>
                <w:szCs w:val="16"/>
                <w:lang w:val="bg" w:eastAsia="bg-BG"/>
              </w:rPr>
            </w:pPr>
            <w:r w:rsidRPr="00923925">
              <w:rPr>
                <w:rFonts w:ascii="Times New Roman" w:eastAsia="Arial" w:hAnsi="Times New Roman" w:cs="Times New Roman"/>
                <w:i/>
                <w:sz w:val="16"/>
                <w:szCs w:val="16"/>
                <w:lang w:val="bg" w:eastAsia="bg-BG"/>
              </w:rPr>
              <w:t>Експертно решение на ТЕЛК или НЕЛК.</w:t>
            </w:r>
          </w:p>
        </w:tc>
        <w:tc>
          <w:tcPr>
            <w:tcW w:w="297" w:type="dxa"/>
            <w:vAlign w:val="center"/>
          </w:tcPr>
          <w:p w:rsidR="00923925" w:rsidRPr="00923925" w:rsidRDefault="00923925" w:rsidP="00923925">
            <w:pPr>
              <w:spacing w:after="0" w:line="240" w:lineRule="auto"/>
              <w:jc w:val="center"/>
              <w:rPr>
                <w:rFonts w:ascii="Times New Roman" w:eastAsia="Arial" w:hAnsi="Times New Roman" w:cs="Times New Roman"/>
                <w:b/>
                <w:sz w:val="16"/>
                <w:szCs w:val="16"/>
                <w:u w:val="single"/>
                <w:lang w:val="bg" w:eastAsia="bg-BG"/>
              </w:rPr>
            </w:pPr>
          </w:p>
        </w:tc>
      </w:tr>
    </w:tbl>
    <w:p w:rsidR="00923925" w:rsidRPr="00923925" w:rsidRDefault="00923925" w:rsidP="00923925">
      <w:pPr>
        <w:spacing w:after="0" w:line="240" w:lineRule="auto"/>
        <w:jc w:val="right"/>
        <w:rPr>
          <w:rFonts w:ascii="Times New Roman" w:eastAsia="Arial" w:hAnsi="Times New Roman" w:cs="Times New Roman"/>
          <w:b/>
          <w:sz w:val="16"/>
          <w:szCs w:val="16"/>
          <w:lang w:val="bg" w:eastAsia="bg-BG"/>
        </w:rPr>
      </w:pPr>
    </w:p>
    <w:p w:rsidR="00923925" w:rsidRPr="00923925" w:rsidRDefault="00923925" w:rsidP="00923925">
      <w:pPr>
        <w:spacing w:after="0" w:line="240" w:lineRule="auto"/>
        <w:jc w:val="right"/>
        <w:rPr>
          <w:rFonts w:ascii="Times New Roman" w:eastAsia="Arial" w:hAnsi="Times New Roman" w:cs="Times New Roman"/>
          <w:b/>
          <w:sz w:val="16"/>
          <w:szCs w:val="16"/>
          <w:lang w:val="bg" w:eastAsia="bg-BG"/>
        </w:rPr>
      </w:pPr>
      <w:r w:rsidRPr="00923925">
        <w:rPr>
          <w:rFonts w:ascii="Times New Roman" w:eastAsia="Arial" w:hAnsi="Times New Roman" w:cs="Times New Roman"/>
          <w:b/>
          <w:sz w:val="16"/>
          <w:szCs w:val="16"/>
          <w:lang w:val="bg" w:eastAsia="bg-BG"/>
        </w:rPr>
        <w:t xml:space="preserve">Отбележете предимствата с Х </w:t>
      </w:r>
    </w:p>
    <w:p w:rsidR="00923925" w:rsidRPr="00923925" w:rsidRDefault="00923925" w:rsidP="00923925">
      <w:pPr>
        <w:spacing w:after="0" w:line="240" w:lineRule="auto"/>
        <w:jc w:val="both"/>
        <w:rPr>
          <w:rFonts w:ascii="Times New Roman" w:eastAsia="Times New Roman" w:hAnsi="Times New Roman" w:cs="Times New Roman"/>
          <w:b/>
          <w:sz w:val="16"/>
          <w:szCs w:val="16"/>
          <w:lang w:val="bg" w:eastAsia="bg-BG"/>
        </w:rPr>
      </w:pPr>
    </w:p>
    <w:p w:rsidR="00923925" w:rsidRPr="00923925" w:rsidRDefault="00923925" w:rsidP="00923925">
      <w:pPr>
        <w:spacing w:after="0" w:line="240" w:lineRule="auto"/>
        <w:jc w:val="both"/>
        <w:rPr>
          <w:rFonts w:ascii="Times New Roman" w:eastAsia="Times New Roman" w:hAnsi="Times New Roman" w:cs="Times New Roman"/>
          <w:b/>
          <w:sz w:val="16"/>
          <w:szCs w:val="16"/>
          <w:lang w:val="bg" w:eastAsia="bg-BG"/>
        </w:rPr>
      </w:pPr>
    </w:p>
    <w:p w:rsidR="00923925" w:rsidRPr="00923925" w:rsidRDefault="00923925" w:rsidP="00923925">
      <w:pPr>
        <w:widowControl w:val="0"/>
        <w:spacing w:after="0" w:line="240" w:lineRule="auto"/>
        <w:ind w:firstLine="709"/>
        <w:jc w:val="both"/>
        <w:rPr>
          <w:rFonts w:ascii="Times New Roman" w:eastAsia="Arial" w:hAnsi="Times New Roman" w:cs="Times New Roman"/>
          <w:sz w:val="16"/>
          <w:szCs w:val="16"/>
          <w:lang w:val="bg" w:eastAsia="bg-BG"/>
        </w:rPr>
      </w:pPr>
      <w:r w:rsidRPr="00923925">
        <w:rPr>
          <w:rFonts w:ascii="Times New Roman" w:eastAsia="Arial" w:hAnsi="Times New Roman" w:cs="Times New Roman"/>
          <w:sz w:val="16"/>
          <w:szCs w:val="16"/>
          <w:lang w:val="bg" w:eastAsia="bg-BG"/>
        </w:rPr>
        <w:t>Прилагам следните документи:</w:t>
      </w:r>
    </w:p>
    <w:p w:rsidR="00923925" w:rsidRPr="00923925" w:rsidRDefault="00923925" w:rsidP="00923925">
      <w:pPr>
        <w:widowControl w:val="0"/>
        <w:numPr>
          <w:ilvl w:val="0"/>
          <w:numId w:val="15"/>
        </w:numPr>
        <w:spacing w:after="0" w:line="240" w:lineRule="auto"/>
        <w:ind w:firstLine="709"/>
        <w:jc w:val="both"/>
        <w:rPr>
          <w:rFonts w:ascii="Times New Roman" w:eastAsia="Arial" w:hAnsi="Times New Roman" w:cs="Times New Roman"/>
          <w:sz w:val="16"/>
          <w:szCs w:val="16"/>
          <w:lang w:val="bg" w:eastAsia="bg-BG"/>
        </w:rPr>
      </w:pPr>
      <w:r w:rsidRPr="00923925">
        <w:rPr>
          <w:rFonts w:ascii="Times New Roman" w:eastAsia="Arial" w:hAnsi="Times New Roman" w:cs="Times New Roman"/>
          <w:sz w:val="16"/>
          <w:szCs w:val="16"/>
          <w:lang w:val="bg" w:eastAsia="bg-BG"/>
        </w:rPr>
        <w:t xml:space="preserve">Копие от акт за раждане …………………………………………………… </w:t>
      </w:r>
    </w:p>
    <w:p w:rsidR="00923925" w:rsidRPr="00923925" w:rsidRDefault="00923925" w:rsidP="00923925">
      <w:pPr>
        <w:widowControl w:val="0"/>
        <w:numPr>
          <w:ilvl w:val="0"/>
          <w:numId w:val="15"/>
        </w:numPr>
        <w:spacing w:after="0" w:line="240" w:lineRule="auto"/>
        <w:ind w:firstLine="709"/>
        <w:jc w:val="both"/>
        <w:rPr>
          <w:rFonts w:ascii="Times New Roman" w:eastAsia="Arial" w:hAnsi="Times New Roman" w:cs="Times New Roman"/>
          <w:sz w:val="16"/>
          <w:szCs w:val="16"/>
          <w:lang w:val="bg" w:eastAsia="bg-BG"/>
        </w:rPr>
      </w:pPr>
      <w:r w:rsidRPr="00923925">
        <w:rPr>
          <w:rFonts w:ascii="Times New Roman" w:eastAsia="Arial" w:hAnsi="Times New Roman" w:cs="Times New Roman"/>
          <w:sz w:val="16"/>
          <w:szCs w:val="16"/>
          <w:lang w:val="bg" w:eastAsia="bg-BG"/>
        </w:rPr>
        <w:lastRenderedPageBreak/>
        <w:t>……………………………………………......………………………………..</w:t>
      </w:r>
    </w:p>
    <w:p w:rsidR="00923925" w:rsidRPr="00923925" w:rsidRDefault="00923925" w:rsidP="00923925">
      <w:pPr>
        <w:widowControl w:val="0"/>
        <w:numPr>
          <w:ilvl w:val="0"/>
          <w:numId w:val="15"/>
        </w:numPr>
        <w:spacing w:after="0" w:line="240" w:lineRule="auto"/>
        <w:ind w:firstLine="709"/>
        <w:jc w:val="both"/>
        <w:rPr>
          <w:rFonts w:ascii="Times New Roman" w:eastAsia="Arial" w:hAnsi="Times New Roman" w:cs="Times New Roman"/>
          <w:sz w:val="16"/>
          <w:szCs w:val="16"/>
          <w:lang w:val="bg" w:eastAsia="bg-BG"/>
        </w:rPr>
      </w:pPr>
      <w:r w:rsidRPr="00923925">
        <w:rPr>
          <w:rFonts w:ascii="Times New Roman" w:eastAsia="Arial" w:hAnsi="Times New Roman" w:cs="Times New Roman"/>
          <w:sz w:val="16"/>
          <w:szCs w:val="16"/>
          <w:lang w:val="bg" w:eastAsia="bg-BG"/>
        </w:rPr>
        <w:t>………………………………………….......………………………………….</w:t>
      </w:r>
    </w:p>
    <w:p w:rsidR="00923925" w:rsidRPr="00923925" w:rsidRDefault="00923925" w:rsidP="00923925">
      <w:pPr>
        <w:widowControl w:val="0"/>
        <w:spacing w:after="0" w:line="240" w:lineRule="auto"/>
        <w:jc w:val="both"/>
        <w:rPr>
          <w:rFonts w:ascii="Times New Roman" w:eastAsia="Arial" w:hAnsi="Times New Roman" w:cs="Times New Roman"/>
          <w:sz w:val="16"/>
          <w:szCs w:val="16"/>
          <w:lang w:val="bg" w:eastAsia="bg-BG"/>
        </w:rPr>
      </w:pPr>
    </w:p>
    <w:p w:rsidR="00923925" w:rsidRPr="00923925" w:rsidRDefault="00923925" w:rsidP="00923925">
      <w:pPr>
        <w:widowControl w:val="0"/>
        <w:spacing w:after="0" w:line="240" w:lineRule="auto"/>
        <w:jc w:val="both"/>
        <w:rPr>
          <w:rFonts w:ascii="Times New Roman" w:eastAsia="Arial" w:hAnsi="Times New Roman" w:cs="Times New Roman"/>
          <w:b/>
          <w:sz w:val="16"/>
          <w:szCs w:val="16"/>
          <w:lang w:val="bg" w:eastAsia="bg-BG"/>
        </w:rPr>
      </w:pPr>
      <w:r w:rsidRPr="00923925">
        <w:rPr>
          <w:rFonts w:ascii="Times New Roman" w:eastAsia="Arial" w:hAnsi="Times New Roman" w:cs="Times New Roman"/>
          <w:b/>
          <w:sz w:val="16"/>
          <w:szCs w:val="16"/>
          <w:lang w:val="bg" w:eastAsia="bg-BG"/>
        </w:rPr>
        <w:t>ДЕКЛАРИРАМ:</w:t>
      </w:r>
    </w:p>
    <w:p w:rsidR="00923925" w:rsidRPr="00923925" w:rsidRDefault="00923925" w:rsidP="00923925">
      <w:pPr>
        <w:widowControl w:val="0"/>
        <w:spacing w:after="0" w:line="240" w:lineRule="auto"/>
        <w:jc w:val="both"/>
        <w:rPr>
          <w:rFonts w:ascii="Times New Roman" w:eastAsia="Arial" w:hAnsi="Times New Roman" w:cs="Times New Roman"/>
          <w:sz w:val="16"/>
          <w:szCs w:val="16"/>
          <w:lang w:val="bg" w:eastAsia="bg-BG"/>
        </w:rPr>
      </w:pPr>
      <w:r w:rsidRPr="00923925">
        <w:rPr>
          <w:rFonts w:ascii="Times New Roman" w:eastAsia="Arial" w:hAnsi="Times New Roman" w:cs="Times New Roman"/>
          <w:sz w:val="16"/>
          <w:szCs w:val="16"/>
          <w:lang w:val="bg" w:eastAsia="bg-BG"/>
        </w:rPr>
        <w:t>1. Запознат/а/ съм с Наредба за условията и реда за записване, отписване и преместване на децата в предучилищна възраст в детските градини и училищата на територията на община Разград</w:t>
      </w:r>
    </w:p>
    <w:p w:rsidR="00923925" w:rsidRPr="00923925" w:rsidRDefault="00923925" w:rsidP="00923925">
      <w:pPr>
        <w:widowControl w:val="0"/>
        <w:spacing w:after="0" w:line="240" w:lineRule="auto"/>
        <w:jc w:val="both"/>
        <w:rPr>
          <w:rFonts w:ascii="Times New Roman" w:eastAsia="Arial" w:hAnsi="Times New Roman" w:cs="Times New Roman"/>
          <w:sz w:val="16"/>
          <w:szCs w:val="16"/>
          <w:lang w:val="bg" w:eastAsia="bg-BG"/>
        </w:rPr>
      </w:pPr>
      <w:r w:rsidRPr="00923925">
        <w:rPr>
          <w:rFonts w:ascii="Times New Roman" w:eastAsia="Arial" w:hAnsi="Times New Roman" w:cs="Times New Roman"/>
          <w:sz w:val="16"/>
          <w:szCs w:val="16"/>
          <w:lang w:val="bg" w:eastAsia="bg-BG"/>
        </w:rPr>
        <w:t>2. Информиран/а/ съм, че всички предоставени данни са лични по смисъла на ЗЗЛД и като такива попадат под специален режим на защита.</w:t>
      </w:r>
    </w:p>
    <w:p w:rsidR="00923925" w:rsidRPr="00923925" w:rsidRDefault="00923925" w:rsidP="00923925">
      <w:pPr>
        <w:widowControl w:val="0"/>
        <w:spacing w:after="0" w:line="240" w:lineRule="auto"/>
        <w:jc w:val="both"/>
        <w:rPr>
          <w:rFonts w:ascii="Times New Roman" w:eastAsia="Arial" w:hAnsi="Times New Roman" w:cs="Times New Roman"/>
          <w:sz w:val="16"/>
          <w:szCs w:val="16"/>
          <w:lang w:val="bg" w:eastAsia="bg-BG"/>
        </w:rPr>
      </w:pPr>
      <w:r w:rsidRPr="00923925">
        <w:rPr>
          <w:rFonts w:ascii="Times New Roman" w:eastAsia="Arial" w:hAnsi="Times New Roman" w:cs="Times New Roman"/>
          <w:sz w:val="16"/>
          <w:szCs w:val="16"/>
          <w:lang w:val="bg" w:eastAsia="bg-BG"/>
        </w:rPr>
        <w:t>3. Подал/а/ съм заявление за прием и в други детски градини на територията на Община Разград, както следва:</w:t>
      </w:r>
    </w:p>
    <w:p w:rsidR="00923925" w:rsidRPr="00923925" w:rsidRDefault="00923925" w:rsidP="00923925">
      <w:pPr>
        <w:widowControl w:val="0"/>
        <w:numPr>
          <w:ilvl w:val="0"/>
          <w:numId w:val="16"/>
        </w:numPr>
        <w:spacing w:after="0" w:line="240" w:lineRule="auto"/>
        <w:jc w:val="both"/>
        <w:rPr>
          <w:rFonts w:ascii="Times New Roman" w:eastAsia="Arial" w:hAnsi="Times New Roman" w:cs="Times New Roman"/>
          <w:sz w:val="16"/>
          <w:szCs w:val="16"/>
          <w:lang w:val="bg" w:eastAsia="bg-BG"/>
        </w:rPr>
      </w:pPr>
      <w:r w:rsidRPr="00923925">
        <w:rPr>
          <w:rFonts w:ascii="Times New Roman" w:eastAsia="Arial" w:hAnsi="Times New Roman" w:cs="Times New Roman"/>
          <w:sz w:val="16"/>
          <w:szCs w:val="16"/>
          <w:lang w:val="bg" w:eastAsia="bg-BG"/>
        </w:rPr>
        <w:t>………………………………………………………………………………………,</w:t>
      </w:r>
    </w:p>
    <w:p w:rsidR="00923925" w:rsidRPr="00923925" w:rsidRDefault="00923925" w:rsidP="00923925">
      <w:pPr>
        <w:widowControl w:val="0"/>
        <w:numPr>
          <w:ilvl w:val="0"/>
          <w:numId w:val="16"/>
        </w:numPr>
        <w:spacing w:after="0" w:line="240" w:lineRule="auto"/>
        <w:jc w:val="both"/>
        <w:rPr>
          <w:rFonts w:ascii="Times New Roman" w:eastAsia="Arial" w:hAnsi="Times New Roman" w:cs="Times New Roman"/>
          <w:sz w:val="16"/>
          <w:szCs w:val="16"/>
          <w:lang w:val="bg" w:eastAsia="bg-BG"/>
        </w:rPr>
      </w:pPr>
      <w:r w:rsidRPr="00923925">
        <w:rPr>
          <w:rFonts w:ascii="Times New Roman" w:eastAsia="Arial" w:hAnsi="Times New Roman" w:cs="Times New Roman"/>
          <w:sz w:val="16"/>
          <w:szCs w:val="16"/>
          <w:lang w:val="bg" w:eastAsia="bg-BG"/>
        </w:rPr>
        <w:t>………………………………………………………………………………………,</w:t>
      </w:r>
    </w:p>
    <w:p w:rsidR="00923925" w:rsidRPr="00923925" w:rsidRDefault="00923925" w:rsidP="00923925">
      <w:pPr>
        <w:widowControl w:val="0"/>
        <w:numPr>
          <w:ilvl w:val="0"/>
          <w:numId w:val="16"/>
        </w:numPr>
        <w:spacing w:after="0" w:line="240" w:lineRule="auto"/>
        <w:jc w:val="both"/>
        <w:rPr>
          <w:rFonts w:ascii="Times New Roman" w:eastAsia="Arial" w:hAnsi="Times New Roman" w:cs="Times New Roman"/>
          <w:sz w:val="16"/>
          <w:szCs w:val="16"/>
          <w:lang w:val="bg" w:eastAsia="bg-BG"/>
        </w:rPr>
      </w:pPr>
      <w:r w:rsidRPr="00923925">
        <w:rPr>
          <w:rFonts w:ascii="Times New Roman" w:eastAsia="Arial" w:hAnsi="Times New Roman" w:cs="Times New Roman"/>
          <w:sz w:val="16"/>
          <w:szCs w:val="16"/>
          <w:lang w:val="bg" w:eastAsia="bg-BG"/>
        </w:rPr>
        <w:t>……………………………………………………………………………………….</w:t>
      </w:r>
    </w:p>
    <w:p w:rsidR="00923925" w:rsidRPr="00923925" w:rsidRDefault="00923925" w:rsidP="00923925">
      <w:pPr>
        <w:spacing w:after="0" w:line="240" w:lineRule="auto"/>
        <w:rPr>
          <w:rFonts w:ascii="Times New Roman" w:eastAsia="Arial" w:hAnsi="Times New Roman" w:cs="Times New Roman"/>
          <w:b/>
          <w:sz w:val="16"/>
          <w:szCs w:val="16"/>
          <w:lang w:val="bg" w:eastAsia="bg-BG"/>
        </w:rPr>
      </w:pPr>
    </w:p>
    <w:p w:rsidR="00923925" w:rsidRPr="00923925" w:rsidRDefault="00923925" w:rsidP="00923925">
      <w:pPr>
        <w:spacing w:after="0" w:line="240" w:lineRule="auto"/>
        <w:rPr>
          <w:rFonts w:ascii="Times New Roman" w:eastAsia="Arial" w:hAnsi="Times New Roman" w:cs="Times New Roman"/>
          <w:b/>
          <w:sz w:val="16"/>
          <w:szCs w:val="16"/>
          <w:u w:val="single"/>
          <w:lang w:val="bg" w:eastAsia="bg-BG"/>
        </w:rPr>
      </w:pPr>
      <w:r w:rsidRPr="00923925">
        <w:rPr>
          <w:rFonts w:ascii="Times New Roman" w:eastAsia="Arial" w:hAnsi="Times New Roman" w:cs="Times New Roman"/>
          <w:b/>
          <w:sz w:val="16"/>
          <w:szCs w:val="16"/>
          <w:u w:val="single"/>
          <w:lang w:val="bg" w:eastAsia="bg-BG"/>
        </w:rPr>
        <w:t>Подал заявлението:</w:t>
      </w:r>
    </w:p>
    <w:p w:rsidR="00923925" w:rsidRPr="00923925" w:rsidRDefault="00923925" w:rsidP="00923925">
      <w:pPr>
        <w:spacing w:after="0" w:line="240" w:lineRule="auto"/>
        <w:rPr>
          <w:rFonts w:ascii="Times New Roman" w:eastAsia="Arial" w:hAnsi="Times New Roman" w:cs="Times New Roman"/>
          <w:b/>
          <w:sz w:val="16"/>
          <w:szCs w:val="16"/>
          <w:lang w:val="bg" w:eastAsia="bg-BG"/>
        </w:rPr>
      </w:pPr>
    </w:p>
    <w:p w:rsidR="00923925" w:rsidRPr="00923925" w:rsidRDefault="00923925" w:rsidP="00923925">
      <w:pPr>
        <w:spacing w:after="0" w:line="240" w:lineRule="auto"/>
        <w:rPr>
          <w:rFonts w:ascii="Times New Roman" w:eastAsia="Arial" w:hAnsi="Times New Roman" w:cs="Times New Roman"/>
          <w:sz w:val="16"/>
          <w:szCs w:val="16"/>
          <w:lang w:val="bg" w:eastAsia="bg-BG"/>
        </w:rPr>
      </w:pPr>
      <w:r w:rsidRPr="00923925">
        <w:rPr>
          <w:rFonts w:ascii="Times New Roman" w:eastAsia="Arial" w:hAnsi="Times New Roman" w:cs="Times New Roman"/>
          <w:b/>
          <w:sz w:val="16"/>
          <w:szCs w:val="16"/>
          <w:lang w:val="bg" w:eastAsia="bg-BG"/>
        </w:rPr>
        <w:t xml:space="preserve">Дата: </w:t>
      </w:r>
      <w:r w:rsidRPr="00923925">
        <w:rPr>
          <w:rFonts w:ascii="Times New Roman" w:eastAsia="Arial" w:hAnsi="Times New Roman" w:cs="Times New Roman"/>
          <w:sz w:val="16"/>
          <w:szCs w:val="16"/>
          <w:lang w:val="bg" w:eastAsia="bg-BG"/>
        </w:rPr>
        <w:t xml:space="preserve">...................... </w:t>
      </w:r>
      <w:r w:rsidRPr="00923925">
        <w:rPr>
          <w:rFonts w:ascii="Times New Roman" w:eastAsia="Arial" w:hAnsi="Times New Roman" w:cs="Times New Roman"/>
          <w:b/>
          <w:sz w:val="16"/>
          <w:szCs w:val="16"/>
          <w:lang w:val="bg" w:eastAsia="bg-BG"/>
        </w:rPr>
        <w:t xml:space="preserve">20…… г. </w:t>
      </w:r>
      <w:r w:rsidRPr="00923925">
        <w:rPr>
          <w:rFonts w:ascii="Times New Roman" w:eastAsia="Arial" w:hAnsi="Times New Roman" w:cs="Times New Roman"/>
          <w:b/>
          <w:sz w:val="16"/>
          <w:szCs w:val="16"/>
          <w:lang w:val="bg" w:eastAsia="bg-BG"/>
        </w:rPr>
        <w:tab/>
      </w:r>
      <w:r w:rsidRPr="00923925">
        <w:rPr>
          <w:rFonts w:ascii="Times New Roman" w:eastAsia="Arial" w:hAnsi="Times New Roman" w:cs="Times New Roman"/>
          <w:b/>
          <w:sz w:val="16"/>
          <w:szCs w:val="16"/>
          <w:lang w:val="bg" w:eastAsia="bg-BG"/>
        </w:rPr>
        <w:tab/>
      </w:r>
      <w:r w:rsidRPr="00923925">
        <w:rPr>
          <w:rFonts w:ascii="Times New Roman" w:eastAsia="Arial" w:hAnsi="Times New Roman" w:cs="Times New Roman"/>
          <w:b/>
          <w:sz w:val="16"/>
          <w:szCs w:val="16"/>
          <w:lang w:val="bg" w:eastAsia="bg-BG"/>
        </w:rPr>
        <w:tab/>
      </w:r>
      <w:r w:rsidRPr="00923925">
        <w:rPr>
          <w:rFonts w:ascii="Times New Roman" w:eastAsia="Arial" w:hAnsi="Times New Roman" w:cs="Times New Roman"/>
          <w:b/>
          <w:sz w:val="16"/>
          <w:szCs w:val="16"/>
          <w:lang w:val="bg" w:eastAsia="bg-BG"/>
        </w:rPr>
        <w:tab/>
        <w:t xml:space="preserve">                   Подпис: </w:t>
      </w:r>
      <w:r w:rsidRPr="00923925">
        <w:rPr>
          <w:rFonts w:ascii="Times New Roman" w:eastAsia="Arial" w:hAnsi="Times New Roman" w:cs="Times New Roman"/>
          <w:sz w:val="16"/>
          <w:szCs w:val="16"/>
          <w:lang w:val="bg" w:eastAsia="bg-BG"/>
        </w:rPr>
        <w:t>........................</w:t>
      </w:r>
    </w:p>
    <w:p w:rsidR="00923925" w:rsidRPr="00923925" w:rsidRDefault="00923925" w:rsidP="00923925">
      <w:pPr>
        <w:spacing w:after="0" w:line="240" w:lineRule="auto"/>
        <w:rPr>
          <w:rFonts w:ascii="Times New Roman" w:eastAsia="Arial" w:hAnsi="Times New Roman" w:cs="Times New Roman"/>
          <w:b/>
          <w:sz w:val="16"/>
          <w:szCs w:val="16"/>
          <w:lang w:val="bg" w:eastAsia="bg-BG"/>
        </w:rPr>
      </w:pPr>
    </w:p>
    <w:p w:rsidR="00923925" w:rsidRPr="00923925" w:rsidRDefault="00923925" w:rsidP="00923925">
      <w:pPr>
        <w:spacing w:after="0" w:line="240" w:lineRule="auto"/>
        <w:rPr>
          <w:rFonts w:ascii="Times New Roman" w:eastAsia="Arial" w:hAnsi="Times New Roman" w:cs="Times New Roman"/>
          <w:sz w:val="16"/>
          <w:szCs w:val="16"/>
          <w:lang w:val="bg" w:eastAsia="bg-BG"/>
        </w:rPr>
      </w:pPr>
      <w:r w:rsidRPr="00923925">
        <w:rPr>
          <w:rFonts w:ascii="Times New Roman" w:eastAsia="Arial" w:hAnsi="Times New Roman" w:cs="Times New Roman"/>
          <w:b/>
          <w:sz w:val="16"/>
          <w:szCs w:val="16"/>
          <w:lang w:val="bg" w:eastAsia="bg-BG"/>
        </w:rPr>
        <w:t>Час:</w:t>
      </w:r>
      <w:r w:rsidRPr="00923925">
        <w:rPr>
          <w:rFonts w:ascii="Times New Roman" w:eastAsia="Arial" w:hAnsi="Times New Roman" w:cs="Times New Roman"/>
          <w:sz w:val="16"/>
          <w:szCs w:val="16"/>
          <w:lang w:val="bg" w:eastAsia="bg-BG"/>
        </w:rPr>
        <w:t xml:space="preserve"> ……………</w:t>
      </w:r>
    </w:p>
    <w:p w:rsidR="00923925" w:rsidRPr="00923925" w:rsidRDefault="00923925" w:rsidP="00923925">
      <w:pPr>
        <w:spacing w:after="0" w:line="240" w:lineRule="auto"/>
        <w:rPr>
          <w:rFonts w:ascii="Times New Roman" w:eastAsia="Arial" w:hAnsi="Times New Roman" w:cs="Times New Roman"/>
          <w:b/>
          <w:i/>
          <w:sz w:val="16"/>
          <w:szCs w:val="16"/>
          <w:lang w:val="bg" w:eastAsia="bg-BG"/>
        </w:rPr>
      </w:pPr>
    </w:p>
    <w:p w:rsidR="00923925" w:rsidRPr="00923925" w:rsidRDefault="00923925" w:rsidP="00923925">
      <w:pPr>
        <w:spacing w:after="0" w:line="240" w:lineRule="auto"/>
        <w:rPr>
          <w:rFonts w:ascii="Times New Roman" w:eastAsia="Arial" w:hAnsi="Times New Roman" w:cs="Times New Roman"/>
          <w:b/>
          <w:sz w:val="16"/>
          <w:szCs w:val="16"/>
          <w:u w:val="single"/>
          <w:lang w:val="bg" w:eastAsia="bg-BG"/>
        </w:rPr>
      </w:pPr>
      <w:r w:rsidRPr="00923925">
        <w:rPr>
          <w:rFonts w:ascii="Times New Roman" w:eastAsia="Arial" w:hAnsi="Times New Roman" w:cs="Times New Roman"/>
          <w:b/>
          <w:sz w:val="16"/>
          <w:szCs w:val="16"/>
          <w:u w:val="single"/>
          <w:lang w:val="bg" w:eastAsia="bg-BG"/>
        </w:rPr>
        <w:t>Приел заявлението:</w:t>
      </w:r>
    </w:p>
    <w:p w:rsidR="00923925" w:rsidRPr="00923925" w:rsidRDefault="00923925" w:rsidP="00923925">
      <w:pPr>
        <w:spacing w:after="0" w:line="240" w:lineRule="auto"/>
        <w:rPr>
          <w:rFonts w:ascii="Times New Roman" w:eastAsia="Arial" w:hAnsi="Times New Roman" w:cs="Times New Roman"/>
          <w:b/>
          <w:sz w:val="16"/>
          <w:szCs w:val="16"/>
          <w:lang w:val="bg" w:eastAsia="bg-BG"/>
        </w:rPr>
      </w:pPr>
    </w:p>
    <w:p w:rsidR="00923925" w:rsidRPr="00923925" w:rsidRDefault="00923925" w:rsidP="00923925">
      <w:pPr>
        <w:spacing w:after="0" w:line="240" w:lineRule="auto"/>
        <w:rPr>
          <w:rFonts w:ascii="Times New Roman" w:eastAsia="Arial" w:hAnsi="Times New Roman" w:cs="Times New Roman"/>
          <w:b/>
          <w:i/>
          <w:sz w:val="16"/>
          <w:szCs w:val="16"/>
          <w:lang w:val="bg" w:eastAsia="bg-BG"/>
        </w:rPr>
      </w:pPr>
      <w:r w:rsidRPr="00923925">
        <w:rPr>
          <w:rFonts w:ascii="Times New Roman" w:eastAsia="Arial" w:hAnsi="Times New Roman" w:cs="Times New Roman"/>
          <w:b/>
          <w:sz w:val="16"/>
          <w:szCs w:val="16"/>
          <w:lang w:val="bg" w:eastAsia="bg-BG"/>
        </w:rPr>
        <w:t xml:space="preserve">Дата: </w:t>
      </w:r>
      <w:r w:rsidRPr="00923925">
        <w:rPr>
          <w:rFonts w:ascii="Times New Roman" w:eastAsia="Arial" w:hAnsi="Times New Roman" w:cs="Times New Roman"/>
          <w:sz w:val="16"/>
          <w:szCs w:val="16"/>
          <w:lang w:val="bg" w:eastAsia="bg-BG"/>
        </w:rPr>
        <w:t xml:space="preserve">...................... </w:t>
      </w:r>
      <w:r w:rsidRPr="00923925">
        <w:rPr>
          <w:rFonts w:ascii="Times New Roman" w:eastAsia="Arial" w:hAnsi="Times New Roman" w:cs="Times New Roman"/>
          <w:b/>
          <w:sz w:val="16"/>
          <w:szCs w:val="16"/>
          <w:lang w:val="bg" w:eastAsia="bg-BG"/>
        </w:rPr>
        <w:t>20…… г.</w:t>
      </w:r>
    </w:p>
    <w:p w:rsidR="00923925" w:rsidRPr="00923925" w:rsidRDefault="00923925" w:rsidP="00923925">
      <w:pPr>
        <w:spacing w:after="0" w:line="240" w:lineRule="auto"/>
        <w:rPr>
          <w:rFonts w:ascii="Times New Roman" w:eastAsia="Arial" w:hAnsi="Times New Roman" w:cs="Times New Roman"/>
          <w:b/>
          <w:sz w:val="16"/>
          <w:szCs w:val="16"/>
          <w:lang w:val="bg" w:eastAsia="bg-BG"/>
        </w:rPr>
      </w:pPr>
    </w:p>
    <w:p w:rsidR="00923925" w:rsidRPr="00923925" w:rsidRDefault="00923925" w:rsidP="00923925">
      <w:pPr>
        <w:spacing w:after="0" w:line="240" w:lineRule="auto"/>
        <w:rPr>
          <w:rFonts w:ascii="Times New Roman" w:eastAsia="Arial" w:hAnsi="Times New Roman" w:cs="Times New Roman"/>
          <w:sz w:val="16"/>
          <w:szCs w:val="16"/>
          <w:lang w:val="bg" w:eastAsia="bg-BG"/>
        </w:rPr>
      </w:pPr>
      <w:r w:rsidRPr="00923925">
        <w:rPr>
          <w:rFonts w:ascii="Times New Roman" w:eastAsia="Arial" w:hAnsi="Times New Roman" w:cs="Times New Roman"/>
          <w:b/>
          <w:sz w:val="16"/>
          <w:szCs w:val="16"/>
          <w:lang w:val="bg" w:eastAsia="bg-BG"/>
        </w:rPr>
        <w:t>Час:</w:t>
      </w:r>
      <w:r w:rsidRPr="00923925">
        <w:rPr>
          <w:rFonts w:ascii="Times New Roman" w:eastAsia="Arial" w:hAnsi="Times New Roman" w:cs="Times New Roman"/>
          <w:sz w:val="16"/>
          <w:szCs w:val="16"/>
          <w:lang w:val="bg" w:eastAsia="bg-BG"/>
        </w:rPr>
        <w:t xml:space="preserve"> ……………</w:t>
      </w:r>
    </w:p>
    <w:p w:rsidR="00923925" w:rsidRPr="00923925" w:rsidRDefault="00923925" w:rsidP="00923925">
      <w:pPr>
        <w:spacing w:after="0" w:line="240" w:lineRule="auto"/>
        <w:rPr>
          <w:rFonts w:ascii="Times New Roman" w:eastAsia="Arial" w:hAnsi="Times New Roman" w:cs="Times New Roman"/>
          <w:b/>
          <w:sz w:val="16"/>
          <w:szCs w:val="16"/>
          <w:lang w:val="bg" w:eastAsia="bg-BG"/>
        </w:rPr>
      </w:pPr>
    </w:p>
    <w:p w:rsidR="00923925" w:rsidRPr="00923925" w:rsidRDefault="00923925" w:rsidP="00923925">
      <w:pPr>
        <w:spacing w:after="0" w:line="240" w:lineRule="auto"/>
        <w:rPr>
          <w:rFonts w:ascii="Times New Roman" w:eastAsia="Arial" w:hAnsi="Times New Roman" w:cs="Times New Roman"/>
          <w:sz w:val="16"/>
          <w:szCs w:val="16"/>
          <w:lang w:val="bg" w:eastAsia="bg-BG"/>
        </w:rPr>
      </w:pPr>
      <w:r w:rsidRPr="00923925">
        <w:rPr>
          <w:rFonts w:ascii="Times New Roman" w:eastAsia="Arial" w:hAnsi="Times New Roman" w:cs="Times New Roman"/>
          <w:sz w:val="16"/>
          <w:szCs w:val="16"/>
          <w:lang w:val="bg" w:eastAsia="bg-BG"/>
        </w:rPr>
        <w:t>………………………………….</w:t>
      </w:r>
      <w:r w:rsidRPr="00923925">
        <w:rPr>
          <w:rFonts w:ascii="Times New Roman" w:eastAsia="Arial" w:hAnsi="Times New Roman" w:cs="Times New Roman"/>
          <w:sz w:val="16"/>
          <w:szCs w:val="16"/>
          <w:lang w:val="bg" w:eastAsia="bg-BG"/>
        </w:rPr>
        <w:tab/>
      </w:r>
      <w:r w:rsidRPr="00923925">
        <w:rPr>
          <w:rFonts w:ascii="Times New Roman" w:eastAsia="Arial" w:hAnsi="Times New Roman" w:cs="Times New Roman"/>
          <w:sz w:val="16"/>
          <w:szCs w:val="16"/>
          <w:lang w:val="bg" w:eastAsia="bg-BG"/>
        </w:rPr>
        <w:tab/>
        <w:t>……………..</w:t>
      </w:r>
    </w:p>
    <w:p w:rsidR="00923925" w:rsidRPr="00923925" w:rsidRDefault="00923925" w:rsidP="00923925">
      <w:pPr>
        <w:spacing w:after="0" w:line="240" w:lineRule="auto"/>
        <w:rPr>
          <w:rFonts w:ascii="Times New Roman" w:eastAsia="Arial" w:hAnsi="Times New Roman" w:cs="Times New Roman"/>
          <w:sz w:val="16"/>
          <w:szCs w:val="16"/>
          <w:lang w:val="bg" w:eastAsia="bg-BG"/>
        </w:rPr>
      </w:pPr>
    </w:p>
    <w:p w:rsidR="00923925" w:rsidRPr="00923925" w:rsidRDefault="00923925" w:rsidP="00923925">
      <w:pPr>
        <w:spacing w:after="0" w:line="240" w:lineRule="auto"/>
        <w:rPr>
          <w:rFonts w:ascii="Times New Roman" w:eastAsia="Arial" w:hAnsi="Times New Roman" w:cs="Times New Roman"/>
          <w:sz w:val="16"/>
          <w:szCs w:val="16"/>
          <w:lang w:val="bg" w:eastAsia="bg-BG"/>
        </w:rPr>
      </w:pPr>
      <w:r w:rsidRPr="00923925">
        <w:rPr>
          <w:rFonts w:ascii="Times New Roman" w:eastAsia="Arial" w:hAnsi="Times New Roman" w:cs="Times New Roman"/>
          <w:sz w:val="16"/>
          <w:szCs w:val="16"/>
          <w:lang w:val="bg" w:eastAsia="bg-BG"/>
        </w:rPr>
        <w:t>(име, фамилия)</w:t>
      </w:r>
      <w:r w:rsidRPr="00923925">
        <w:rPr>
          <w:rFonts w:ascii="Times New Roman" w:eastAsia="Arial" w:hAnsi="Times New Roman" w:cs="Times New Roman"/>
          <w:sz w:val="16"/>
          <w:szCs w:val="16"/>
          <w:lang w:val="bg" w:eastAsia="bg-BG"/>
        </w:rPr>
        <w:tab/>
      </w:r>
      <w:r w:rsidRPr="00923925">
        <w:rPr>
          <w:rFonts w:ascii="Times New Roman" w:eastAsia="Arial" w:hAnsi="Times New Roman" w:cs="Times New Roman"/>
          <w:sz w:val="16"/>
          <w:szCs w:val="16"/>
          <w:lang w:val="bg" w:eastAsia="bg-BG"/>
        </w:rPr>
        <w:tab/>
      </w:r>
      <w:r w:rsidRPr="00923925">
        <w:rPr>
          <w:rFonts w:ascii="Times New Roman" w:eastAsia="Arial" w:hAnsi="Times New Roman" w:cs="Times New Roman"/>
          <w:sz w:val="16"/>
          <w:szCs w:val="16"/>
          <w:lang w:val="bg" w:eastAsia="bg-BG"/>
        </w:rPr>
        <w:tab/>
        <w:t xml:space="preserve">     (подпис)</w:t>
      </w:r>
      <w:r w:rsidRPr="00923925">
        <w:rPr>
          <w:rFonts w:ascii="Times New Roman" w:eastAsia="Times New Roman" w:hAnsi="Times New Roman" w:cs="Times New Roman"/>
          <w:sz w:val="16"/>
          <w:szCs w:val="16"/>
          <w:lang w:val="bg" w:eastAsia="bg-BG"/>
        </w:rPr>
        <w:t xml:space="preserve">               </w:t>
      </w:r>
    </w:p>
    <w:p w:rsidR="00923925" w:rsidRPr="00923925" w:rsidRDefault="00923925" w:rsidP="00923925">
      <w:pPr>
        <w:spacing w:after="0" w:line="240" w:lineRule="auto"/>
        <w:rPr>
          <w:rFonts w:ascii="Times New Roman" w:eastAsia="Times New Roman" w:hAnsi="Times New Roman" w:cs="Times New Roman"/>
          <w:sz w:val="16"/>
          <w:szCs w:val="16"/>
          <w:lang w:val="bg" w:eastAsia="bg-BG"/>
        </w:rPr>
      </w:pPr>
      <w:r w:rsidRPr="00923925">
        <w:rPr>
          <w:rFonts w:ascii="Times New Roman" w:eastAsia="Times New Roman" w:hAnsi="Times New Roman" w:cs="Times New Roman"/>
          <w:sz w:val="16"/>
          <w:szCs w:val="16"/>
          <w:lang w:val="bg" w:eastAsia="bg-BG"/>
        </w:rPr>
        <w:t xml:space="preserve">   </w:t>
      </w:r>
    </w:p>
    <w:p w:rsidR="00923925" w:rsidRPr="00923925" w:rsidRDefault="00923925" w:rsidP="00923925">
      <w:pPr>
        <w:spacing w:after="0" w:line="240" w:lineRule="auto"/>
        <w:rPr>
          <w:rFonts w:ascii="Times New Roman" w:eastAsia="Times New Roman" w:hAnsi="Times New Roman" w:cs="Times New Roman"/>
          <w:sz w:val="16"/>
          <w:szCs w:val="16"/>
          <w:lang w:val="bg" w:eastAsia="bg-BG"/>
        </w:rPr>
      </w:pPr>
    </w:p>
    <w:p w:rsidR="00923925" w:rsidRPr="00923925" w:rsidRDefault="00923925" w:rsidP="00923925">
      <w:pPr>
        <w:overflowPunct w:val="0"/>
        <w:autoSpaceDE w:val="0"/>
        <w:autoSpaceDN w:val="0"/>
        <w:adjustRightInd w:val="0"/>
        <w:spacing w:after="0" w:line="240" w:lineRule="auto"/>
        <w:rPr>
          <w:rFonts w:ascii="Times New Roman" w:eastAsia="Times New Roman" w:hAnsi="Times New Roman" w:cs="Times New Roman"/>
          <w:sz w:val="16"/>
          <w:szCs w:val="16"/>
          <w:lang w:eastAsia="bg-BG"/>
        </w:rPr>
      </w:pPr>
    </w:p>
    <w:p w:rsidR="00923925" w:rsidRPr="00923925" w:rsidRDefault="00923925" w:rsidP="00923925">
      <w:pPr>
        <w:overflowPunct w:val="0"/>
        <w:autoSpaceDE w:val="0"/>
        <w:autoSpaceDN w:val="0"/>
        <w:adjustRightInd w:val="0"/>
        <w:spacing w:after="0" w:line="240" w:lineRule="auto"/>
        <w:rPr>
          <w:rFonts w:ascii="Times New Roman" w:eastAsia="Times New Roman" w:hAnsi="Times New Roman" w:cs="Times New Roman"/>
          <w:sz w:val="16"/>
          <w:szCs w:val="16"/>
          <w:lang w:eastAsia="bg-BG"/>
        </w:rPr>
      </w:pPr>
    </w:p>
    <w:p w:rsidR="00923925" w:rsidRPr="00923925" w:rsidRDefault="00923925" w:rsidP="00923925">
      <w:pPr>
        <w:overflowPunct w:val="0"/>
        <w:autoSpaceDE w:val="0"/>
        <w:autoSpaceDN w:val="0"/>
        <w:adjustRightInd w:val="0"/>
        <w:spacing w:after="0" w:line="240" w:lineRule="auto"/>
        <w:rPr>
          <w:rFonts w:ascii="Times New Roman" w:eastAsia="Times New Roman" w:hAnsi="Times New Roman" w:cs="Times New Roman"/>
          <w:sz w:val="16"/>
          <w:szCs w:val="16"/>
          <w:lang w:eastAsia="bg-BG"/>
        </w:rPr>
      </w:pPr>
    </w:p>
    <w:p w:rsidR="00923925" w:rsidRPr="001A51E7" w:rsidRDefault="00923925" w:rsidP="00923925">
      <w:pPr>
        <w:spacing w:after="0" w:line="240" w:lineRule="auto"/>
        <w:ind w:firstLine="709"/>
        <w:jc w:val="both"/>
        <w:rPr>
          <w:rFonts w:ascii="Times New Roman" w:eastAsia="Times New Roman" w:hAnsi="Times New Roman" w:cs="Times New Roman"/>
          <w:b/>
          <w:sz w:val="28"/>
          <w:szCs w:val="28"/>
          <w:lang w:eastAsia="bg-BG"/>
        </w:rPr>
      </w:pPr>
      <w:r w:rsidRPr="001A51E7">
        <w:rPr>
          <w:rFonts w:ascii="Times New Roman" w:eastAsia="Times New Roman" w:hAnsi="Times New Roman" w:cs="Times New Roman"/>
          <w:b/>
          <w:sz w:val="28"/>
          <w:szCs w:val="28"/>
          <w:lang w:eastAsia="bg-BG"/>
        </w:rPr>
        <w:t xml:space="preserve">§ 5. </w:t>
      </w:r>
      <w:bookmarkEnd w:id="2"/>
      <w:r w:rsidRPr="001A51E7">
        <w:rPr>
          <w:rFonts w:ascii="Times New Roman" w:eastAsia="Times New Roman" w:hAnsi="Times New Roman" w:cs="Times New Roman"/>
          <w:b/>
          <w:sz w:val="28"/>
          <w:szCs w:val="28"/>
          <w:lang w:eastAsia="bg-BG"/>
        </w:rPr>
        <w:t>Приема ново приложение № 2 към чл. 34, представляващо Прилежащи райони на общинските детски градини в град Разград за обхват на децата, подлежащи на задължително предучилищно образование (съгласно ПМС № 100 от 8.06.2018 г. за създаване и функциониране на Механизъм за съвместна работа на институциите по обхващане, включване и предотвратяване на отпадането от образователната система на деца и ученици в задължителна предучилищна и училищна възраст), както следва:</w:t>
      </w:r>
    </w:p>
    <w:p w:rsidR="00923925" w:rsidRPr="001A51E7" w:rsidRDefault="00923925" w:rsidP="001A51E7">
      <w:pPr>
        <w:spacing w:after="0" w:line="240" w:lineRule="auto"/>
        <w:jc w:val="both"/>
        <w:rPr>
          <w:rFonts w:ascii="Times New Roman" w:eastAsia="Times New Roman" w:hAnsi="Times New Roman" w:cs="Times New Roman"/>
          <w:b/>
          <w:sz w:val="28"/>
          <w:szCs w:val="28"/>
          <w:lang w:eastAsia="bg-BG"/>
        </w:rPr>
      </w:pPr>
    </w:p>
    <w:p w:rsidR="00923925" w:rsidRPr="001A51E7" w:rsidRDefault="00923925" w:rsidP="00923925">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1A51E7">
        <w:rPr>
          <w:rFonts w:ascii="Times New Roman" w:eastAsia="Times New Roman" w:hAnsi="Times New Roman" w:cs="Times New Roman"/>
          <w:b/>
          <w:sz w:val="28"/>
          <w:szCs w:val="28"/>
          <w:lang w:eastAsia="bg-BG"/>
        </w:rPr>
        <w:t xml:space="preserve">     /ново – прието с Решение №393 по Протокол № 28 от  25.11.2025 г. на Об.С Разград</w:t>
      </w:r>
    </w:p>
    <w:p w:rsidR="00923925" w:rsidRPr="00923925" w:rsidRDefault="00923925" w:rsidP="00923925">
      <w:pPr>
        <w:overflowPunct w:val="0"/>
        <w:autoSpaceDE w:val="0"/>
        <w:autoSpaceDN w:val="0"/>
        <w:adjustRightInd w:val="0"/>
        <w:spacing w:after="0" w:line="240" w:lineRule="auto"/>
        <w:rPr>
          <w:rFonts w:ascii="Times New Roman" w:eastAsia="Times New Roman" w:hAnsi="Times New Roman" w:cs="Times New Roman"/>
          <w:sz w:val="16"/>
          <w:szCs w:val="16"/>
          <w:lang w:eastAsia="bg-BG"/>
        </w:rPr>
      </w:pPr>
    </w:p>
    <w:p w:rsidR="00923925" w:rsidRPr="00923925" w:rsidRDefault="00923925" w:rsidP="00923925">
      <w:pPr>
        <w:autoSpaceDE w:val="0"/>
        <w:autoSpaceDN w:val="0"/>
        <w:adjustRightInd w:val="0"/>
        <w:spacing w:after="0" w:line="240" w:lineRule="auto"/>
        <w:jc w:val="right"/>
        <w:rPr>
          <w:rFonts w:ascii="Arial" w:eastAsia="Times New Roman" w:hAnsi="Arial" w:cs="Arial"/>
          <w:b/>
          <w:bCs/>
          <w:i/>
          <w:sz w:val="16"/>
          <w:szCs w:val="16"/>
          <w:lang w:eastAsia="bg-BG"/>
        </w:rPr>
      </w:pPr>
    </w:p>
    <w:p w:rsidR="00923925" w:rsidRPr="001A51E7" w:rsidRDefault="00923925" w:rsidP="00923925">
      <w:pPr>
        <w:autoSpaceDE w:val="0"/>
        <w:autoSpaceDN w:val="0"/>
        <w:adjustRightInd w:val="0"/>
        <w:spacing w:after="0" w:line="240" w:lineRule="auto"/>
        <w:jc w:val="right"/>
        <w:rPr>
          <w:rFonts w:ascii="Times New Roman" w:eastAsia="Times New Roman" w:hAnsi="Times New Roman" w:cs="Times New Roman"/>
          <w:b/>
          <w:bCs/>
          <w:i/>
          <w:sz w:val="16"/>
          <w:szCs w:val="16"/>
          <w:lang w:eastAsia="bg-BG"/>
        </w:rPr>
      </w:pPr>
      <w:r w:rsidRPr="001A51E7">
        <w:rPr>
          <w:rFonts w:ascii="Times New Roman" w:eastAsia="Times New Roman" w:hAnsi="Times New Roman" w:cs="Times New Roman"/>
          <w:b/>
          <w:bCs/>
          <w:i/>
          <w:sz w:val="16"/>
          <w:szCs w:val="16"/>
          <w:lang w:eastAsia="bg-BG"/>
        </w:rPr>
        <w:t>Приложение № 2 към чл. 34</w:t>
      </w:r>
    </w:p>
    <w:p w:rsidR="00923925" w:rsidRPr="001A51E7" w:rsidRDefault="00923925" w:rsidP="00923925">
      <w:pPr>
        <w:overflowPunct w:val="0"/>
        <w:autoSpaceDE w:val="0"/>
        <w:autoSpaceDN w:val="0"/>
        <w:adjustRightInd w:val="0"/>
        <w:spacing w:after="0" w:line="240" w:lineRule="auto"/>
        <w:rPr>
          <w:rFonts w:ascii="Times New Roman" w:eastAsia="Times New Roman" w:hAnsi="Times New Roman" w:cs="Times New Roman"/>
          <w:sz w:val="28"/>
          <w:szCs w:val="20"/>
          <w:lang w:eastAsia="bg-BG"/>
        </w:rPr>
      </w:pPr>
    </w:p>
    <w:p w:rsidR="00923925" w:rsidRPr="001A51E7" w:rsidRDefault="00923925" w:rsidP="00923925">
      <w:pPr>
        <w:autoSpaceDE w:val="0"/>
        <w:autoSpaceDN w:val="0"/>
        <w:adjustRightInd w:val="0"/>
        <w:spacing w:after="0" w:line="240" w:lineRule="auto"/>
        <w:jc w:val="center"/>
        <w:rPr>
          <w:rFonts w:ascii="Times New Roman" w:hAnsi="Times New Roman" w:cs="Times New Roman"/>
          <w:b/>
          <w:bCs/>
          <w:sz w:val="20"/>
          <w:szCs w:val="20"/>
        </w:rPr>
      </w:pPr>
      <w:r w:rsidRPr="001A51E7">
        <w:rPr>
          <w:rFonts w:ascii="Times New Roman" w:hAnsi="Times New Roman" w:cs="Times New Roman"/>
          <w:b/>
          <w:bCs/>
          <w:sz w:val="20"/>
          <w:szCs w:val="20"/>
        </w:rPr>
        <w:t>Прилежащи райони на общинските детски градини в град Разград</w:t>
      </w:r>
    </w:p>
    <w:p w:rsidR="00923925" w:rsidRPr="001A51E7" w:rsidRDefault="00923925" w:rsidP="00923925">
      <w:pPr>
        <w:overflowPunct w:val="0"/>
        <w:autoSpaceDE w:val="0"/>
        <w:autoSpaceDN w:val="0"/>
        <w:adjustRightInd w:val="0"/>
        <w:spacing w:after="0" w:line="240" w:lineRule="auto"/>
        <w:jc w:val="center"/>
        <w:rPr>
          <w:rFonts w:ascii="Times New Roman" w:hAnsi="Times New Roman" w:cs="Times New Roman"/>
          <w:b/>
          <w:bCs/>
          <w:sz w:val="20"/>
          <w:szCs w:val="20"/>
        </w:rPr>
      </w:pPr>
      <w:r w:rsidRPr="001A51E7">
        <w:rPr>
          <w:rFonts w:ascii="Times New Roman" w:hAnsi="Times New Roman" w:cs="Times New Roman"/>
          <w:b/>
          <w:bCs/>
          <w:sz w:val="20"/>
          <w:szCs w:val="20"/>
        </w:rPr>
        <w:t>за обхват на децата, подлежащи на задължително предучилищно образование</w:t>
      </w:r>
    </w:p>
    <w:p w:rsidR="00923925" w:rsidRPr="001A51E7" w:rsidRDefault="00923925" w:rsidP="00923925">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(съгласно ПМС № 100 от 8.06.2018 г. за създаване и функциониране на Механизъм за съвместна работа на институциите по обхващане, включване и предотвратяване на отпадането от образователната система на деца и ученици в задължителна предучилищна и училищна възраст)</w:t>
      </w:r>
    </w:p>
    <w:p w:rsidR="00923925" w:rsidRPr="001A51E7" w:rsidRDefault="00923925" w:rsidP="00923925">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bg-BG"/>
        </w:rPr>
      </w:pPr>
    </w:p>
    <w:p w:rsidR="00923925" w:rsidRPr="001A51E7" w:rsidRDefault="00923925" w:rsidP="00923925">
      <w:pPr>
        <w:overflowPunct w:val="0"/>
        <w:autoSpaceDE w:val="0"/>
        <w:autoSpaceDN w:val="0"/>
        <w:adjustRightInd w:val="0"/>
        <w:spacing w:after="0" w:line="240" w:lineRule="auto"/>
        <w:jc w:val="center"/>
        <w:rPr>
          <w:rFonts w:ascii="Times New Roman" w:eastAsia="Times New Roman" w:hAnsi="Times New Roman" w:cs="Times New Roman"/>
          <w:sz w:val="28"/>
          <w:szCs w:val="20"/>
          <w:u w:val="single"/>
          <w:lang w:val="en-US" w:eastAsia="bg-BG"/>
        </w:rPr>
      </w:pPr>
    </w:p>
    <w:tbl>
      <w:tblPr>
        <w:tblStyle w:val="a4"/>
        <w:tblW w:w="0" w:type="auto"/>
        <w:tblLook w:val="04A0" w:firstRow="1" w:lastRow="0" w:firstColumn="1" w:lastColumn="0" w:noHBand="0" w:noVBand="1"/>
      </w:tblPr>
      <w:tblGrid>
        <w:gridCol w:w="9736"/>
      </w:tblGrid>
      <w:tr w:rsidR="00923925" w:rsidRPr="001A51E7" w:rsidTr="00923925">
        <w:trPr>
          <w:trHeight w:val="710"/>
        </w:trPr>
        <w:tc>
          <w:tcPr>
            <w:tcW w:w="9736" w:type="dxa"/>
          </w:tcPr>
          <w:p w:rsidR="00923925" w:rsidRPr="001A51E7" w:rsidRDefault="00923925" w:rsidP="00923925">
            <w:pPr>
              <w:overflowPunct w:val="0"/>
              <w:autoSpaceDE w:val="0"/>
              <w:autoSpaceDN w:val="0"/>
              <w:adjustRightInd w:val="0"/>
              <w:jc w:val="center"/>
              <w:rPr>
                <w:rFonts w:ascii="Times New Roman" w:eastAsia="Times New Roman" w:hAnsi="Times New Roman" w:cs="Times New Roman"/>
                <w:b/>
                <w:sz w:val="20"/>
                <w:szCs w:val="20"/>
                <w:u w:val="single"/>
                <w:lang w:eastAsia="bg-BG"/>
              </w:rPr>
            </w:pPr>
            <w:r w:rsidRPr="001A51E7">
              <w:rPr>
                <w:rFonts w:ascii="Times New Roman" w:eastAsia="Times New Roman" w:hAnsi="Times New Roman" w:cs="Times New Roman"/>
                <w:b/>
                <w:sz w:val="20"/>
                <w:szCs w:val="20"/>
                <w:u w:val="single"/>
                <w:lang w:eastAsia="bg-BG"/>
              </w:rPr>
              <w:t>ДГ № 2 „ЛУДОГОРЧЕ“, ГР. РАЗГРАД</w:t>
            </w:r>
          </w:p>
          <w:p w:rsidR="00923925" w:rsidRPr="001A51E7" w:rsidRDefault="00923925" w:rsidP="00923925">
            <w:pPr>
              <w:overflowPunct w:val="0"/>
              <w:autoSpaceDE w:val="0"/>
              <w:autoSpaceDN w:val="0"/>
              <w:adjustRightInd w:val="0"/>
              <w:jc w:val="center"/>
              <w:rPr>
                <w:rFonts w:ascii="Times New Roman" w:eastAsia="Times New Roman" w:hAnsi="Times New Roman" w:cs="Times New Roman"/>
                <w:b/>
                <w:sz w:val="20"/>
                <w:szCs w:val="20"/>
                <w:u w:val="single"/>
                <w:lang w:eastAsia="bg-BG"/>
              </w:rPr>
            </w:pPr>
            <w:r w:rsidRPr="001A51E7">
              <w:rPr>
                <w:rFonts w:ascii="Times New Roman" w:eastAsia="Times New Roman" w:hAnsi="Times New Roman" w:cs="Times New Roman"/>
                <w:b/>
                <w:sz w:val="20"/>
                <w:szCs w:val="20"/>
                <w:u w:val="single"/>
                <w:lang w:eastAsia="bg-BG"/>
              </w:rPr>
              <w:t>РАЙОН НА ОБХВАТ</w:t>
            </w:r>
          </w:p>
        </w:tc>
      </w:tr>
      <w:tr w:rsidR="00923925" w:rsidRPr="001A51E7" w:rsidTr="00923925">
        <w:trPr>
          <w:trHeight w:val="561"/>
        </w:trPr>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 xml:space="preserve"> УЛ. „ПЕРИСТЪР“ – ДО ПРЕСЕЧКАТА С БУЛ. „АПРИЛСКО ВЪСТАНИЕ“ (НЕЧЕТНИ - ОТ № 21 ДО № 47 И ЧЕТНИ - ОТ № 4 ДО № 30)</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БУЛ. „АПРИЛСКО ВЪСТАНИЕ“ – ОТ ПРЕСЕЧКАТА С БУЛ. „СТРАНДЖА“ ДО ПРЕСЕЧКАТА С УЛ. „ДОБРОВСКА“</w:t>
            </w:r>
            <w:r w:rsidRPr="001A51E7">
              <w:rPr>
                <w:rFonts w:ascii="Times New Roman" w:eastAsia="Times New Roman" w:hAnsi="Times New Roman" w:cs="Times New Roman"/>
                <w:sz w:val="20"/>
                <w:szCs w:val="20"/>
                <w:lang w:val="en-US" w:eastAsia="bg-BG"/>
              </w:rPr>
              <w:t xml:space="preserve"> </w:t>
            </w:r>
            <w:r w:rsidRPr="001A51E7">
              <w:rPr>
                <w:rFonts w:ascii="Times New Roman" w:eastAsia="Times New Roman" w:hAnsi="Times New Roman" w:cs="Times New Roman"/>
                <w:sz w:val="20"/>
                <w:szCs w:val="20"/>
                <w:lang w:eastAsia="bg-BG"/>
              </w:rPr>
              <w:t>(ЧЕТНИ - ОТ № 50 ДО № 62)</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lastRenderedPageBreak/>
              <w:t>УЛ. „ДОБРОВСКА“</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„ИЛИНДЕНСКО ВЪСТАНИЕ“</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„ДРАМА“</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„ТЕРВЕЛ“</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„ИВАЙЛО“</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„СИЛИВРИЯ“</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„МИДИЯ“</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„СРЕБЪРНА“</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„ПОЛКОВНИК МАРКОВ“</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„ОКОЛЧИЦА“</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„ЕНОС“</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„МЕЛНИК“</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 xml:space="preserve">УЛ. „СКОПИЕ“ </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 xml:space="preserve">УЛ. „ВЕЛЕС“ </w:t>
            </w:r>
          </w:p>
        </w:tc>
      </w:tr>
      <w:tr w:rsidR="00923925" w:rsidRPr="001A51E7" w:rsidTr="00923925">
        <w:trPr>
          <w:trHeight w:val="237"/>
        </w:trPr>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„КРИВОЛАК“</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БУЛ. „СТРАНДЖА“ – ДО ПРЕСЕЧКАТА С БУЛ. „АПРИЛСКО ВЪСТАНИЕ“ (ЧЕТНИ – ОТ № 20 ДО № 72 И НЕЧЕТНИ – ОТ № 17 ДО № 55А)</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„ЩИП“</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„ПЛИСКА“</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„АЛ. СТАМБОЛИЙСКИ“</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 xml:space="preserve">УЛ. „КУКУШ“ </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„ПРЕСПА“</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„МАДАРА“</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„АБОБА“</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„АХЕЛОЙ“</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„ДЪБРАВА“</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„ЖЕРАВНА“ – ОТ № 1 ДО № 13; ОТ № 2 ДО № 32</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„КРАКРА“</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„СРЕДНА ГОРА“</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„РЕСЕН“</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„ЛЮЛЕ БУРГАС“</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„БАБУНА“ – ОТ ПРЕСЕЧКАТА С УЛ. „ЛОЗЕНГРАД“</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„КРЕСНА“</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„ДОЙРАН“</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„КРАТОВО“</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„КОСТУР“</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„ЦОНЬО КАРАКАШЕВ“</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„ОГРАЖДЕН“</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Ж. К. „ЖИТНИЦА“</w:t>
            </w:r>
          </w:p>
        </w:tc>
      </w:tr>
    </w:tbl>
    <w:p w:rsidR="00923925" w:rsidRPr="001A51E7" w:rsidRDefault="00923925" w:rsidP="00923925">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bg-BG"/>
        </w:rPr>
      </w:pPr>
    </w:p>
    <w:tbl>
      <w:tblPr>
        <w:tblStyle w:val="a4"/>
        <w:tblW w:w="0" w:type="auto"/>
        <w:tblLook w:val="04A0" w:firstRow="1" w:lastRow="0" w:firstColumn="1" w:lastColumn="0" w:noHBand="0" w:noVBand="1"/>
      </w:tblPr>
      <w:tblGrid>
        <w:gridCol w:w="9736"/>
      </w:tblGrid>
      <w:tr w:rsidR="00923925" w:rsidRPr="001A51E7" w:rsidTr="00923925">
        <w:trPr>
          <w:trHeight w:val="710"/>
        </w:trPr>
        <w:tc>
          <w:tcPr>
            <w:tcW w:w="9736" w:type="dxa"/>
          </w:tcPr>
          <w:p w:rsidR="00923925" w:rsidRPr="001A51E7" w:rsidRDefault="00923925" w:rsidP="00923925">
            <w:pPr>
              <w:keepLines/>
              <w:overflowPunct w:val="0"/>
              <w:autoSpaceDE w:val="0"/>
              <w:autoSpaceDN w:val="0"/>
              <w:adjustRightInd w:val="0"/>
              <w:jc w:val="center"/>
              <w:rPr>
                <w:rFonts w:ascii="Times New Roman" w:eastAsia="Times New Roman" w:hAnsi="Times New Roman" w:cs="Times New Roman"/>
                <w:b/>
                <w:bCs/>
                <w:sz w:val="20"/>
                <w:szCs w:val="20"/>
                <w:u w:val="single"/>
                <w:lang w:eastAsia="bg-BG"/>
              </w:rPr>
            </w:pPr>
            <w:r w:rsidRPr="001A51E7">
              <w:rPr>
                <w:rFonts w:ascii="Times New Roman" w:eastAsia="Times New Roman" w:hAnsi="Times New Roman" w:cs="Times New Roman"/>
                <w:b/>
                <w:bCs/>
                <w:sz w:val="20"/>
                <w:szCs w:val="20"/>
                <w:u w:val="single"/>
                <w:lang w:eastAsia="bg-BG"/>
              </w:rPr>
              <w:t>ДГ № 3  „ПРИКАЗКА“, ГР. РАЗГРАД</w:t>
            </w:r>
          </w:p>
          <w:p w:rsidR="00923925" w:rsidRPr="001A51E7" w:rsidRDefault="00923925" w:rsidP="00923925">
            <w:pPr>
              <w:overflowPunct w:val="0"/>
              <w:autoSpaceDE w:val="0"/>
              <w:autoSpaceDN w:val="0"/>
              <w:adjustRightInd w:val="0"/>
              <w:jc w:val="center"/>
              <w:rPr>
                <w:rFonts w:ascii="Times New Roman" w:eastAsia="Times New Roman" w:hAnsi="Times New Roman" w:cs="Times New Roman"/>
                <w:b/>
                <w:bCs/>
                <w:sz w:val="20"/>
                <w:szCs w:val="20"/>
                <w:u w:val="single"/>
                <w:lang w:eastAsia="bg-BG"/>
              </w:rPr>
            </w:pPr>
            <w:r w:rsidRPr="001A51E7">
              <w:rPr>
                <w:rFonts w:ascii="Times New Roman" w:eastAsia="Times New Roman" w:hAnsi="Times New Roman" w:cs="Times New Roman"/>
                <w:b/>
                <w:bCs/>
                <w:sz w:val="20"/>
                <w:szCs w:val="20"/>
                <w:u w:val="single"/>
                <w:lang w:eastAsia="bg-BG"/>
              </w:rPr>
              <w:t xml:space="preserve"> </w:t>
            </w:r>
            <w:r w:rsidRPr="001A51E7">
              <w:rPr>
                <w:rFonts w:ascii="Times New Roman" w:eastAsia="Times New Roman" w:hAnsi="Times New Roman" w:cs="Times New Roman"/>
                <w:b/>
                <w:sz w:val="20"/>
                <w:szCs w:val="20"/>
                <w:u w:val="single"/>
                <w:lang w:eastAsia="bg-BG"/>
              </w:rPr>
              <w:t>РАЙОН НА ОБХВАТ</w:t>
            </w:r>
          </w:p>
        </w:tc>
      </w:tr>
      <w:tr w:rsidR="00923925" w:rsidRPr="001A51E7" w:rsidTr="00923925">
        <w:tc>
          <w:tcPr>
            <w:tcW w:w="9736" w:type="dxa"/>
          </w:tcPr>
          <w:p w:rsidR="00923925" w:rsidRPr="001A51E7" w:rsidRDefault="00923925" w:rsidP="00923925">
            <w:pPr>
              <w:keepLines/>
              <w:tabs>
                <w:tab w:val="left" w:pos="851"/>
              </w:tabs>
              <w:contextualSpacing/>
              <w:jc w:val="both"/>
              <w:rPr>
                <w:rFonts w:ascii="Times New Roman" w:eastAsia="Times New Roman" w:hAnsi="Times New Roman" w:cs="Times New Roman"/>
                <w:bCs/>
                <w:sz w:val="20"/>
                <w:szCs w:val="20"/>
                <w:lang w:eastAsia="bg-BG"/>
              </w:rPr>
            </w:pPr>
            <w:r w:rsidRPr="001A51E7">
              <w:rPr>
                <w:rFonts w:ascii="Times New Roman" w:eastAsia="Times New Roman" w:hAnsi="Times New Roman" w:cs="Times New Roman"/>
                <w:bCs/>
                <w:sz w:val="20"/>
                <w:szCs w:val="20"/>
                <w:lang w:eastAsia="bg-BG"/>
              </w:rPr>
              <w:t>УЛ.  „ПАРКОВА“</w:t>
            </w:r>
          </w:p>
        </w:tc>
      </w:tr>
      <w:tr w:rsidR="00923925" w:rsidRPr="001A51E7" w:rsidTr="00923925">
        <w:tc>
          <w:tcPr>
            <w:tcW w:w="9736" w:type="dxa"/>
          </w:tcPr>
          <w:p w:rsidR="00923925" w:rsidRPr="001A51E7" w:rsidRDefault="00923925" w:rsidP="00923925">
            <w:pPr>
              <w:keepLines/>
              <w:tabs>
                <w:tab w:val="left" w:pos="851"/>
              </w:tabs>
              <w:contextualSpacing/>
              <w:jc w:val="both"/>
              <w:rPr>
                <w:rFonts w:ascii="Times New Roman" w:eastAsia="Times New Roman" w:hAnsi="Times New Roman" w:cs="Times New Roman"/>
                <w:bCs/>
                <w:sz w:val="20"/>
                <w:szCs w:val="20"/>
                <w:lang w:eastAsia="bg-BG"/>
              </w:rPr>
            </w:pPr>
            <w:r w:rsidRPr="001A51E7">
              <w:rPr>
                <w:rFonts w:ascii="Times New Roman" w:eastAsia="Times New Roman" w:hAnsi="Times New Roman" w:cs="Times New Roman"/>
                <w:bCs/>
                <w:sz w:val="20"/>
                <w:szCs w:val="20"/>
                <w:lang w:eastAsia="bg-BG"/>
              </w:rPr>
              <w:t>УЛ.  „СВЕТИ КЛИМЕНТ“</w:t>
            </w:r>
            <w:r w:rsidRPr="001A51E7">
              <w:rPr>
                <w:rFonts w:ascii="Times New Roman" w:eastAsia="Times New Roman" w:hAnsi="Times New Roman" w:cs="Times New Roman"/>
                <w:bCs/>
                <w:sz w:val="20"/>
                <w:szCs w:val="20"/>
                <w:lang w:val="en-US" w:eastAsia="bg-BG"/>
              </w:rPr>
              <w:t xml:space="preserve"> – </w:t>
            </w:r>
            <w:r w:rsidRPr="001A51E7">
              <w:rPr>
                <w:rFonts w:ascii="Times New Roman" w:eastAsia="Times New Roman" w:hAnsi="Times New Roman" w:cs="Times New Roman"/>
                <w:bCs/>
                <w:sz w:val="20"/>
                <w:szCs w:val="20"/>
                <w:lang w:eastAsia="bg-BG"/>
              </w:rPr>
              <w:t>ДО ПРЕСЕЧКАТА С УЛ. „Д. ХРАНОВ“ (№ 1 – НЕЧЕТНИ И ОТ № 2 ДО № 10 – ЧЕТНИ)</w:t>
            </w:r>
          </w:p>
        </w:tc>
      </w:tr>
      <w:tr w:rsidR="00923925" w:rsidRPr="001A51E7" w:rsidTr="00923925">
        <w:tc>
          <w:tcPr>
            <w:tcW w:w="9736" w:type="dxa"/>
          </w:tcPr>
          <w:p w:rsidR="00923925" w:rsidRPr="001A51E7" w:rsidRDefault="00923925" w:rsidP="00923925">
            <w:pPr>
              <w:keepLines/>
              <w:tabs>
                <w:tab w:val="left" w:pos="851"/>
              </w:tabs>
              <w:contextualSpacing/>
              <w:jc w:val="both"/>
              <w:rPr>
                <w:rFonts w:ascii="Times New Roman" w:eastAsia="Times New Roman" w:hAnsi="Times New Roman" w:cs="Times New Roman"/>
                <w:bCs/>
                <w:sz w:val="20"/>
                <w:szCs w:val="20"/>
                <w:lang w:eastAsia="bg-BG"/>
              </w:rPr>
            </w:pPr>
            <w:r w:rsidRPr="001A51E7">
              <w:rPr>
                <w:rFonts w:ascii="Times New Roman" w:eastAsia="Times New Roman" w:hAnsi="Times New Roman" w:cs="Times New Roman"/>
                <w:bCs/>
                <w:sz w:val="20"/>
                <w:szCs w:val="20"/>
                <w:lang w:eastAsia="bg-BG"/>
              </w:rPr>
              <w:t>УЛ.  „АНТИМ І“</w:t>
            </w:r>
          </w:p>
        </w:tc>
      </w:tr>
      <w:tr w:rsidR="00923925" w:rsidRPr="001A51E7" w:rsidTr="00923925">
        <w:tc>
          <w:tcPr>
            <w:tcW w:w="9736" w:type="dxa"/>
          </w:tcPr>
          <w:p w:rsidR="00923925" w:rsidRPr="001A51E7" w:rsidRDefault="00923925" w:rsidP="00923925">
            <w:pPr>
              <w:keepLines/>
              <w:tabs>
                <w:tab w:val="left" w:pos="851"/>
              </w:tabs>
              <w:contextualSpacing/>
              <w:jc w:val="both"/>
              <w:rPr>
                <w:rFonts w:ascii="Times New Roman" w:eastAsia="Times New Roman" w:hAnsi="Times New Roman" w:cs="Times New Roman"/>
                <w:bCs/>
                <w:sz w:val="20"/>
                <w:szCs w:val="20"/>
                <w:lang w:eastAsia="bg-BG"/>
              </w:rPr>
            </w:pPr>
            <w:r w:rsidRPr="001A51E7">
              <w:rPr>
                <w:rFonts w:ascii="Times New Roman" w:eastAsia="Times New Roman" w:hAnsi="Times New Roman" w:cs="Times New Roman"/>
                <w:bCs/>
                <w:sz w:val="20"/>
                <w:szCs w:val="20"/>
                <w:lang w:eastAsia="bg-BG"/>
              </w:rPr>
              <w:t>УЛ.  „Г. БЕНКОВСКИ“</w:t>
            </w:r>
          </w:p>
        </w:tc>
      </w:tr>
      <w:tr w:rsidR="00923925" w:rsidRPr="001A51E7" w:rsidTr="00923925">
        <w:tc>
          <w:tcPr>
            <w:tcW w:w="9736" w:type="dxa"/>
          </w:tcPr>
          <w:p w:rsidR="00923925" w:rsidRPr="001A51E7" w:rsidRDefault="00923925" w:rsidP="00923925">
            <w:pPr>
              <w:keepLines/>
              <w:tabs>
                <w:tab w:val="left" w:pos="851"/>
              </w:tabs>
              <w:contextualSpacing/>
              <w:jc w:val="both"/>
              <w:rPr>
                <w:rFonts w:ascii="Times New Roman" w:eastAsia="Times New Roman" w:hAnsi="Times New Roman" w:cs="Times New Roman"/>
                <w:bCs/>
                <w:sz w:val="20"/>
                <w:szCs w:val="20"/>
                <w:lang w:eastAsia="bg-BG"/>
              </w:rPr>
            </w:pPr>
            <w:r w:rsidRPr="001A51E7">
              <w:rPr>
                <w:rFonts w:ascii="Times New Roman" w:eastAsia="Times New Roman" w:hAnsi="Times New Roman" w:cs="Times New Roman"/>
                <w:bCs/>
                <w:sz w:val="20"/>
                <w:szCs w:val="20"/>
                <w:lang w:eastAsia="bg-BG"/>
              </w:rPr>
              <w:t xml:space="preserve">УЛ.  „Г. С. РАКОВСКИ“ – ОТ ПРЕСЕЧКАТА С УЛ. „АНТИМ </w:t>
            </w:r>
            <w:r w:rsidRPr="001A51E7">
              <w:rPr>
                <w:rFonts w:ascii="Times New Roman" w:eastAsia="Times New Roman" w:hAnsi="Times New Roman" w:cs="Times New Roman"/>
                <w:bCs/>
                <w:sz w:val="20"/>
                <w:szCs w:val="20"/>
                <w:lang w:val="en-US" w:eastAsia="bg-BG"/>
              </w:rPr>
              <w:t>I</w:t>
            </w:r>
            <w:r w:rsidRPr="001A51E7">
              <w:rPr>
                <w:rFonts w:ascii="Times New Roman" w:eastAsia="Times New Roman" w:hAnsi="Times New Roman" w:cs="Times New Roman"/>
                <w:bCs/>
                <w:sz w:val="20"/>
                <w:szCs w:val="20"/>
                <w:lang w:eastAsia="bg-BG"/>
              </w:rPr>
              <w:t>“ ДО ПРЕСЕЧКАТА С УЛ. „ЙОРДАН ЧОБАНОВ“ (ЧЕТНИ)</w:t>
            </w:r>
          </w:p>
        </w:tc>
      </w:tr>
      <w:tr w:rsidR="00923925" w:rsidRPr="001A51E7" w:rsidTr="00923925">
        <w:tc>
          <w:tcPr>
            <w:tcW w:w="9736" w:type="dxa"/>
          </w:tcPr>
          <w:p w:rsidR="00923925" w:rsidRPr="001A51E7" w:rsidRDefault="00923925" w:rsidP="00923925">
            <w:pPr>
              <w:keepLines/>
              <w:tabs>
                <w:tab w:val="left" w:pos="851"/>
              </w:tabs>
              <w:contextualSpacing/>
              <w:jc w:val="both"/>
              <w:rPr>
                <w:rFonts w:ascii="Times New Roman" w:eastAsia="Times New Roman" w:hAnsi="Times New Roman" w:cs="Times New Roman"/>
                <w:bCs/>
                <w:sz w:val="20"/>
                <w:szCs w:val="20"/>
                <w:lang w:eastAsia="bg-BG"/>
              </w:rPr>
            </w:pPr>
            <w:r w:rsidRPr="001A51E7">
              <w:rPr>
                <w:rFonts w:ascii="Times New Roman" w:eastAsia="Times New Roman" w:hAnsi="Times New Roman" w:cs="Times New Roman"/>
                <w:bCs/>
                <w:sz w:val="20"/>
                <w:szCs w:val="20"/>
                <w:lang w:eastAsia="bg-BG"/>
              </w:rPr>
              <w:t>УЛ.  „ПАНАЙОТ ВОЛОВ“</w:t>
            </w:r>
          </w:p>
        </w:tc>
      </w:tr>
      <w:tr w:rsidR="00923925" w:rsidRPr="001A51E7" w:rsidTr="00923925">
        <w:tc>
          <w:tcPr>
            <w:tcW w:w="9736" w:type="dxa"/>
          </w:tcPr>
          <w:p w:rsidR="00923925" w:rsidRPr="001A51E7" w:rsidRDefault="00923925" w:rsidP="00923925">
            <w:pPr>
              <w:keepLines/>
              <w:tabs>
                <w:tab w:val="left" w:pos="851"/>
              </w:tabs>
              <w:contextualSpacing/>
              <w:jc w:val="both"/>
              <w:rPr>
                <w:rFonts w:ascii="Times New Roman" w:eastAsia="Times New Roman" w:hAnsi="Times New Roman" w:cs="Times New Roman"/>
                <w:bCs/>
                <w:sz w:val="20"/>
                <w:szCs w:val="20"/>
                <w:lang w:eastAsia="bg-BG"/>
              </w:rPr>
            </w:pPr>
            <w:r w:rsidRPr="001A51E7">
              <w:rPr>
                <w:rFonts w:ascii="Times New Roman" w:eastAsia="Times New Roman" w:hAnsi="Times New Roman" w:cs="Times New Roman"/>
                <w:bCs/>
                <w:sz w:val="20"/>
                <w:szCs w:val="20"/>
                <w:lang w:eastAsia="bg-BG"/>
              </w:rPr>
              <w:t>УЛ.  „АКАД. АНАНИЕ ЯВАШОВ“</w:t>
            </w:r>
          </w:p>
        </w:tc>
      </w:tr>
      <w:tr w:rsidR="00923925" w:rsidRPr="001A51E7" w:rsidTr="00923925">
        <w:tc>
          <w:tcPr>
            <w:tcW w:w="9736" w:type="dxa"/>
          </w:tcPr>
          <w:p w:rsidR="00923925" w:rsidRPr="001A51E7" w:rsidRDefault="00923925" w:rsidP="00923925">
            <w:pPr>
              <w:keepLines/>
              <w:tabs>
                <w:tab w:val="left" w:pos="851"/>
              </w:tabs>
              <w:contextualSpacing/>
              <w:jc w:val="both"/>
              <w:rPr>
                <w:rFonts w:ascii="Times New Roman" w:eastAsia="Times New Roman" w:hAnsi="Times New Roman" w:cs="Times New Roman"/>
                <w:bCs/>
                <w:sz w:val="20"/>
                <w:szCs w:val="20"/>
                <w:lang w:eastAsia="bg-BG"/>
              </w:rPr>
            </w:pPr>
            <w:r w:rsidRPr="001A51E7">
              <w:rPr>
                <w:rFonts w:ascii="Times New Roman" w:eastAsia="Times New Roman" w:hAnsi="Times New Roman" w:cs="Times New Roman"/>
                <w:bCs/>
                <w:sz w:val="20"/>
                <w:szCs w:val="20"/>
                <w:lang w:eastAsia="bg-BG"/>
              </w:rPr>
              <w:t>УЛ. „САВА КАТРАФИЛОВ“</w:t>
            </w:r>
            <w:r w:rsidRPr="001A51E7">
              <w:rPr>
                <w:rFonts w:ascii="Times New Roman" w:eastAsia="Times New Roman" w:hAnsi="Times New Roman" w:cs="Times New Roman"/>
                <w:sz w:val="20"/>
                <w:szCs w:val="20"/>
              </w:rPr>
              <w:t xml:space="preserve"> ОТ № 2 ДО № 8 – САМО ЧЕТНИ</w:t>
            </w:r>
          </w:p>
        </w:tc>
      </w:tr>
      <w:tr w:rsidR="00923925" w:rsidRPr="001A51E7" w:rsidTr="00923925">
        <w:tc>
          <w:tcPr>
            <w:tcW w:w="9736" w:type="dxa"/>
          </w:tcPr>
          <w:p w:rsidR="00923925" w:rsidRPr="001A51E7" w:rsidRDefault="00923925" w:rsidP="00923925">
            <w:pPr>
              <w:keepLines/>
              <w:tabs>
                <w:tab w:val="left" w:pos="426"/>
                <w:tab w:val="left" w:pos="709"/>
                <w:tab w:val="left" w:pos="851"/>
              </w:tabs>
              <w:contextualSpacing/>
              <w:jc w:val="both"/>
              <w:rPr>
                <w:rFonts w:ascii="Times New Roman" w:eastAsia="Times New Roman" w:hAnsi="Times New Roman" w:cs="Times New Roman"/>
                <w:bCs/>
                <w:sz w:val="20"/>
                <w:szCs w:val="20"/>
                <w:lang w:eastAsia="bg-BG"/>
              </w:rPr>
            </w:pPr>
            <w:r w:rsidRPr="001A51E7">
              <w:rPr>
                <w:rFonts w:ascii="Times New Roman" w:eastAsia="Times New Roman" w:hAnsi="Times New Roman" w:cs="Times New Roman"/>
                <w:bCs/>
                <w:sz w:val="20"/>
                <w:szCs w:val="20"/>
                <w:lang w:eastAsia="bg-BG"/>
              </w:rPr>
              <w:t>БУЛ. „КНЯЗ БОРИС“ – ЧЕТНИ И НЕЧЕТНИ - ОТ № 33 ДО № 62</w:t>
            </w:r>
          </w:p>
        </w:tc>
      </w:tr>
      <w:tr w:rsidR="00923925" w:rsidRPr="001A51E7" w:rsidTr="00923925">
        <w:tc>
          <w:tcPr>
            <w:tcW w:w="9736" w:type="dxa"/>
          </w:tcPr>
          <w:p w:rsidR="00923925" w:rsidRPr="001A51E7" w:rsidRDefault="00923925" w:rsidP="00923925">
            <w:pPr>
              <w:keepLines/>
              <w:tabs>
                <w:tab w:val="left" w:pos="426"/>
                <w:tab w:val="left" w:pos="709"/>
                <w:tab w:val="left" w:pos="851"/>
                <w:tab w:val="left" w:pos="993"/>
              </w:tabs>
              <w:contextualSpacing/>
              <w:jc w:val="both"/>
              <w:rPr>
                <w:rFonts w:ascii="Times New Roman" w:eastAsia="Times New Roman" w:hAnsi="Times New Roman" w:cs="Times New Roman"/>
                <w:bCs/>
                <w:sz w:val="20"/>
                <w:szCs w:val="20"/>
                <w:lang w:eastAsia="bg-BG"/>
              </w:rPr>
            </w:pPr>
            <w:r w:rsidRPr="001A51E7">
              <w:rPr>
                <w:rFonts w:ascii="Times New Roman" w:eastAsia="Times New Roman" w:hAnsi="Times New Roman" w:cs="Times New Roman"/>
                <w:bCs/>
                <w:sz w:val="20"/>
                <w:szCs w:val="20"/>
                <w:lang w:eastAsia="bg-BG"/>
              </w:rPr>
              <w:t xml:space="preserve">УЛ. „ЙОРДАН ЧОБАНОВ“- </w:t>
            </w:r>
            <w:r w:rsidRPr="001A51E7">
              <w:rPr>
                <w:rFonts w:ascii="Times New Roman" w:eastAsia="Times New Roman" w:hAnsi="Times New Roman" w:cs="Times New Roman"/>
                <w:sz w:val="20"/>
                <w:szCs w:val="20"/>
              </w:rPr>
              <w:t xml:space="preserve"> ОТ ПРЕСЕЧКАТА С БУЛ. „КНЯЗ БОРИС“ ДО ПРЕСЕЧКАТА С УЛ. „Г. КРЪСТЕВИЧ“</w:t>
            </w:r>
          </w:p>
        </w:tc>
      </w:tr>
      <w:tr w:rsidR="00923925" w:rsidRPr="001A51E7" w:rsidTr="00923925">
        <w:tc>
          <w:tcPr>
            <w:tcW w:w="9736" w:type="dxa"/>
          </w:tcPr>
          <w:p w:rsidR="00923925" w:rsidRPr="001A51E7" w:rsidRDefault="00923925" w:rsidP="00923925">
            <w:pPr>
              <w:keepLines/>
              <w:tabs>
                <w:tab w:val="left" w:pos="426"/>
                <w:tab w:val="left" w:pos="709"/>
                <w:tab w:val="left" w:pos="851"/>
                <w:tab w:val="left" w:pos="993"/>
              </w:tabs>
              <w:contextualSpacing/>
              <w:jc w:val="both"/>
              <w:rPr>
                <w:rFonts w:ascii="Times New Roman" w:eastAsia="Times New Roman" w:hAnsi="Times New Roman" w:cs="Times New Roman"/>
                <w:bCs/>
                <w:sz w:val="20"/>
                <w:szCs w:val="20"/>
                <w:lang w:eastAsia="bg-BG"/>
              </w:rPr>
            </w:pPr>
            <w:r w:rsidRPr="001A51E7">
              <w:rPr>
                <w:rFonts w:ascii="Times New Roman" w:eastAsia="Times New Roman" w:hAnsi="Times New Roman" w:cs="Times New Roman"/>
                <w:bCs/>
                <w:sz w:val="20"/>
                <w:szCs w:val="20"/>
                <w:lang w:eastAsia="bg-BG"/>
              </w:rPr>
              <w:t xml:space="preserve"> УЛ. „ЮРИЙ ВЕНЕЛИН“</w:t>
            </w:r>
          </w:p>
        </w:tc>
      </w:tr>
      <w:tr w:rsidR="00923925" w:rsidRPr="001A51E7" w:rsidTr="00923925">
        <w:tc>
          <w:tcPr>
            <w:tcW w:w="9736" w:type="dxa"/>
          </w:tcPr>
          <w:p w:rsidR="00923925" w:rsidRPr="001A51E7" w:rsidRDefault="00923925" w:rsidP="00923925">
            <w:pPr>
              <w:keepLines/>
              <w:tabs>
                <w:tab w:val="left" w:pos="426"/>
                <w:tab w:val="left" w:pos="709"/>
                <w:tab w:val="left" w:pos="851"/>
                <w:tab w:val="left" w:pos="993"/>
              </w:tabs>
              <w:contextualSpacing/>
              <w:jc w:val="both"/>
              <w:rPr>
                <w:rFonts w:ascii="Times New Roman" w:eastAsia="Times New Roman" w:hAnsi="Times New Roman" w:cs="Times New Roman"/>
                <w:bCs/>
                <w:sz w:val="20"/>
                <w:szCs w:val="20"/>
                <w:lang w:eastAsia="bg-BG"/>
              </w:rPr>
            </w:pPr>
            <w:r w:rsidRPr="001A51E7">
              <w:rPr>
                <w:rFonts w:ascii="Times New Roman" w:eastAsia="Times New Roman" w:hAnsi="Times New Roman" w:cs="Times New Roman"/>
                <w:bCs/>
                <w:sz w:val="20"/>
                <w:szCs w:val="20"/>
                <w:lang w:eastAsia="bg-BG"/>
              </w:rPr>
              <w:t xml:space="preserve"> УЛ. „ХАДЖИ ДИМИТЪР“</w:t>
            </w:r>
          </w:p>
        </w:tc>
      </w:tr>
      <w:tr w:rsidR="00923925" w:rsidRPr="001A51E7" w:rsidTr="00923925">
        <w:tc>
          <w:tcPr>
            <w:tcW w:w="9736" w:type="dxa"/>
          </w:tcPr>
          <w:p w:rsidR="00923925" w:rsidRPr="001A51E7" w:rsidRDefault="00923925" w:rsidP="00923925">
            <w:pPr>
              <w:keepLines/>
              <w:tabs>
                <w:tab w:val="left" w:pos="426"/>
                <w:tab w:val="left" w:pos="709"/>
                <w:tab w:val="left" w:pos="851"/>
                <w:tab w:val="left" w:pos="993"/>
              </w:tabs>
              <w:contextualSpacing/>
              <w:jc w:val="both"/>
              <w:rPr>
                <w:rFonts w:ascii="Times New Roman" w:eastAsia="Times New Roman" w:hAnsi="Times New Roman" w:cs="Times New Roman"/>
                <w:bCs/>
                <w:sz w:val="20"/>
                <w:szCs w:val="20"/>
                <w:lang w:eastAsia="bg-BG"/>
              </w:rPr>
            </w:pPr>
            <w:r w:rsidRPr="001A51E7">
              <w:rPr>
                <w:rFonts w:ascii="Times New Roman" w:eastAsia="Times New Roman" w:hAnsi="Times New Roman" w:cs="Times New Roman"/>
                <w:bCs/>
                <w:sz w:val="20"/>
                <w:szCs w:val="20"/>
                <w:lang w:eastAsia="bg-BG"/>
              </w:rPr>
              <w:lastRenderedPageBreak/>
              <w:t>УЛ. „СЕВЕРЕН БУЛЕВАРД“</w:t>
            </w:r>
          </w:p>
        </w:tc>
      </w:tr>
      <w:tr w:rsidR="00923925" w:rsidRPr="001A51E7" w:rsidTr="00923925">
        <w:tc>
          <w:tcPr>
            <w:tcW w:w="9736" w:type="dxa"/>
          </w:tcPr>
          <w:p w:rsidR="00923925" w:rsidRPr="001A51E7" w:rsidRDefault="00923925" w:rsidP="00923925">
            <w:pPr>
              <w:keepLines/>
              <w:tabs>
                <w:tab w:val="left" w:pos="426"/>
                <w:tab w:val="left" w:pos="709"/>
                <w:tab w:val="left" w:pos="851"/>
                <w:tab w:val="left" w:pos="993"/>
              </w:tabs>
              <w:contextualSpacing/>
              <w:jc w:val="both"/>
              <w:rPr>
                <w:rFonts w:ascii="Times New Roman" w:eastAsia="Times New Roman" w:hAnsi="Times New Roman" w:cs="Times New Roman"/>
                <w:bCs/>
                <w:sz w:val="20"/>
                <w:szCs w:val="20"/>
                <w:lang w:eastAsia="bg-BG"/>
              </w:rPr>
            </w:pPr>
            <w:r w:rsidRPr="001A51E7">
              <w:rPr>
                <w:rFonts w:ascii="Times New Roman" w:eastAsia="Times New Roman" w:hAnsi="Times New Roman" w:cs="Times New Roman"/>
                <w:bCs/>
                <w:sz w:val="20"/>
                <w:szCs w:val="20"/>
                <w:lang w:eastAsia="bg-BG"/>
              </w:rPr>
              <w:t>УЛ. „ Д-Р ПЕТЪР БЕРОН“ – ОТ ПРЕСЕЧКАТА С УЛ. „АНГЕЛ КЪНЧЕВ“ ДО ПРЕСЕЧКАТА С УЛ. „ХАДЖИ ДИМИТЪР“ (ОТ № 2 ДО № 16)</w:t>
            </w:r>
          </w:p>
        </w:tc>
      </w:tr>
      <w:tr w:rsidR="00923925" w:rsidRPr="001A51E7" w:rsidTr="00923925">
        <w:tc>
          <w:tcPr>
            <w:tcW w:w="9736" w:type="dxa"/>
          </w:tcPr>
          <w:p w:rsidR="00923925" w:rsidRPr="001A51E7" w:rsidRDefault="00923925" w:rsidP="00923925">
            <w:pPr>
              <w:keepLines/>
              <w:tabs>
                <w:tab w:val="left" w:pos="426"/>
                <w:tab w:val="left" w:pos="709"/>
                <w:tab w:val="left" w:pos="851"/>
                <w:tab w:val="left" w:pos="993"/>
              </w:tabs>
              <w:contextualSpacing/>
              <w:jc w:val="both"/>
              <w:rPr>
                <w:rFonts w:ascii="Times New Roman" w:eastAsia="Times New Roman" w:hAnsi="Times New Roman" w:cs="Times New Roman"/>
                <w:bCs/>
                <w:sz w:val="20"/>
                <w:szCs w:val="20"/>
                <w:lang w:eastAsia="bg-BG"/>
              </w:rPr>
            </w:pPr>
            <w:r w:rsidRPr="001A51E7">
              <w:rPr>
                <w:rFonts w:ascii="Times New Roman" w:eastAsia="Times New Roman" w:hAnsi="Times New Roman" w:cs="Times New Roman"/>
                <w:bCs/>
                <w:sz w:val="20"/>
                <w:szCs w:val="20"/>
                <w:lang w:eastAsia="bg-BG"/>
              </w:rPr>
              <w:t>УЛ. „ПАНАЙОТ ХИТОВ“</w:t>
            </w:r>
          </w:p>
        </w:tc>
      </w:tr>
      <w:tr w:rsidR="00923925" w:rsidRPr="001A51E7" w:rsidTr="00923925">
        <w:tc>
          <w:tcPr>
            <w:tcW w:w="9736" w:type="dxa"/>
          </w:tcPr>
          <w:p w:rsidR="00923925" w:rsidRPr="001A51E7" w:rsidRDefault="00923925" w:rsidP="00923925">
            <w:pPr>
              <w:keepLines/>
              <w:tabs>
                <w:tab w:val="left" w:pos="426"/>
                <w:tab w:val="left" w:pos="709"/>
                <w:tab w:val="left" w:pos="851"/>
                <w:tab w:val="left" w:pos="993"/>
              </w:tabs>
              <w:contextualSpacing/>
              <w:jc w:val="both"/>
              <w:rPr>
                <w:rFonts w:ascii="Times New Roman" w:eastAsia="Times New Roman" w:hAnsi="Times New Roman" w:cs="Times New Roman"/>
                <w:bCs/>
                <w:sz w:val="20"/>
                <w:szCs w:val="20"/>
                <w:lang w:eastAsia="bg-BG"/>
              </w:rPr>
            </w:pPr>
            <w:r w:rsidRPr="001A51E7">
              <w:rPr>
                <w:rFonts w:ascii="Times New Roman" w:eastAsia="Times New Roman" w:hAnsi="Times New Roman" w:cs="Times New Roman"/>
                <w:bCs/>
                <w:sz w:val="20"/>
                <w:szCs w:val="20"/>
                <w:lang w:eastAsia="bg-BG"/>
              </w:rPr>
              <w:t>УЛ. „СОФРОНИЙ ВРАЧАНСКИ“</w:t>
            </w:r>
          </w:p>
        </w:tc>
      </w:tr>
      <w:tr w:rsidR="00923925" w:rsidRPr="001A51E7" w:rsidTr="00923925">
        <w:tc>
          <w:tcPr>
            <w:tcW w:w="9736" w:type="dxa"/>
          </w:tcPr>
          <w:p w:rsidR="00923925" w:rsidRPr="001A51E7" w:rsidRDefault="00923925" w:rsidP="00923925">
            <w:pPr>
              <w:keepLines/>
              <w:tabs>
                <w:tab w:val="left" w:pos="426"/>
                <w:tab w:val="left" w:pos="709"/>
                <w:tab w:val="left" w:pos="851"/>
                <w:tab w:val="left" w:pos="993"/>
              </w:tabs>
              <w:contextualSpacing/>
              <w:jc w:val="both"/>
              <w:rPr>
                <w:rFonts w:ascii="Times New Roman" w:eastAsia="Times New Roman" w:hAnsi="Times New Roman" w:cs="Times New Roman"/>
                <w:bCs/>
                <w:sz w:val="20"/>
                <w:szCs w:val="20"/>
                <w:lang w:eastAsia="bg-BG"/>
              </w:rPr>
            </w:pPr>
            <w:r w:rsidRPr="001A51E7">
              <w:rPr>
                <w:rFonts w:ascii="Times New Roman" w:eastAsia="Times New Roman" w:hAnsi="Times New Roman" w:cs="Times New Roman"/>
                <w:bCs/>
                <w:sz w:val="20"/>
                <w:szCs w:val="20"/>
                <w:lang w:eastAsia="bg-BG"/>
              </w:rPr>
              <w:t>УЛ. „АНДРЕЙ ЦАНОВ“</w:t>
            </w:r>
          </w:p>
        </w:tc>
      </w:tr>
      <w:tr w:rsidR="00923925" w:rsidRPr="001A51E7" w:rsidTr="00923925">
        <w:tc>
          <w:tcPr>
            <w:tcW w:w="9736" w:type="dxa"/>
          </w:tcPr>
          <w:p w:rsidR="00923925" w:rsidRPr="001A51E7" w:rsidRDefault="00923925" w:rsidP="00923925">
            <w:pPr>
              <w:keepLines/>
              <w:tabs>
                <w:tab w:val="left" w:pos="426"/>
                <w:tab w:val="left" w:pos="709"/>
                <w:tab w:val="left" w:pos="851"/>
                <w:tab w:val="left" w:pos="993"/>
              </w:tabs>
              <w:contextualSpacing/>
              <w:jc w:val="both"/>
              <w:rPr>
                <w:rFonts w:ascii="Times New Roman" w:eastAsia="Times New Roman" w:hAnsi="Times New Roman" w:cs="Times New Roman"/>
                <w:bCs/>
                <w:sz w:val="20"/>
                <w:szCs w:val="20"/>
                <w:lang w:eastAsia="bg-BG"/>
              </w:rPr>
            </w:pPr>
            <w:r w:rsidRPr="001A51E7">
              <w:rPr>
                <w:rFonts w:ascii="Times New Roman" w:eastAsia="Times New Roman" w:hAnsi="Times New Roman" w:cs="Times New Roman"/>
                <w:bCs/>
                <w:sz w:val="20"/>
                <w:szCs w:val="20"/>
                <w:lang w:eastAsia="bg-BG"/>
              </w:rPr>
              <w:t>УЛ. „ДУНАВ“ – ОТ ПРЕСЕЧКАТА С УЛ. „ПЕТКО Р. СЛАВЕЙКОВ“ ДО ПРЕСЕЧКАТА С УЛ. „ВЕНЕЛИН“ (ОТ № 22 ДО НАЧАЛОТО)</w:t>
            </w:r>
          </w:p>
        </w:tc>
      </w:tr>
      <w:tr w:rsidR="00923925" w:rsidRPr="001A51E7" w:rsidTr="00923925">
        <w:tc>
          <w:tcPr>
            <w:tcW w:w="9736" w:type="dxa"/>
          </w:tcPr>
          <w:p w:rsidR="00923925" w:rsidRPr="001A51E7" w:rsidRDefault="00923925" w:rsidP="00923925">
            <w:pPr>
              <w:keepLines/>
              <w:tabs>
                <w:tab w:val="left" w:pos="426"/>
                <w:tab w:val="left" w:pos="709"/>
                <w:tab w:val="left" w:pos="851"/>
                <w:tab w:val="left" w:pos="993"/>
              </w:tabs>
              <w:contextualSpacing/>
              <w:jc w:val="both"/>
              <w:rPr>
                <w:rFonts w:ascii="Times New Roman" w:eastAsia="Times New Roman" w:hAnsi="Times New Roman" w:cs="Times New Roman"/>
                <w:bCs/>
                <w:sz w:val="20"/>
                <w:szCs w:val="20"/>
                <w:lang w:eastAsia="bg-BG"/>
              </w:rPr>
            </w:pPr>
            <w:r w:rsidRPr="001A51E7">
              <w:rPr>
                <w:rFonts w:ascii="Times New Roman" w:eastAsia="Times New Roman" w:hAnsi="Times New Roman" w:cs="Times New Roman"/>
                <w:bCs/>
                <w:sz w:val="20"/>
                <w:szCs w:val="20"/>
                <w:lang w:eastAsia="bg-BG"/>
              </w:rPr>
              <w:t xml:space="preserve">УЛ. „ДИМИТЪР ХРАНОВ“ </w:t>
            </w:r>
          </w:p>
        </w:tc>
      </w:tr>
      <w:tr w:rsidR="00923925" w:rsidRPr="001A51E7" w:rsidTr="00923925">
        <w:tc>
          <w:tcPr>
            <w:tcW w:w="9736" w:type="dxa"/>
          </w:tcPr>
          <w:p w:rsidR="00923925" w:rsidRPr="001A51E7" w:rsidRDefault="00923925" w:rsidP="00923925">
            <w:pPr>
              <w:keepLines/>
              <w:tabs>
                <w:tab w:val="left" w:pos="426"/>
                <w:tab w:val="left" w:pos="709"/>
                <w:tab w:val="left" w:pos="851"/>
                <w:tab w:val="left" w:pos="993"/>
              </w:tabs>
              <w:contextualSpacing/>
              <w:jc w:val="both"/>
              <w:rPr>
                <w:rFonts w:ascii="Times New Roman" w:eastAsia="Times New Roman" w:hAnsi="Times New Roman" w:cs="Times New Roman"/>
                <w:bCs/>
                <w:sz w:val="20"/>
                <w:szCs w:val="20"/>
                <w:lang w:eastAsia="bg-BG"/>
              </w:rPr>
            </w:pPr>
            <w:r w:rsidRPr="001A51E7">
              <w:rPr>
                <w:rFonts w:ascii="Times New Roman" w:eastAsia="Times New Roman" w:hAnsi="Times New Roman" w:cs="Times New Roman"/>
                <w:bCs/>
                <w:sz w:val="20"/>
                <w:szCs w:val="20"/>
                <w:lang w:eastAsia="bg-BG"/>
              </w:rPr>
              <w:t>УЛ. „СТЕФАН ПОПИЛИЕВ“ (ЦЯЛАТА УЛИЦА - № 1 И № 2)</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„ГАВРИЛ КРЪСТЕВИЧ“ – ОТ ПРЕСЕЧКАТА С УЛ. „ЙОРДАН ЧОБАНОВ“ ДО ПРЕСЕЧКАТА С УЛ. „ХАДЖИ ДИМИТЪР“ (ОТ № 50 ДО № 58А – ЧЕТНИ И ОТ № 3 ДО № 15 - НЕЧЕТНИ)</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БУЛ. „БЕЛИ ЛОМ“ – ОТ № 22 ДО № 26 – САМО ЧЕТНИ</w:t>
            </w:r>
          </w:p>
        </w:tc>
      </w:tr>
      <w:tr w:rsidR="00923925" w:rsidRPr="001A51E7" w:rsidTr="00923925">
        <w:tc>
          <w:tcPr>
            <w:tcW w:w="9736" w:type="dxa"/>
          </w:tcPr>
          <w:p w:rsidR="00923925" w:rsidRPr="001A51E7" w:rsidRDefault="00923925" w:rsidP="00923925">
            <w:pPr>
              <w:keepLines/>
              <w:tabs>
                <w:tab w:val="left" w:pos="426"/>
                <w:tab w:val="left" w:pos="709"/>
                <w:tab w:val="left" w:pos="851"/>
                <w:tab w:val="left" w:pos="993"/>
              </w:tabs>
              <w:contextualSpacing/>
              <w:jc w:val="both"/>
              <w:rPr>
                <w:rFonts w:ascii="Times New Roman" w:eastAsia="Times New Roman" w:hAnsi="Times New Roman" w:cs="Times New Roman"/>
                <w:bCs/>
                <w:sz w:val="20"/>
                <w:szCs w:val="20"/>
                <w:lang w:eastAsia="bg-BG"/>
              </w:rPr>
            </w:pPr>
            <w:r w:rsidRPr="001A51E7">
              <w:rPr>
                <w:rFonts w:ascii="Times New Roman" w:eastAsia="Times New Roman" w:hAnsi="Times New Roman" w:cs="Times New Roman"/>
                <w:bCs/>
                <w:sz w:val="20"/>
                <w:szCs w:val="20"/>
                <w:lang w:eastAsia="bg-BG"/>
              </w:rPr>
              <w:t xml:space="preserve"> МЕСТНОСТ „АРМЕНСКИ ЛОЗЯ“</w:t>
            </w:r>
          </w:p>
        </w:tc>
      </w:tr>
      <w:tr w:rsidR="00923925" w:rsidRPr="001A51E7" w:rsidTr="00923925">
        <w:tc>
          <w:tcPr>
            <w:tcW w:w="9736" w:type="dxa"/>
          </w:tcPr>
          <w:p w:rsidR="00923925" w:rsidRPr="001A51E7" w:rsidRDefault="00923925" w:rsidP="00923925">
            <w:pPr>
              <w:keepLines/>
              <w:tabs>
                <w:tab w:val="left" w:pos="426"/>
                <w:tab w:val="left" w:pos="709"/>
                <w:tab w:val="left" w:pos="851"/>
                <w:tab w:val="left" w:pos="993"/>
              </w:tabs>
              <w:contextualSpacing/>
              <w:jc w:val="both"/>
              <w:rPr>
                <w:rFonts w:ascii="Times New Roman" w:eastAsia="Times New Roman" w:hAnsi="Times New Roman" w:cs="Times New Roman"/>
                <w:bCs/>
                <w:sz w:val="20"/>
                <w:szCs w:val="20"/>
                <w:lang w:eastAsia="bg-BG"/>
              </w:rPr>
            </w:pPr>
            <w:r w:rsidRPr="001A51E7">
              <w:rPr>
                <w:rFonts w:ascii="Times New Roman" w:eastAsia="Times New Roman" w:hAnsi="Times New Roman" w:cs="Times New Roman"/>
                <w:bCs/>
                <w:sz w:val="20"/>
                <w:szCs w:val="20"/>
                <w:lang w:eastAsia="bg-BG"/>
              </w:rPr>
              <w:t xml:space="preserve"> МЕСТНОСТ ОБЗОР (СТАРАТА СТОМАТОЛОГИЯ)</w:t>
            </w:r>
          </w:p>
        </w:tc>
      </w:tr>
      <w:tr w:rsidR="00923925" w:rsidRPr="001A51E7" w:rsidTr="00923925">
        <w:tc>
          <w:tcPr>
            <w:tcW w:w="9736" w:type="dxa"/>
          </w:tcPr>
          <w:p w:rsidR="00923925" w:rsidRPr="001A51E7" w:rsidRDefault="00923925" w:rsidP="00923925">
            <w:pPr>
              <w:keepLines/>
              <w:tabs>
                <w:tab w:val="left" w:pos="426"/>
                <w:tab w:val="left" w:pos="709"/>
                <w:tab w:val="left" w:pos="851"/>
                <w:tab w:val="left" w:pos="993"/>
              </w:tabs>
              <w:contextualSpacing/>
              <w:jc w:val="both"/>
              <w:rPr>
                <w:rFonts w:ascii="Times New Roman" w:eastAsia="Times New Roman" w:hAnsi="Times New Roman" w:cs="Times New Roman"/>
                <w:bCs/>
                <w:sz w:val="20"/>
                <w:szCs w:val="20"/>
                <w:lang w:eastAsia="bg-BG"/>
              </w:rPr>
            </w:pPr>
            <w:r w:rsidRPr="001A51E7">
              <w:rPr>
                <w:rFonts w:ascii="Times New Roman" w:eastAsia="Times New Roman" w:hAnsi="Times New Roman" w:cs="Times New Roman"/>
                <w:bCs/>
                <w:sz w:val="20"/>
                <w:szCs w:val="20"/>
                <w:lang w:eastAsia="bg-BG"/>
              </w:rPr>
              <w:t>МЕСТНОСТ ДЯНКОВСКИ ПЪТ</w:t>
            </w:r>
          </w:p>
        </w:tc>
      </w:tr>
      <w:tr w:rsidR="00923925" w:rsidRPr="001A51E7" w:rsidTr="00923925">
        <w:tc>
          <w:tcPr>
            <w:tcW w:w="9736" w:type="dxa"/>
          </w:tcPr>
          <w:p w:rsidR="00923925" w:rsidRPr="001A51E7" w:rsidRDefault="00923925" w:rsidP="00923925">
            <w:pPr>
              <w:keepLines/>
              <w:tabs>
                <w:tab w:val="left" w:pos="426"/>
                <w:tab w:val="left" w:pos="709"/>
                <w:tab w:val="left" w:pos="851"/>
                <w:tab w:val="left" w:pos="993"/>
              </w:tabs>
              <w:contextualSpacing/>
              <w:jc w:val="both"/>
              <w:rPr>
                <w:rFonts w:ascii="Times New Roman" w:eastAsia="Times New Roman" w:hAnsi="Times New Roman" w:cs="Times New Roman"/>
                <w:bCs/>
                <w:sz w:val="20"/>
                <w:szCs w:val="20"/>
                <w:lang w:eastAsia="bg-BG"/>
              </w:rPr>
            </w:pPr>
            <w:r w:rsidRPr="001A51E7">
              <w:rPr>
                <w:rFonts w:ascii="Times New Roman" w:eastAsia="Times New Roman" w:hAnsi="Times New Roman" w:cs="Times New Roman"/>
                <w:bCs/>
                <w:sz w:val="20"/>
                <w:szCs w:val="20"/>
                <w:lang w:eastAsia="bg-BG"/>
              </w:rPr>
              <w:t>УЛ. „АНГЕЛ КЪНЧЕВ“</w:t>
            </w:r>
          </w:p>
        </w:tc>
      </w:tr>
    </w:tbl>
    <w:p w:rsidR="00923925" w:rsidRPr="001A51E7" w:rsidRDefault="00923925" w:rsidP="00923925">
      <w:pPr>
        <w:overflowPunct w:val="0"/>
        <w:autoSpaceDE w:val="0"/>
        <w:autoSpaceDN w:val="0"/>
        <w:adjustRightInd w:val="0"/>
        <w:spacing w:after="0" w:line="240" w:lineRule="auto"/>
        <w:jc w:val="center"/>
        <w:rPr>
          <w:rFonts w:ascii="Times New Roman" w:eastAsia="Times New Roman" w:hAnsi="Times New Roman" w:cs="Times New Roman"/>
          <w:b/>
          <w:sz w:val="28"/>
          <w:szCs w:val="28"/>
          <w:shd w:val="clear" w:color="auto" w:fill="FFFFFF"/>
          <w:lang w:eastAsia="bg-BG"/>
        </w:rPr>
      </w:pPr>
    </w:p>
    <w:p w:rsidR="00923925" w:rsidRPr="001A51E7" w:rsidRDefault="00923925" w:rsidP="00923925">
      <w:pPr>
        <w:overflowPunct w:val="0"/>
        <w:autoSpaceDE w:val="0"/>
        <w:autoSpaceDN w:val="0"/>
        <w:adjustRightInd w:val="0"/>
        <w:spacing w:after="0" w:line="240" w:lineRule="auto"/>
        <w:jc w:val="center"/>
        <w:rPr>
          <w:rFonts w:ascii="Times New Roman" w:eastAsia="Times New Roman" w:hAnsi="Times New Roman" w:cs="Times New Roman"/>
          <w:b/>
          <w:sz w:val="28"/>
          <w:szCs w:val="28"/>
          <w:shd w:val="clear" w:color="auto" w:fill="FFFFFF"/>
          <w:lang w:eastAsia="bg-BG"/>
        </w:rPr>
      </w:pPr>
    </w:p>
    <w:p w:rsidR="00923925" w:rsidRPr="001A51E7" w:rsidRDefault="00923925" w:rsidP="00923925">
      <w:pPr>
        <w:overflowPunct w:val="0"/>
        <w:autoSpaceDE w:val="0"/>
        <w:autoSpaceDN w:val="0"/>
        <w:adjustRightInd w:val="0"/>
        <w:spacing w:after="0" w:line="240" w:lineRule="auto"/>
        <w:jc w:val="center"/>
        <w:rPr>
          <w:rFonts w:ascii="Times New Roman" w:eastAsia="Times New Roman" w:hAnsi="Times New Roman" w:cs="Times New Roman"/>
          <w:b/>
          <w:sz w:val="28"/>
          <w:szCs w:val="28"/>
          <w:shd w:val="clear" w:color="auto" w:fill="FFFFFF"/>
          <w:lang w:eastAsia="bg-BG"/>
        </w:rPr>
      </w:pPr>
    </w:p>
    <w:tbl>
      <w:tblPr>
        <w:tblStyle w:val="a4"/>
        <w:tblW w:w="0" w:type="auto"/>
        <w:tblLook w:val="04A0" w:firstRow="1" w:lastRow="0" w:firstColumn="1" w:lastColumn="0" w:noHBand="0" w:noVBand="1"/>
      </w:tblPr>
      <w:tblGrid>
        <w:gridCol w:w="9736"/>
      </w:tblGrid>
      <w:tr w:rsidR="00923925" w:rsidRPr="001A51E7" w:rsidTr="00923925">
        <w:trPr>
          <w:trHeight w:val="710"/>
        </w:trPr>
        <w:tc>
          <w:tcPr>
            <w:tcW w:w="9736" w:type="dxa"/>
          </w:tcPr>
          <w:p w:rsidR="00923925" w:rsidRPr="001A51E7" w:rsidRDefault="00923925" w:rsidP="00923925">
            <w:pPr>
              <w:overflowPunct w:val="0"/>
              <w:autoSpaceDE w:val="0"/>
              <w:autoSpaceDN w:val="0"/>
              <w:adjustRightInd w:val="0"/>
              <w:jc w:val="center"/>
              <w:rPr>
                <w:rFonts w:ascii="Times New Roman" w:eastAsia="Times New Roman" w:hAnsi="Times New Roman" w:cs="Times New Roman"/>
                <w:b/>
                <w:sz w:val="20"/>
                <w:szCs w:val="20"/>
                <w:u w:val="single"/>
                <w:shd w:val="clear" w:color="auto" w:fill="FFFFFF"/>
                <w:lang w:eastAsia="bg-BG"/>
              </w:rPr>
            </w:pPr>
            <w:r w:rsidRPr="001A51E7">
              <w:rPr>
                <w:rFonts w:ascii="Times New Roman" w:eastAsia="Times New Roman" w:hAnsi="Times New Roman" w:cs="Times New Roman"/>
                <w:b/>
                <w:sz w:val="20"/>
                <w:szCs w:val="20"/>
                <w:u w:val="single"/>
                <w:shd w:val="clear" w:color="auto" w:fill="FFFFFF"/>
                <w:lang w:eastAsia="bg-BG"/>
              </w:rPr>
              <w:t xml:space="preserve">ДГ № 4 „МИТКО ПАЛАУЗОВ“, ГР. РАЗГРАД </w:t>
            </w:r>
          </w:p>
          <w:p w:rsidR="00923925" w:rsidRPr="001A51E7" w:rsidRDefault="00923925" w:rsidP="00923925">
            <w:pPr>
              <w:overflowPunct w:val="0"/>
              <w:autoSpaceDE w:val="0"/>
              <w:autoSpaceDN w:val="0"/>
              <w:adjustRightInd w:val="0"/>
              <w:jc w:val="center"/>
              <w:rPr>
                <w:rFonts w:ascii="Times New Roman" w:eastAsia="Times New Roman" w:hAnsi="Times New Roman" w:cs="Times New Roman"/>
                <w:b/>
                <w:sz w:val="20"/>
                <w:szCs w:val="20"/>
                <w:u w:val="single"/>
                <w:shd w:val="clear" w:color="auto" w:fill="FFFFFF"/>
                <w:lang w:eastAsia="bg-BG"/>
              </w:rPr>
            </w:pPr>
            <w:r w:rsidRPr="001A51E7">
              <w:rPr>
                <w:rFonts w:ascii="Times New Roman" w:eastAsia="Times New Roman" w:hAnsi="Times New Roman" w:cs="Times New Roman"/>
                <w:b/>
                <w:sz w:val="20"/>
                <w:szCs w:val="20"/>
                <w:u w:val="single"/>
                <w:lang w:eastAsia="bg-BG"/>
              </w:rPr>
              <w:t>РАЙОН НА ОБХВАТ</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shd w:val="clear" w:color="auto" w:fill="FFFFFF"/>
                <w:lang w:eastAsia="bg-BG"/>
              </w:rPr>
            </w:pPr>
            <w:r w:rsidRPr="001A51E7">
              <w:rPr>
                <w:rFonts w:ascii="Times New Roman" w:eastAsia="Times New Roman" w:hAnsi="Times New Roman" w:cs="Times New Roman"/>
                <w:sz w:val="20"/>
                <w:szCs w:val="20"/>
                <w:shd w:val="clear" w:color="auto" w:fill="FFFFFF"/>
                <w:lang w:eastAsia="bg-BG"/>
              </w:rPr>
              <w:t xml:space="preserve">УЛ. „ДУНАВ“ - </w:t>
            </w:r>
            <w:r w:rsidRPr="001A51E7">
              <w:rPr>
                <w:rFonts w:ascii="Times New Roman" w:eastAsia="Times New Roman" w:hAnsi="Times New Roman" w:cs="Times New Roman"/>
                <w:bCs/>
                <w:sz w:val="20"/>
                <w:szCs w:val="20"/>
                <w:lang w:eastAsia="bg-BG"/>
              </w:rPr>
              <w:t>ОТ ПРЕСЕЧКАТА С УЛ. „ПЕТКО Р. СЛАВЕЙКОВ“ ДО КРАЯ (ОТ № 24 ДО № 40)</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shd w:val="clear" w:color="auto" w:fill="FFFFFF"/>
                <w:lang w:eastAsia="bg-BG"/>
              </w:rPr>
            </w:pPr>
            <w:r w:rsidRPr="001A51E7">
              <w:rPr>
                <w:rFonts w:ascii="Times New Roman" w:eastAsia="Times New Roman" w:hAnsi="Times New Roman" w:cs="Times New Roman"/>
                <w:sz w:val="20"/>
                <w:szCs w:val="20"/>
                <w:shd w:val="clear" w:color="auto" w:fill="FFFFFF"/>
                <w:lang w:eastAsia="bg-BG"/>
              </w:rPr>
              <w:t>УЛ. „БЕЛИ ЛОМ“ САМО ЧЕТНИ – ОТ № 28 ДО № 40</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shd w:val="clear" w:color="auto" w:fill="FFFFFF"/>
                <w:lang w:eastAsia="bg-BG"/>
              </w:rPr>
            </w:pPr>
            <w:r w:rsidRPr="001A51E7">
              <w:rPr>
                <w:rFonts w:ascii="Times New Roman" w:eastAsia="Times New Roman" w:hAnsi="Times New Roman" w:cs="Times New Roman"/>
                <w:sz w:val="20"/>
                <w:szCs w:val="20"/>
                <w:shd w:val="clear" w:color="auto" w:fill="FFFFFF"/>
                <w:lang w:eastAsia="bg-BG"/>
              </w:rPr>
              <w:t>УЛ. „ИВАН ВАЗОВ“ – ДО МОСТА НАД Р. БЕЛИ ЛОМ (ОТ № 23 ДО КРАЯ – ЧЕТНИ И НЕЧЕТНИ)</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shd w:val="clear" w:color="auto" w:fill="FFFFFF"/>
                <w:lang w:eastAsia="bg-BG"/>
              </w:rPr>
            </w:pPr>
            <w:r w:rsidRPr="001A51E7">
              <w:rPr>
                <w:rFonts w:ascii="Times New Roman" w:eastAsia="Times New Roman" w:hAnsi="Times New Roman" w:cs="Times New Roman"/>
                <w:sz w:val="20"/>
                <w:szCs w:val="20"/>
                <w:shd w:val="clear" w:color="auto" w:fill="FFFFFF"/>
                <w:lang w:eastAsia="bg-BG"/>
              </w:rPr>
              <w:t>УЛ. „МАРИН ДРИНОВ“</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shd w:val="clear" w:color="auto" w:fill="FFFFFF"/>
                <w:lang w:eastAsia="bg-BG"/>
              </w:rPr>
            </w:pPr>
            <w:r w:rsidRPr="001A51E7">
              <w:rPr>
                <w:rFonts w:ascii="Times New Roman" w:eastAsia="Times New Roman" w:hAnsi="Times New Roman" w:cs="Times New Roman"/>
                <w:sz w:val="20"/>
                <w:szCs w:val="20"/>
                <w:shd w:val="clear" w:color="auto" w:fill="FFFFFF"/>
                <w:lang w:eastAsia="bg-BG"/>
              </w:rPr>
              <w:t>УЛ. „НЕОФИТ РИЛСКИ“</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shd w:val="clear" w:color="auto" w:fill="FFFFFF"/>
                <w:lang w:eastAsia="bg-BG"/>
              </w:rPr>
            </w:pPr>
            <w:r w:rsidRPr="001A51E7">
              <w:rPr>
                <w:rFonts w:ascii="Times New Roman" w:eastAsia="Times New Roman" w:hAnsi="Times New Roman" w:cs="Times New Roman"/>
                <w:sz w:val="20"/>
                <w:szCs w:val="20"/>
                <w:shd w:val="clear" w:color="auto" w:fill="FFFFFF"/>
                <w:lang w:eastAsia="bg-BG"/>
              </w:rPr>
              <w:t>УЛ. „28 ЯНУАРИ“</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shd w:val="clear" w:color="auto" w:fill="FFFFFF"/>
                <w:lang w:eastAsia="bg-BG"/>
              </w:rPr>
            </w:pPr>
            <w:r w:rsidRPr="001A51E7">
              <w:rPr>
                <w:rFonts w:ascii="Times New Roman" w:eastAsia="Times New Roman" w:hAnsi="Times New Roman" w:cs="Times New Roman"/>
                <w:sz w:val="20"/>
                <w:szCs w:val="20"/>
                <w:shd w:val="clear" w:color="auto" w:fill="FFFFFF"/>
                <w:lang w:eastAsia="bg-BG"/>
              </w:rPr>
              <w:t>УЛ. „6 СЕПТЕМВРИ“</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shd w:val="clear" w:color="auto" w:fill="FFFFFF"/>
                <w:lang w:eastAsia="bg-BG"/>
              </w:rPr>
            </w:pPr>
            <w:r w:rsidRPr="001A51E7">
              <w:rPr>
                <w:rFonts w:ascii="Times New Roman" w:eastAsia="Times New Roman" w:hAnsi="Times New Roman" w:cs="Times New Roman"/>
                <w:sz w:val="20"/>
                <w:szCs w:val="20"/>
                <w:shd w:val="clear" w:color="auto" w:fill="FFFFFF"/>
                <w:lang w:eastAsia="bg-BG"/>
              </w:rPr>
              <w:t>БУЛ. „ВАСИЛ ЛЕВСКИ“ – ОТ № 1 ДО № 11 (ЧЕТНИ И НЕЧЕТНИ)</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shd w:val="clear" w:color="auto" w:fill="FFFFFF"/>
                <w:lang w:eastAsia="bg-BG"/>
              </w:rPr>
            </w:pPr>
            <w:r w:rsidRPr="001A51E7">
              <w:rPr>
                <w:rFonts w:ascii="Times New Roman" w:eastAsia="Times New Roman" w:hAnsi="Times New Roman" w:cs="Times New Roman"/>
                <w:sz w:val="20"/>
                <w:szCs w:val="20"/>
                <w:shd w:val="clear" w:color="auto" w:fill="FFFFFF"/>
                <w:lang w:eastAsia="bg-BG"/>
              </w:rPr>
              <w:t>УЛ. „ПЕТКО Р. СЛАВЕЙКОВ“</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shd w:val="clear" w:color="auto" w:fill="FFFFFF"/>
                <w:lang w:eastAsia="bg-BG"/>
              </w:rPr>
            </w:pPr>
            <w:r w:rsidRPr="001A51E7">
              <w:rPr>
                <w:rFonts w:ascii="Times New Roman" w:eastAsia="Times New Roman" w:hAnsi="Times New Roman" w:cs="Times New Roman"/>
                <w:sz w:val="20"/>
                <w:szCs w:val="20"/>
                <w:shd w:val="clear" w:color="auto" w:fill="FFFFFF"/>
                <w:lang w:eastAsia="bg-BG"/>
              </w:rPr>
              <w:t xml:space="preserve">УЛ. „ЙОРДАН ЧОБАНОВ“ - </w:t>
            </w:r>
            <w:r w:rsidRPr="001A51E7">
              <w:rPr>
                <w:rFonts w:ascii="Times New Roman" w:eastAsia="Times New Roman" w:hAnsi="Times New Roman" w:cs="Times New Roman"/>
                <w:sz w:val="20"/>
                <w:szCs w:val="20"/>
              </w:rPr>
              <w:t>ОТ ПРЕСЕЧКАТА С БУЛ. „КНЯЗ БОРИС“ ДО ПРЕСЕЧКАТА С УЛ. „НЕОФИТ РИЛСКИ“ – ЧЕТНИ И НЕЧЕТНИ</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shd w:val="clear" w:color="auto" w:fill="FFFFFF"/>
                <w:lang w:eastAsia="bg-BG"/>
              </w:rPr>
            </w:pPr>
            <w:r w:rsidRPr="001A51E7">
              <w:rPr>
                <w:rFonts w:ascii="Times New Roman" w:eastAsia="Times New Roman" w:hAnsi="Times New Roman" w:cs="Times New Roman"/>
                <w:sz w:val="20"/>
                <w:szCs w:val="20"/>
                <w:shd w:val="clear" w:color="auto" w:fill="FFFFFF"/>
                <w:lang w:eastAsia="bg-BG"/>
              </w:rPr>
              <w:t>УЛ. „Г. С. РАКОВСКИ“</w:t>
            </w:r>
            <w:r w:rsidRPr="001A51E7">
              <w:rPr>
                <w:rFonts w:ascii="Times New Roman" w:eastAsia="Times New Roman" w:hAnsi="Times New Roman" w:cs="Times New Roman"/>
                <w:bCs/>
                <w:sz w:val="20"/>
                <w:szCs w:val="20"/>
                <w:lang w:eastAsia="bg-BG"/>
              </w:rPr>
              <w:t xml:space="preserve"> – ОТ ПРЕСЕЧКАТА С УЛ. „АНТИМ </w:t>
            </w:r>
            <w:r w:rsidRPr="001A51E7">
              <w:rPr>
                <w:rFonts w:ascii="Times New Roman" w:eastAsia="Times New Roman" w:hAnsi="Times New Roman" w:cs="Times New Roman"/>
                <w:bCs/>
                <w:sz w:val="20"/>
                <w:szCs w:val="20"/>
                <w:lang w:val="en-US" w:eastAsia="bg-BG"/>
              </w:rPr>
              <w:t>I</w:t>
            </w:r>
            <w:r w:rsidRPr="001A51E7">
              <w:rPr>
                <w:rFonts w:ascii="Times New Roman" w:eastAsia="Times New Roman" w:hAnsi="Times New Roman" w:cs="Times New Roman"/>
                <w:bCs/>
                <w:sz w:val="20"/>
                <w:szCs w:val="20"/>
                <w:lang w:eastAsia="bg-BG"/>
              </w:rPr>
              <w:t>“ ДО ПРЕСЕЧКАТА С УЛ. „ЙОРДАН ЧОБАНОВ“ (НЕЧЕТНИ)</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shd w:val="clear" w:color="auto" w:fill="FFFFFF"/>
                <w:lang w:eastAsia="bg-BG"/>
              </w:rPr>
            </w:pPr>
            <w:r w:rsidRPr="001A51E7">
              <w:rPr>
                <w:rFonts w:ascii="Times New Roman" w:eastAsia="Times New Roman" w:hAnsi="Times New Roman" w:cs="Times New Roman"/>
                <w:sz w:val="20"/>
                <w:szCs w:val="20"/>
                <w:shd w:val="clear" w:color="auto" w:fill="FFFFFF"/>
                <w:lang w:eastAsia="bg-BG"/>
              </w:rPr>
              <w:t xml:space="preserve">БУЛ. „КНЯЗ БОРИС“ - № 63 И № 65; </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shd w:val="clear" w:color="auto" w:fill="FFFFFF"/>
                <w:lang w:eastAsia="bg-BG"/>
              </w:rPr>
            </w:pPr>
            <w:r w:rsidRPr="001A51E7">
              <w:rPr>
                <w:rFonts w:ascii="Times New Roman" w:eastAsia="Times New Roman" w:hAnsi="Times New Roman" w:cs="Times New Roman"/>
                <w:sz w:val="20"/>
                <w:szCs w:val="20"/>
                <w:shd w:val="clear" w:color="auto" w:fill="FFFFFF"/>
                <w:lang w:eastAsia="bg-BG"/>
              </w:rPr>
              <w:t>БУЛ. „АПРИЛСКО ВЪСТАНИЕ“ – ОТ ПРЕСЕЧКАТА С УЛ. „ЦАР СИМЕОН“ ДО ПРЕСЕЧКАТА С УЛ. „ДОНДУКОВ“ (№ 21 И № 23)</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shd w:val="clear" w:color="auto" w:fill="FFFFFF"/>
                <w:lang w:eastAsia="bg-BG"/>
              </w:rPr>
            </w:pPr>
            <w:r w:rsidRPr="001A51E7">
              <w:rPr>
                <w:rFonts w:ascii="Times New Roman" w:eastAsia="Times New Roman" w:hAnsi="Times New Roman" w:cs="Times New Roman"/>
                <w:sz w:val="20"/>
                <w:szCs w:val="20"/>
                <w:shd w:val="clear" w:color="auto" w:fill="FFFFFF"/>
                <w:lang w:eastAsia="bg-BG"/>
              </w:rPr>
              <w:t>УЛ. „ДАНАИЛ ДЕЧЕВ“</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shd w:val="clear" w:color="auto" w:fill="FFFFFF"/>
                <w:lang w:eastAsia="bg-BG"/>
              </w:rPr>
            </w:pPr>
            <w:r w:rsidRPr="001A51E7">
              <w:rPr>
                <w:rFonts w:ascii="Times New Roman" w:eastAsia="Times New Roman" w:hAnsi="Times New Roman" w:cs="Times New Roman"/>
                <w:sz w:val="20"/>
                <w:szCs w:val="20"/>
                <w:shd w:val="clear" w:color="auto" w:fill="FFFFFF"/>
                <w:lang w:eastAsia="bg-BG"/>
              </w:rPr>
              <w:t>УЛ. „ИСКЪР“</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shd w:val="clear" w:color="auto" w:fill="FFFFFF"/>
                <w:lang w:eastAsia="bg-BG"/>
              </w:rPr>
            </w:pPr>
            <w:r w:rsidRPr="001A51E7">
              <w:rPr>
                <w:rFonts w:ascii="Times New Roman" w:eastAsia="Times New Roman" w:hAnsi="Times New Roman" w:cs="Times New Roman"/>
                <w:sz w:val="20"/>
                <w:szCs w:val="20"/>
                <w:shd w:val="clear" w:color="auto" w:fill="FFFFFF"/>
                <w:lang w:eastAsia="bg-BG"/>
              </w:rPr>
              <w:t>Ж.К. „ОСВОБОЖДЕНИЕ“ – ОТ № 1 ДО № 13</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shd w:val="clear" w:color="auto" w:fill="FFFFFF"/>
                <w:lang w:eastAsia="bg-BG"/>
              </w:rPr>
            </w:pPr>
            <w:r w:rsidRPr="001A51E7">
              <w:rPr>
                <w:rFonts w:ascii="Times New Roman" w:eastAsia="Times New Roman" w:hAnsi="Times New Roman" w:cs="Times New Roman"/>
                <w:sz w:val="20"/>
                <w:szCs w:val="20"/>
                <w:shd w:val="clear" w:color="auto" w:fill="FFFFFF"/>
                <w:lang w:eastAsia="bg-BG"/>
              </w:rPr>
              <w:t>УЛ. „СТАНКА НИКОЛИЦА“</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shd w:val="clear" w:color="auto" w:fill="FFFFFF"/>
                <w:lang w:eastAsia="bg-BG"/>
              </w:rPr>
            </w:pPr>
            <w:r w:rsidRPr="001A51E7">
              <w:rPr>
                <w:rFonts w:ascii="Times New Roman" w:eastAsia="Times New Roman" w:hAnsi="Times New Roman" w:cs="Times New Roman"/>
                <w:sz w:val="20"/>
                <w:szCs w:val="20"/>
                <w:shd w:val="clear" w:color="auto" w:fill="FFFFFF"/>
                <w:lang w:eastAsia="bg-BG"/>
              </w:rPr>
              <w:t>УЛ. „ЦАР АСЕН“</w:t>
            </w:r>
          </w:p>
        </w:tc>
      </w:tr>
    </w:tbl>
    <w:p w:rsidR="00923925" w:rsidRPr="001A51E7" w:rsidRDefault="00923925" w:rsidP="00923925">
      <w:pPr>
        <w:overflowPunct w:val="0"/>
        <w:autoSpaceDE w:val="0"/>
        <w:autoSpaceDN w:val="0"/>
        <w:adjustRightInd w:val="0"/>
        <w:spacing w:after="0" w:line="240" w:lineRule="auto"/>
        <w:rPr>
          <w:rFonts w:ascii="Times New Roman" w:eastAsia="Times New Roman" w:hAnsi="Times New Roman" w:cs="Times New Roman"/>
          <w:sz w:val="20"/>
          <w:szCs w:val="20"/>
          <w:lang w:eastAsia="bg-BG"/>
        </w:rPr>
      </w:pPr>
    </w:p>
    <w:p w:rsidR="00923925" w:rsidRPr="001A51E7" w:rsidRDefault="00923925" w:rsidP="00923925">
      <w:pPr>
        <w:overflowPunct w:val="0"/>
        <w:autoSpaceDE w:val="0"/>
        <w:autoSpaceDN w:val="0"/>
        <w:adjustRightInd w:val="0"/>
        <w:spacing w:after="0" w:line="240" w:lineRule="auto"/>
        <w:rPr>
          <w:rFonts w:ascii="Times New Roman" w:eastAsia="Times New Roman" w:hAnsi="Times New Roman" w:cs="Times New Roman"/>
          <w:sz w:val="20"/>
          <w:szCs w:val="20"/>
          <w:lang w:eastAsia="bg-BG"/>
        </w:rPr>
      </w:pPr>
    </w:p>
    <w:p w:rsidR="00923925" w:rsidRPr="001A51E7" w:rsidRDefault="00923925" w:rsidP="00923925">
      <w:pPr>
        <w:overflowPunct w:val="0"/>
        <w:autoSpaceDE w:val="0"/>
        <w:autoSpaceDN w:val="0"/>
        <w:adjustRightInd w:val="0"/>
        <w:spacing w:after="0" w:line="240" w:lineRule="auto"/>
        <w:rPr>
          <w:rFonts w:ascii="Times New Roman" w:eastAsia="Times New Roman" w:hAnsi="Times New Roman" w:cs="Times New Roman"/>
          <w:sz w:val="20"/>
          <w:szCs w:val="20"/>
          <w:lang w:eastAsia="bg-BG"/>
        </w:rPr>
      </w:pPr>
    </w:p>
    <w:p w:rsidR="00923925" w:rsidRPr="001A51E7" w:rsidRDefault="00923925" w:rsidP="00923925">
      <w:pPr>
        <w:overflowPunct w:val="0"/>
        <w:autoSpaceDE w:val="0"/>
        <w:autoSpaceDN w:val="0"/>
        <w:adjustRightInd w:val="0"/>
        <w:spacing w:after="0" w:line="240" w:lineRule="auto"/>
        <w:rPr>
          <w:rFonts w:ascii="Times New Roman" w:eastAsia="Times New Roman" w:hAnsi="Times New Roman" w:cs="Times New Roman"/>
          <w:sz w:val="20"/>
          <w:szCs w:val="20"/>
          <w:lang w:eastAsia="bg-BG"/>
        </w:rPr>
      </w:pPr>
    </w:p>
    <w:tbl>
      <w:tblPr>
        <w:tblStyle w:val="a4"/>
        <w:tblW w:w="0" w:type="auto"/>
        <w:tblLook w:val="04A0" w:firstRow="1" w:lastRow="0" w:firstColumn="1" w:lastColumn="0" w:noHBand="0" w:noVBand="1"/>
      </w:tblPr>
      <w:tblGrid>
        <w:gridCol w:w="9736"/>
      </w:tblGrid>
      <w:tr w:rsidR="00923925" w:rsidRPr="001A51E7" w:rsidTr="00923925">
        <w:trPr>
          <w:trHeight w:val="710"/>
        </w:trPr>
        <w:tc>
          <w:tcPr>
            <w:tcW w:w="9736" w:type="dxa"/>
          </w:tcPr>
          <w:p w:rsidR="00923925" w:rsidRPr="001A51E7" w:rsidRDefault="00923925" w:rsidP="00923925">
            <w:pPr>
              <w:overflowPunct w:val="0"/>
              <w:autoSpaceDE w:val="0"/>
              <w:autoSpaceDN w:val="0"/>
              <w:adjustRightInd w:val="0"/>
              <w:jc w:val="center"/>
              <w:rPr>
                <w:rFonts w:ascii="Times New Roman" w:eastAsia="Times New Roman" w:hAnsi="Times New Roman" w:cs="Times New Roman"/>
                <w:b/>
                <w:sz w:val="20"/>
                <w:szCs w:val="20"/>
                <w:u w:val="single"/>
                <w:lang w:eastAsia="bg-BG"/>
              </w:rPr>
            </w:pPr>
            <w:r w:rsidRPr="001A51E7">
              <w:rPr>
                <w:rFonts w:ascii="Times New Roman" w:eastAsia="Times New Roman" w:hAnsi="Times New Roman" w:cs="Times New Roman"/>
                <w:b/>
                <w:sz w:val="20"/>
                <w:szCs w:val="20"/>
                <w:u w:val="single"/>
                <w:lang w:eastAsia="bg-BG"/>
              </w:rPr>
              <w:t>ДГ № 5 „НЕЗАБРАВКА”, ГР. РАЗГРАД</w:t>
            </w:r>
          </w:p>
          <w:p w:rsidR="00923925" w:rsidRPr="001A51E7" w:rsidRDefault="00923925" w:rsidP="00923925">
            <w:pPr>
              <w:overflowPunct w:val="0"/>
              <w:autoSpaceDE w:val="0"/>
              <w:autoSpaceDN w:val="0"/>
              <w:adjustRightInd w:val="0"/>
              <w:jc w:val="center"/>
              <w:rPr>
                <w:rFonts w:ascii="Times New Roman" w:eastAsia="Times New Roman" w:hAnsi="Times New Roman" w:cs="Times New Roman"/>
                <w:b/>
                <w:sz w:val="20"/>
                <w:szCs w:val="20"/>
                <w:lang w:eastAsia="bg-BG"/>
              </w:rPr>
            </w:pPr>
            <w:r w:rsidRPr="001A51E7">
              <w:rPr>
                <w:rFonts w:ascii="Times New Roman" w:eastAsia="Times New Roman" w:hAnsi="Times New Roman" w:cs="Times New Roman"/>
                <w:b/>
                <w:sz w:val="20"/>
                <w:szCs w:val="20"/>
                <w:u w:val="single"/>
                <w:lang w:eastAsia="bg-BG"/>
              </w:rPr>
              <w:t>РАЙОН НА ОБХВАТ</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БУЛ. „БЕЛИ ЛОМ” – САМО НЕЧЕТНИ – ОТ № 27 ДО № 37Б</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„КИРИЛ И МЕТОДИЙ”</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 xml:space="preserve"> БУЛ. „БЪЛГАРИЯ” /ДО ПРЕСЕЧКАТА С УЛ. „ЦАР СИМЕОН”/ - ОТ № 1 ДО № 23 – НЕЧЕТНИ И ОТ № 2 ДО № 46 - ЧЕТНИ</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 xml:space="preserve"> УЛ. „КУБРАТ”</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 xml:space="preserve">БУЛ. „АПРИЛСКО ВЪСТАНИЕ“ - ОТ УЛ. „ДОБРОВСКА” ДО УЛ. „ВРЪХ СВЕТИ НИКОЛА“ (НЕЧЕТНИ – </w:t>
            </w:r>
            <w:r w:rsidRPr="001A51E7">
              <w:rPr>
                <w:rFonts w:ascii="Times New Roman" w:eastAsia="Times New Roman" w:hAnsi="Times New Roman" w:cs="Times New Roman"/>
                <w:sz w:val="20"/>
                <w:szCs w:val="20"/>
                <w:lang w:eastAsia="bg-BG"/>
              </w:rPr>
              <w:lastRenderedPageBreak/>
              <w:t>ОТ № 25 ДО № 37)</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lastRenderedPageBreak/>
              <w:t>УЛ. „ДОНДУКОВ”</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„ЖЕРАВНА” /ДО ПРЕСЕЧКАТА С УЛ. „ДОНДУКОВ”/ - ОТ № 23 ДО № 91</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„ИВАН ВАЗОВ” /ДО УЛ. „БЕЛИ ЛОМ”/ - ОТ № 1 ДО № 21 – ЧЕТНИ И НЕЧЕТНИ</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 xml:space="preserve"> УЛ. „Н. Й. ВАПЦАРОВ”</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„СТЕФАН КАРАДЖА”</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 xml:space="preserve">УЛ. „УРАЛ” </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„ВЕСЕЛА”</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„НАДЕЖДА“</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„РИЛА”</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„ПЛЕВЕН”</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„ПРОФ. ДИМИТЪР НЕНОВ” - (ДО ПРЕСЕЧКАТА С УЛ. „ЖЕРАВНА“ – ЧЕТНИ И НЕЧЕТНИ)</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„ОПЪЛЧЕНСКА”</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„ГЕО МИЛЕВ”</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„БУЗЛУДЖА” /ОТ УЛ. „БЕЛИ ЛОМ” ДО УЛ. „ЖЕРАВНА”/ -  ОТ № 3 ДО № 23 – НЕЧЕТНИ И ОТ № 2 ДО № 28 - ЧЕТНИ</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„ГАБРОВО”</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„ГРАФ ИГНАТИЕВ”</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„ГЕНЕРАЛ СКОБЕЛЕВ”</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„БОГОРИДИ”</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„ВИТОША”</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„САН СТЕФАНО”</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„ПОЛКОВНИК ЛАНГАС”</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 xml:space="preserve">УЛ. „АЛЕКСАНДЪР МАТРОСОВ” </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 xml:space="preserve">УЛ. „ГЕНЕРАЛ ГУРКО” </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„ВРЪХ СВ. НИКОЛА” – НЕЧЕТНИ - ОТ № 3 ДО № 25; ЧЕТНИ – ОТ № 6 ДО № 24</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 xml:space="preserve">УЛ. „БЕЛАСИЦА” – ОТ № 1 ДО № 5 </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ПЛ. „МОМИНА ЧЕШМА“</w:t>
            </w:r>
          </w:p>
        </w:tc>
      </w:tr>
      <w:tr w:rsidR="00923925" w:rsidRPr="001A51E7" w:rsidTr="00923925">
        <w:tc>
          <w:tcPr>
            <w:tcW w:w="9736" w:type="dxa"/>
          </w:tcPr>
          <w:p w:rsidR="00923925" w:rsidRPr="001A51E7" w:rsidRDefault="00923925" w:rsidP="00923925">
            <w:pPr>
              <w:overflowPunct w:val="0"/>
              <w:autoSpaceDE w:val="0"/>
              <w:autoSpaceDN w:val="0"/>
              <w:adjustRightInd w:val="0"/>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С. ОСТРОВЧЕ</w:t>
            </w:r>
          </w:p>
        </w:tc>
      </w:tr>
    </w:tbl>
    <w:p w:rsidR="00923925" w:rsidRPr="001A51E7" w:rsidRDefault="00923925" w:rsidP="00923925">
      <w:pPr>
        <w:overflowPunct w:val="0"/>
        <w:autoSpaceDE w:val="0"/>
        <w:autoSpaceDN w:val="0"/>
        <w:adjustRightInd w:val="0"/>
        <w:spacing w:after="0" w:line="240" w:lineRule="auto"/>
        <w:rPr>
          <w:rFonts w:ascii="Times New Roman" w:eastAsia="Times New Roman" w:hAnsi="Times New Roman" w:cs="Times New Roman"/>
          <w:sz w:val="20"/>
          <w:szCs w:val="20"/>
          <w:lang w:eastAsia="bg-BG"/>
        </w:rPr>
      </w:pPr>
    </w:p>
    <w:p w:rsidR="00923925" w:rsidRPr="001A51E7" w:rsidRDefault="00923925" w:rsidP="00923925">
      <w:pPr>
        <w:overflowPunct w:val="0"/>
        <w:autoSpaceDE w:val="0"/>
        <w:autoSpaceDN w:val="0"/>
        <w:adjustRightInd w:val="0"/>
        <w:spacing w:after="0" w:line="240" w:lineRule="auto"/>
        <w:rPr>
          <w:rFonts w:ascii="Times New Roman" w:eastAsia="Times New Roman" w:hAnsi="Times New Roman" w:cs="Times New Roman"/>
          <w:sz w:val="20"/>
          <w:szCs w:val="20"/>
          <w:lang w:eastAsia="bg-BG"/>
        </w:rPr>
      </w:pPr>
    </w:p>
    <w:p w:rsidR="00923925" w:rsidRPr="001A51E7" w:rsidRDefault="00923925" w:rsidP="00923925">
      <w:pPr>
        <w:overflowPunct w:val="0"/>
        <w:autoSpaceDE w:val="0"/>
        <w:autoSpaceDN w:val="0"/>
        <w:adjustRightInd w:val="0"/>
        <w:spacing w:after="0" w:line="240" w:lineRule="auto"/>
        <w:rPr>
          <w:rFonts w:ascii="Times New Roman" w:eastAsia="Times New Roman" w:hAnsi="Times New Roman" w:cs="Times New Roman"/>
          <w:sz w:val="20"/>
          <w:szCs w:val="20"/>
          <w:lang w:eastAsia="bg-BG"/>
        </w:rPr>
      </w:pPr>
    </w:p>
    <w:tbl>
      <w:tblPr>
        <w:tblStyle w:val="a4"/>
        <w:tblW w:w="0" w:type="auto"/>
        <w:tblLook w:val="04A0" w:firstRow="1" w:lastRow="0" w:firstColumn="1" w:lastColumn="0" w:noHBand="0" w:noVBand="1"/>
      </w:tblPr>
      <w:tblGrid>
        <w:gridCol w:w="9736"/>
      </w:tblGrid>
      <w:tr w:rsidR="00923925" w:rsidRPr="001A51E7" w:rsidTr="00923925">
        <w:trPr>
          <w:trHeight w:val="470"/>
        </w:trPr>
        <w:tc>
          <w:tcPr>
            <w:tcW w:w="9736" w:type="dxa"/>
          </w:tcPr>
          <w:p w:rsidR="00923925" w:rsidRPr="001A51E7" w:rsidRDefault="00923925" w:rsidP="00923925">
            <w:pPr>
              <w:overflowPunct w:val="0"/>
              <w:autoSpaceDE w:val="0"/>
              <w:autoSpaceDN w:val="0"/>
              <w:adjustRightInd w:val="0"/>
              <w:jc w:val="center"/>
              <w:rPr>
                <w:rFonts w:ascii="Times New Roman" w:eastAsia="Times New Roman" w:hAnsi="Times New Roman" w:cs="Times New Roman"/>
                <w:b/>
                <w:sz w:val="20"/>
                <w:szCs w:val="20"/>
                <w:u w:val="single"/>
                <w:lang w:eastAsia="bg-BG"/>
              </w:rPr>
            </w:pPr>
            <w:r w:rsidRPr="001A51E7">
              <w:rPr>
                <w:rFonts w:ascii="Times New Roman" w:eastAsia="Times New Roman" w:hAnsi="Times New Roman" w:cs="Times New Roman"/>
                <w:b/>
                <w:sz w:val="20"/>
                <w:szCs w:val="20"/>
                <w:u w:val="single"/>
                <w:lang w:eastAsia="bg-BG"/>
              </w:rPr>
              <w:t>ДГ № 6 „ШЕСТТЕ ЯСТРЕБИНЧЕТА“, ГР. РАЗГРАД</w:t>
            </w:r>
          </w:p>
          <w:p w:rsidR="00923925" w:rsidRPr="001A51E7" w:rsidRDefault="00923925" w:rsidP="00923925">
            <w:pPr>
              <w:overflowPunct w:val="0"/>
              <w:autoSpaceDE w:val="0"/>
              <w:autoSpaceDN w:val="0"/>
              <w:adjustRightInd w:val="0"/>
              <w:jc w:val="center"/>
              <w:rPr>
                <w:rFonts w:ascii="Times New Roman" w:eastAsia="Times New Roman" w:hAnsi="Times New Roman" w:cs="Times New Roman"/>
                <w:b/>
                <w:sz w:val="20"/>
                <w:szCs w:val="20"/>
                <w:u w:val="single"/>
                <w:lang w:eastAsia="bg-BG"/>
              </w:rPr>
            </w:pPr>
            <w:r w:rsidRPr="001A51E7">
              <w:rPr>
                <w:rFonts w:ascii="Times New Roman" w:eastAsia="Times New Roman" w:hAnsi="Times New Roman" w:cs="Times New Roman"/>
                <w:b/>
                <w:sz w:val="20"/>
                <w:szCs w:val="20"/>
                <w:u w:val="single"/>
                <w:lang w:eastAsia="bg-BG"/>
              </w:rPr>
              <w:t>РАЙОН НА ОБХВАТ</w:t>
            </w:r>
          </w:p>
          <w:p w:rsidR="00923925" w:rsidRPr="001A51E7" w:rsidRDefault="00923925" w:rsidP="00923925">
            <w:pPr>
              <w:overflowPunct w:val="0"/>
              <w:autoSpaceDE w:val="0"/>
              <w:autoSpaceDN w:val="0"/>
              <w:adjustRightInd w:val="0"/>
              <w:jc w:val="center"/>
              <w:rPr>
                <w:rFonts w:ascii="Times New Roman" w:eastAsia="Times New Roman" w:hAnsi="Times New Roman" w:cs="Times New Roman"/>
                <w:b/>
                <w:sz w:val="20"/>
                <w:szCs w:val="20"/>
                <w:lang w:eastAsia="bg-BG"/>
              </w:rPr>
            </w:pP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Ж.К. „ЛУДОГОРИЕ“</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УЛ. „БЕЛИ ЛОМ“ – САМО ЧЕТНИ - ОТ № 56 ДО № 62</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УЛ. „ВАРДАР“</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УЛ. „СТАРА РЕКА“</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УЛ. „ОСЪМ“</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bCs/>
                <w:sz w:val="20"/>
                <w:szCs w:val="20"/>
              </w:rPr>
            </w:pPr>
            <w:r w:rsidRPr="001A51E7">
              <w:rPr>
                <w:rFonts w:ascii="Times New Roman" w:eastAsia="Times New Roman" w:hAnsi="Times New Roman" w:cs="Times New Roman"/>
                <w:sz w:val="20"/>
                <w:szCs w:val="20"/>
              </w:rPr>
              <w:t xml:space="preserve">УЛ. „КАМЧИЯ“ </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УЛ. „А. ТОДОРОВ“</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УЛ. „ТОПОЛНИЦА“</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УЛ. „ЧЕРНА“</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УЛ. „СИЛИСТРА“</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УЛ. „РОПОТАМО“</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УЛ. „ГВАРДЕЙСКА“</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УЛ. „ТУТРАКАН“</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 xml:space="preserve">УЛ. „РОСИЦА“ – ДО ПРЕСЕЧКАТА С УЛ. „ВАРДАР“ (НЕЧЕТНИ – ОТ № 1 ДО № 5“ </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Ж.К. „ОСВОБОЖДЕНИЕ“ – ОТ БЛ. 63 ДО БЛ. 71</w:t>
            </w:r>
          </w:p>
        </w:tc>
      </w:tr>
      <w:tr w:rsidR="00923925" w:rsidRPr="001A51E7" w:rsidTr="00923925">
        <w:trPr>
          <w:trHeight w:val="275"/>
        </w:trPr>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Ж. П. ГАРА</w:t>
            </w:r>
          </w:p>
        </w:tc>
      </w:tr>
    </w:tbl>
    <w:p w:rsidR="00923925" w:rsidRPr="001A51E7" w:rsidRDefault="00923925" w:rsidP="00923925">
      <w:pPr>
        <w:overflowPunct w:val="0"/>
        <w:autoSpaceDE w:val="0"/>
        <w:autoSpaceDN w:val="0"/>
        <w:adjustRightInd w:val="0"/>
        <w:spacing w:after="0" w:line="240" w:lineRule="auto"/>
        <w:rPr>
          <w:rFonts w:ascii="Times New Roman" w:eastAsia="Times New Roman" w:hAnsi="Times New Roman" w:cs="Times New Roman"/>
          <w:sz w:val="20"/>
          <w:szCs w:val="20"/>
          <w:lang w:eastAsia="bg-BG"/>
        </w:rPr>
      </w:pPr>
    </w:p>
    <w:p w:rsidR="00923925" w:rsidRPr="001A51E7" w:rsidRDefault="00923925" w:rsidP="00923925">
      <w:pPr>
        <w:overflowPunct w:val="0"/>
        <w:autoSpaceDE w:val="0"/>
        <w:autoSpaceDN w:val="0"/>
        <w:adjustRightInd w:val="0"/>
        <w:spacing w:after="0" w:line="240" w:lineRule="auto"/>
        <w:rPr>
          <w:rFonts w:ascii="Times New Roman" w:eastAsia="Times New Roman" w:hAnsi="Times New Roman" w:cs="Times New Roman"/>
          <w:sz w:val="20"/>
          <w:szCs w:val="20"/>
          <w:lang w:eastAsia="bg-BG"/>
        </w:rPr>
      </w:pPr>
    </w:p>
    <w:p w:rsidR="00923925" w:rsidRPr="001A51E7" w:rsidRDefault="00923925" w:rsidP="00923925">
      <w:pPr>
        <w:overflowPunct w:val="0"/>
        <w:autoSpaceDE w:val="0"/>
        <w:autoSpaceDN w:val="0"/>
        <w:adjustRightInd w:val="0"/>
        <w:spacing w:after="0" w:line="240" w:lineRule="auto"/>
        <w:rPr>
          <w:rFonts w:ascii="Times New Roman" w:eastAsia="Times New Roman" w:hAnsi="Times New Roman" w:cs="Times New Roman"/>
          <w:sz w:val="20"/>
          <w:szCs w:val="20"/>
          <w:lang w:eastAsia="bg-BG"/>
        </w:rPr>
      </w:pPr>
    </w:p>
    <w:p w:rsidR="00923925" w:rsidRPr="001A51E7" w:rsidRDefault="00923925" w:rsidP="00923925">
      <w:pPr>
        <w:overflowPunct w:val="0"/>
        <w:autoSpaceDE w:val="0"/>
        <w:autoSpaceDN w:val="0"/>
        <w:adjustRightInd w:val="0"/>
        <w:spacing w:after="0" w:line="240" w:lineRule="auto"/>
        <w:rPr>
          <w:rFonts w:ascii="Times New Roman" w:eastAsia="Times New Roman" w:hAnsi="Times New Roman" w:cs="Times New Roman"/>
          <w:sz w:val="20"/>
          <w:szCs w:val="20"/>
          <w:lang w:eastAsia="bg-BG"/>
        </w:rPr>
      </w:pPr>
    </w:p>
    <w:tbl>
      <w:tblPr>
        <w:tblStyle w:val="a4"/>
        <w:tblW w:w="0" w:type="auto"/>
        <w:tblLook w:val="04A0" w:firstRow="1" w:lastRow="0" w:firstColumn="1" w:lastColumn="0" w:noHBand="0" w:noVBand="1"/>
      </w:tblPr>
      <w:tblGrid>
        <w:gridCol w:w="9736"/>
      </w:tblGrid>
      <w:tr w:rsidR="00923925" w:rsidRPr="001A51E7" w:rsidTr="00923925">
        <w:trPr>
          <w:trHeight w:val="470"/>
        </w:trPr>
        <w:tc>
          <w:tcPr>
            <w:tcW w:w="9736" w:type="dxa"/>
          </w:tcPr>
          <w:p w:rsidR="00923925" w:rsidRPr="001A51E7" w:rsidRDefault="00923925" w:rsidP="00923925">
            <w:pPr>
              <w:overflowPunct w:val="0"/>
              <w:autoSpaceDE w:val="0"/>
              <w:autoSpaceDN w:val="0"/>
              <w:adjustRightInd w:val="0"/>
              <w:jc w:val="center"/>
              <w:rPr>
                <w:rFonts w:ascii="Times New Roman" w:eastAsia="Times New Roman" w:hAnsi="Times New Roman" w:cs="Times New Roman"/>
                <w:b/>
                <w:sz w:val="20"/>
                <w:szCs w:val="20"/>
                <w:u w:val="single"/>
                <w:lang w:eastAsia="bg-BG"/>
              </w:rPr>
            </w:pPr>
            <w:r w:rsidRPr="001A51E7">
              <w:rPr>
                <w:rFonts w:ascii="Times New Roman" w:eastAsia="Times New Roman" w:hAnsi="Times New Roman" w:cs="Times New Roman"/>
                <w:b/>
                <w:sz w:val="20"/>
                <w:szCs w:val="20"/>
                <w:u w:val="single"/>
                <w:lang w:eastAsia="bg-BG"/>
              </w:rPr>
              <w:t>ДГ № 7 „ВАСИЛ ЛЕВСКИ“, ГР. РАЗГРАД</w:t>
            </w:r>
          </w:p>
          <w:p w:rsidR="00923925" w:rsidRPr="001A51E7" w:rsidRDefault="00923925" w:rsidP="00923925">
            <w:pPr>
              <w:overflowPunct w:val="0"/>
              <w:autoSpaceDE w:val="0"/>
              <w:autoSpaceDN w:val="0"/>
              <w:adjustRightInd w:val="0"/>
              <w:jc w:val="center"/>
              <w:rPr>
                <w:rFonts w:ascii="Times New Roman" w:eastAsia="Times New Roman" w:hAnsi="Times New Roman" w:cs="Times New Roman"/>
                <w:b/>
                <w:sz w:val="20"/>
                <w:szCs w:val="20"/>
                <w:u w:val="single"/>
                <w:lang w:eastAsia="bg-BG"/>
              </w:rPr>
            </w:pPr>
            <w:r w:rsidRPr="001A51E7">
              <w:rPr>
                <w:rFonts w:ascii="Times New Roman" w:eastAsia="Times New Roman" w:hAnsi="Times New Roman" w:cs="Times New Roman"/>
                <w:b/>
                <w:sz w:val="20"/>
                <w:szCs w:val="20"/>
                <w:u w:val="single"/>
                <w:lang w:eastAsia="bg-BG"/>
              </w:rPr>
              <w:t>РАЙОН НА ОБХВАТ</w:t>
            </w:r>
          </w:p>
          <w:p w:rsidR="00923925" w:rsidRPr="001A51E7" w:rsidRDefault="00923925" w:rsidP="00923925">
            <w:pPr>
              <w:overflowPunct w:val="0"/>
              <w:autoSpaceDE w:val="0"/>
              <w:autoSpaceDN w:val="0"/>
              <w:adjustRightInd w:val="0"/>
              <w:jc w:val="center"/>
              <w:rPr>
                <w:rFonts w:ascii="Times New Roman" w:eastAsia="Times New Roman" w:hAnsi="Times New Roman" w:cs="Times New Roman"/>
                <w:b/>
                <w:sz w:val="20"/>
                <w:szCs w:val="20"/>
                <w:lang w:eastAsia="bg-BG"/>
              </w:rPr>
            </w:pP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lastRenderedPageBreak/>
              <w:t>УЛ. „ВЕТЕРИНАРНА“</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УЛ. „ДОБРУДЖА“ – ОТ № 2 ДО № 22</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УЛ. „ТИЧА“</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УЛ. „ПАНЕГА“</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УЛ. „11 АВГУСТ“</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БУЛ. „КНЯЗ БОРИС“ – ОТ ПРЕСЕЧКАТА С УЛ. „ЙОРДАН ЧОБАНОВ“ ДО ПРЕСЕЧКАТА С УЛ. „ДОБРУДЖА“ (ОТ № 64 ДО КРАЯ НА УЛИЦАТА)</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УЛ. „ЙОРДАН ЧОБАНОВ“ – ОТ ПРЕСЕЧКАТА С БУЛ. „КНЯЗ БОРИС“ ДО ПРЕСЕЧКАТА С УЛ. „Г. КРЪСТЕВИЧ“ (НЕЧЕТНИ – ОТ № 11 ДО № 29)</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 xml:space="preserve">УЛ. „ГАВРИЛ КРЪСТЕВИЧ“ – ОТ ПРЕСЕЧКАТА С УЛ. „ВЕТЕРИНАРНА“ ДО ПРЕСЕЧКАТА С УЛ. „ЙОРДАН ЧОБАНОВ“ (№ 1 И ОТ № 2 ДО № 48 – ЧЕТНИ) </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 xml:space="preserve">УЛ. „СЕВЕРЕН БУЛЕВАРД“ № 4 </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Ж. К. „ВАСИЛ ЛЕВСКИ“</w:t>
            </w:r>
          </w:p>
        </w:tc>
      </w:tr>
      <w:tr w:rsidR="00923925" w:rsidRPr="001A51E7" w:rsidTr="00923925">
        <w:tc>
          <w:tcPr>
            <w:tcW w:w="9736" w:type="dxa"/>
          </w:tcPr>
          <w:p w:rsidR="00923925" w:rsidRPr="001A51E7" w:rsidRDefault="00923925" w:rsidP="00923925">
            <w:pPr>
              <w:keepLines/>
              <w:tabs>
                <w:tab w:val="left" w:pos="426"/>
                <w:tab w:val="left" w:pos="709"/>
                <w:tab w:val="left" w:pos="851"/>
                <w:tab w:val="left" w:pos="993"/>
              </w:tabs>
              <w:contextualSpacing/>
              <w:jc w:val="both"/>
              <w:rPr>
                <w:rFonts w:ascii="Times New Roman" w:eastAsia="Times New Roman" w:hAnsi="Times New Roman" w:cs="Times New Roman"/>
                <w:bCs/>
                <w:sz w:val="20"/>
                <w:szCs w:val="20"/>
                <w:lang w:eastAsia="bg-BG"/>
              </w:rPr>
            </w:pPr>
            <w:r w:rsidRPr="001A51E7">
              <w:rPr>
                <w:rFonts w:ascii="Times New Roman" w:eastAsia="Times New Roman" w:hAnsi="Times New Roman" w:cs="Times New Roman"/>
                <w:bCs/>
                <w:sz w:val="20"/>
                <w:szCs w:val="20"/>
                <w:lang w:eastAsia="bg-BG"/>
              </w:rPr>
              <w:t>УЛ. „МРАМОРНО МОРЕ“</w:t>
            </w:r>
          </w:p>
        </w:tc>
      </w:tr>
      <w:tr w:rsidR="00923925" w:rsidRPr="001A51E7" w:rsidTr="00923925">
        <w:tc>
          <w:tcPr>
            <w:tcW w:w="9736" w:type="dxa"/>
          </w:tcPr>
          <w:p w:rsidR="00923925" w:rsidRPr="001A51E7" w:rsidRDefault="00923925" w:rsidP="00923925">
            <w:pPr>
              <w:keepLines/>
              <w:tabs>
                <w:tab w:val="left" w:pos="426"/>
                <w:tab w:val="left" w:pos="709"/>
                <w:tab w:val="left" w:pos="851"/>
                <w:tab w:val="left" w:pos="993"/>
              </w:tabs>
              <w:contextualSpacing/>
              <w:jc w:val="both"/>
              <w:rPr>
                <w:rFonts w:ascii="Times New Roman" w:eastAsia="Times New Roman" w:hAnsi="Times New Roman" w:cs="Times New Roman"/>
                <w:bCs/>
                <w:sz w:val="20"/>
                <w:szCs w:val="20"/>
                <w:lang w:eastAsia="bg-BG"/>
              </w:rPr>
            </w:pPr>
            <w:r w:rsidRPr="001A51E7">
              <w:rPr>
                <w:rFonts w:ascii="Times New Roman" w:eastAsia="Times New Roman" w:hAnsi="Times New Roman" w:cs="Times New Roman"/>
                <w:bCs/>
                <w:sz w:val="20"/>
                <w:szCs w:val="20"/>
                <w:lang w:eastAsia="bg-BG"/>
              </w:rPr>
              <w:t>УЛ. „ВЛАДИМИР ВАСИЛЕВИЧ“</w:t>
            </w:r>
          </w:p>
        </w:tc>
      </w:tr>
      <w:tr w:rsidR="00923925" w:rsidRPr="001A51E7" w:rsidTr="00923925">
        <w:tc>
          <w:tcPr>
            <w:tcW w:w="9736" w:type="dxa"/>
          </w:tcPr>
          <w:p w:rsidR="00923925" w:rsidRPr="001A51E7" w:rsidRDefault="00923925" w:rsidP="00923925">
            <w:pPr>
              <w:keepLines/>
              <w:tabs>
                <w:tab w:val="left" w:pos="426"/>
                <w:tab w:val="left" w:pos="709"/>
                <w:tab w:val="left" w:pos="851"/>
                <w:tab w:val="left" w:pos="993"/>
              </w:tabs>
              <w:contextualSpacing/>
              <w:jc w:val="both"/>
              <w:rPr>
                <w:rFonts w:ascii="Times New Roman" w:eastAsia="Times New Roman" w:hAnsi="Times New Roman" w:cs="Times New Roman"/>
                <w:bCs/>
                <w:sz w:val="20"/>
                <w:szCs w:val="20"/>
                <w:lang w:eastAsia="bg-BG"/>
              </w:rPr>
            </w:pPr>
            <w:r w:rsidRPr="001A51E7">
              <w:rPr>
                <w:rFonts w:ascii="Times New Roman" w:eastAsia="Times New Roman" w:hAnsi="Times New Roman" w:cs="Times New Roman"/>
                <w:bCs/>
                <w:sz w:val="20"/>
                <w:szCs w:val="20"/>
                <w:lang w:eastAsia="bg-BG"/>
              </w:rPr>
              <w:t>УЛ. „ЯНТРА“ – ОТ ПРЕСЕЧКАТА С УЛ. „ВАРДАР“ ДО КРАЯ – ОТ № 18</w:t>
            </w:r>
          </w:p>
        </w:tc>
      </w:tr>
      <w:tr w:rsidR="00923925" w:rsidRPr="001A51E7" w:rsidTr="00923925">
        <w:tc>
          <w:tcPr>
            <w:tcW w:w="9736" w:type="dxa"/>
          </w:tcPr>
          <w:p w:rsidR="00923925" w:rsidRPr="001A51E7" w:rsidRDefault="00923925" w:rsidP="00923925">
            <w:pPr>
              <w:keepLines/>
              <w:tabs>
                <w:tab w:val="left" w:pos="426"/>
                <w:tab w:val="left" w:pos="709"/>
                <w:tab w:val="left" w:pos="851"/>
                <w:tab w:val="left" w:pos="993"/>
              </w:tabs>
              <w:contextualSpacing/>
              <w:jc w:val="both"/>
              <w:rPr>
                <w:rFonts w:ascii="Times New Roman" w:eastAsia="Times New Roman" w:hAnsi="Times New Roman" w:cs="Times New Roman"/>
                <w:bCs/>
                <w:sz w:val="20"/>
                <w:szCs w:val="20"/>
                <w:lang w:eastAsia="bg-BG"/>
              </w:rPr>
            </w:pPr>
            <w:r w:rsidRPr="001A51E7">
              <w:rPr>
                <w:rFonts w:ascii="Times New Roman" w:eastAsia="Times New Roman" w:hAnsi="Times New Roman" w:cs="Times New Roman"/>
                <w:bCs/>
                <w:sz w:val="20"/>
                <w:szCs w:val="20"/>
                <w:lang w:eastAsia="bg-BG"/>
              </w:rPr>
              <w:t>УЛ. „ЕТЪР“</w:t>
            </w:r>
          </w:p>
        </w:tc>
      </w:tr>
      <w:tr w:rsidR="00923925" w:rsidRPr="001A51E7" w:rsidTr="00923925">
        <w:tc>
          <w:tcPr>
            <w:tcW w:w="9736" w:type="dxa"/>
          </w:tcPr>
          <w:p w:rsidR="00923925" w:rsidRPr="001A51E7" w:rsidRDefault="00923925" w:rsidP="00923925">
            <w:pPr>
              <w:keepLines/>
              <w:tabs>
                <w:tab w:val="left" w:pos="426"/>
                <w:tab w:val="left" w:pos="709"/>
                <w:tab w:val="left" w:pos="851"/>
                <w:tab w:val="left" w:pos="993"/>
              </w:tabs>
              <w:contextualSpacing/>
              <w:jc w:val="both"/>
              <w:rPr>
                <w:rFonts w:ascii="Times New Roman" w:eastAsia="Times New Roman" w:hAnsi="Times New Roman" w:cs="Times New Roman"/>
                <w:bCs/>
                <w:sz w:val="20"/>
                <w:szCs w:val="20"/>
                <w:lang w:eastAsia="bg-BG"/>
              </w:rPr>
            </w:pPr>
            <w:r w:rsidRPr="001A51E7">
              <w:rPr>
                <w:rFonts w:ascii="Times New Roman" w:eastAsia="Times New Roman" w:hAnsi="Times New Roman" w:cs="Times New Roman"/>
                <w:bCs/>
                <w:sz w:val="20"/>
                <w:szCs w:val="20"/>
                <w:lang w:eastAsia="bg-BG"/>
              </w:rPr>
              <w:t>УЛ. „МЕСТА“</w:t>
            </w:r>
          </w:p>
        </w:tc>
      </w:tr>
      <w:tr w:rsidR="00923925" w:rsidRPr="001A51E7" w:rsidTr="00923925">
        <w:tc>
          <w:tcPr>
            <w:tcW w:w="9736" w:type="dxa"/>
          </w:tcPr>
          <w:p w:rsidR="00923925" w:rsidRPr="001A51E7" w:rsidRDefault="00923925" w:rsidP="00923925">
            <w:pPr>
              <w:keepLines/>
              <w:tabs>
                <w:tab w:val="left" w:pos="426"/>
                <w:tab w:val="left" w:pos="709"/>
                <w:tab w:val="left" w:pos="851"/>
                <w:tab w:val="left" w:pos="993"/>
              </w:tabs>
              <w:contextualSpacing/>
              <w:jc w:val="both"/>
              <w:rPr>
                <w:rFonts w:ascii="Times New Roman" w:eastAsia="Times New Roman" w:hAnsi="Times New Roman" w:cs="Times New Roman"/>
                <w:bCs/>
                <w:sz w:val="20"/>
                <w:szCs w:val="20"/>
                <w:lang w:eastAsia="bg-BG"/>
              </w:rPr>
            </w:pPr>
            <w:r w:rsidRPr="001A51E7">
              <w:rPr>
                <w:rFonts w:ascii="Times New Roman" w:eastAsia="Times New Roman" w:hAnsi="Times New Roman" w:cs="Times New Roman"/>
                <w:bCs/>
                <w:sz w:val="20"/>
                <w:szCs w:val="20"/>
                <w:lang w:eastAsia="bg-BG"/>
              </w:rPr>
              <w:t>УЛ. „РОСИЦА“ – ОТ ПРЕСЕЧКАТА С УЛ. „ВАРДАР“ – НЕЧЕТНИ ОТ № 7, ЧЕТНИ ОТ № 2 ДОКРАЯ</w:t>
            </w:r>
          </w:p>
        </w:tc>
      </w:tr>
      <w:tr w:rsidR="00923925" w:rsidRPr="001A51E7" w:rsidTr="00923925">
        <w:tc>
          <w:tcPr>
            <w:tcW w:w="9736" w:type="dxa"/>
          </w:tcPr>
          <w:p w:rsidR="00923925" w:rsidRPr="001A51E7" w:rsidRDefault="00923925" w:rsidP="00923925">
            <w:pPr>
              <w:keepLines/>
              <w:tabs>
                <w:tab w:val="left" w:pos="426"/>
                <w:tab w:val="left" w:pos="709"/>
                <w:tab w:val="left" w:pos="851"/>
                <w:tab w:val="left" w:pos="993"/>
              </w:tabs>
              <w:contextualSpacing/>
              <w:jc w:val="both"/>
              <w:rPr>
                <w:rFonts w:ascii="Times New Roman" w:eastAsia="Times New Roman" w:hAnsi="Times New Roman" w:cs="Times New Roman"/>
                <w:bCs/>
                <w:sz w:val="20"/>
                <w:szCs w:val="20"/>
                <w:lang w:eastAsia="bg-BG"/>
              </w:rPr>
            </w:pPr>
            <w:r w:rsidRPr="001A51E7">
              <w:rPr>
                <w:rFonts w:ascii="Times New Roman" w:eastAsia="Times New Roman" w:hAnsi="Times New Roman" w:cs="Times New Roman"/>
                <w:bCs/>
                <w:sz w:val="20"/>
                <w:szCs w:val="20"/>
                <w:lang w:eastAsia="bg-BG"/>
              </w:rPr>
              <w:t>УЛ. „ВИТ“</w:t>
            </w:r>
          </w:p>
        </w:tc>
      </w:tr>
      <w:tr w:rsidR="00923925" w:rsidRPr="001A51E7" w:rsidTr="00923925">
        <w:tc>
          <w:tcPr>
            <w:tcW w:w="9736" w:type="dxa"/>
          </w:tcPr>
          <w:p w:rsidR="00923925" w:rsidRPr="001A51E7" w:rsidRDefault="00923925" w:rsidP="00923925">
            <w:pPr>
              <w:keepLines/>
              <w:tabs>
                <w:tab w:val="left" w:pos="426"/>
                <w:tab w:val="left" w:pos="709"/>
                <w:tab w:val="left" w:pos="851"/>
                <w:tab w:val="left" w:pos="993"/>
              </w:tabs>
              <w:contextualSpacing/>
              <w:jc w:val="both"/>
              <w:rPr>
                <w:rFonts w:ascii="Times New Roman" w:eastAsia="Times New Roman" w:hAnsi="Times New Roman" w:cs="Times New Roman"/>
                <w:bCs/>
                <w:sz w:val="20"/>
                <w:szCs w:val="20"/>
                <w:lang w:eastAsia="bg-BG"/>
              </w:rPr>
            </w:pPr>
            <w:r w:rsidRPr="001A51E7">
              <w:rPr>
                <w:rFonts w:ascii="Times New Roman" w:eastAsia="Times New Roman" w:hAnsi="Times New Roman" w:cs="Times New Roman"/>
                <w:bCs/>
                <w:sz w:val="20"/>
                <w:szCs w:val="20"/>
                <w:lang w:eastAsia="bg-BG"/>
              </w:rPr>
              <w:t>УЛ. „БИСТРИЦА“</w:t>
            </w:r>
          </w:p>
        </w:tc>
      </w:tr>
      <w:tr w:rsidR="00923925" w:rsidRPr="001A51E7" w:rsidTr="00923925">
        <w:tc>
          <w:tcPr>
            <w:tcW w:w="9736" w:type="dxa"/>
          </w:tcPr>
          <w:p w:rsidR="00923925" w:rsidRPr="001A51E7" w:rsidRDefault="00923925" w:rsidP="00923925">
            <w:pPr>
              <w:keepLines/>
              <w:tabs>
                <w:tab w:val="left" w:pos="426"/>
                <w:tab w:val="left" w:pos="709"/>
                <w:tab w:val="left" w:pos="851"/>
                <w:tab w:val="left" w:pos="993"/>
              </w:tabs>
              <w:contextualSpacing/>
              <w:jc w:val="both"/>
              <w:rPr>
                <w:rFonts w:ascii="Times New Roman" w:eastAsia="Times New Roman" w:hAnsi="Times New Roman" w:cs="Times New Roman"/>
                <w:bCs/>
                <w:sz w:val="20"/>
                <w:szCs w:val="20"/>
                <w:lang w:eastAsia="bg-BG"/>
              </w:rPr>
            </w:pPr>
            <w:r w:rsidRPr="001A51E7">
              <w:rPr>
                <w:rFonts w:ascii="Times New Roman" w:eastAsia="Times New Roman" w:hAnsi="Times New Roman" w:cs="Times New Roman"/>
                <w:bCs/>
                <w:sz w:val="20"/>
                <w:szCs w:val="20"/>
                <w:lang w:eastAsia="bg-BG"/>
              </w:rPr>
              <w:t>УЛ. „БРЕГАЛНИЦА“</w:t>
            </w:r>
          </w:p>
        </w:tc>
      </w:tr>
      <w:tr w:rsidR="00923925" w:rsidRPr="001A51E7" w:rsidTr="00923925">
        <w:tc>
          <w:tcPr>
            <w:tcW w:w="9736" w:type="dxa"/>
          </w:tcPr>
          <w:p w:rsidR="00923925" w:rsidRPr="001A51E7" w:rsidRDefault="00923925" w:rsidP="00923925">
            <w:pPr>
              <w:keepLines/>
              <w:tabs>
                <w:tab w:val="left" w:pos="426"/>
                <w:tab w:val="left" w:pos="709"/>
                <w:tab w:val="left" w:pos="851"/>
                <w:tab w:val="left" w:pos="993"/>
              </w:tabs>
              <w:contextualSpacing/>
              <w:jc w:val="both"/>
              <w:rPr>
                <w:rFonts w:ascii="Times New Roman" w:eastAsia="Times New Roman" w:hAnsi="Times New Roman" w:cs="Times New Roman"/>
                <w:bCs/>
                <w:sz w:val="20"/>
                <w:szCs w:val="20"/>
                <w:lang w:eastAsia="bg-BG"/>
              </w:rPr>
            </w:pPr>
            <w:r w:rsidRPr="001A51E7">
              <w:rPr>
                <w:rFonts w:ascii="Times New Roman" w:eastAsia="Times New Roman" w:hAnsi="Times New Roman" w:cs="Times New Roman"/>
                <w:bCs/>
                <w:sz w:val="20"/>
                <w:szCs w:val="20"/>
                <w:lang w:eastAsia="bg-BG"/>
              </w:rPr>
              <w:t>Ж.К. „ОСВОБОЖДЕНИЕ“ – ОТ БЛ. 32 ДО БЛ. 46</w:t>
            </w:r>
          </w:p>
        </w:tc>
      </w:tr>
      <w:tr w:rsidR="00923925" w:rsidRPr="001A51E7" w:rsidTr="00923925">
        <w:tc>
          <w:tcPr>
            <w:tcW w:w="9736" w:type="dxa"/>
          </w:tcPr>
          <w:p w:rsidR="00923925" w:rsidRPr="001A51E7" w:rsidRDefault="00923925" w:rsidP="00923925">
            <w:pPr>
              <w:keepLines/>
              <w:tabs>
                <w:tab w:val="left" w:pos="426"/>
                <w:tab w:val="left" w:pos="709"/>
                <w:tab w:val="left" w:pos="851"/>
                <w:tab w:val="left" w:pos="993"/>
              </w:tabs>
              <w:contextualSpacing/>
              <w:jc w:val="both"/>
              <w:rPr>
                <w:rFonts w:ascii="Times New Roman" w:eastAsia="Times New Roman" w:hAnsi="Times New Roman" w:cs="Times New Roman"/>
                <w:bCs/>
                <w:sz w:val="20"/>
                <w:szCs w:val="20"/>
                <w:lang w:eastAsia="bg-BG"/>
              </w:rPr>
            </w:pPr>
            <w:r w:rsidRPr="001A51E7">
              <w:rPr>
                <w:rFonts w:ascii="Times New Roman" w:eastAsia="Times New Roman" w:hAnsi="Times New Roman" w:cs="Times New Roman"/>
                <w:bCs/>
                <w:sz w:val="20"/>
                <w:szCs w:val="20"/>
                <w:lang w:eastAsia="bg-BG"/>
              </w:rPr>
              <w:t>БУЛ. „ВАСИЛ ЛЕВСКИ“ – ОТ № 26 ДО № 38 (ЧЕТНИ И НЕЧЕТНИ)</w:t>
            </w:r>
          </w:p>
        </w:tc>
      </w:tr>
      <w:tr w:rsidR="00923925" w:rsidRPr="001A51E7" w:rsidTr="00923925">
        <w:tc>
          <w:tcPr>
            <w:tcW w:w="9736" w:type="dxa"/>
          </w:tcPr>
          <w:p w:rsidR="00923925" w:rsidRPr="001A51E7" w:rsidRDefault="00923925" w:rsidP="00923925">
            <w:pPr>
              <w:keepLines/>
              <w:tabs>
                <w:tab w:val="left" w:pos="426"/>
                <w:tab w:val="left" w:pos="709"/>
                <w:tab w:val="left" w:pos="851"/>
                <w:tab w:val="left" w:pos="993"/>
              </w:tabs>
              <w:contextualSpacing/>
              <w:jc w:val="both"/>
              <w:rPr>
                <w:rFonts w:ascii="Times New Roman" w:eastAsia="Times New Roman" w:hAnsi="Times New Roman" w:cs="Times New Roman"/>
                <w:bCs/>
                <w:sz w:val="20"/>
                <w:szCs w:val="20"/>
                <w:lang w:eastAsia="bg-BG"/>
              </w:rPr>
            </w:pPr>
            <w:r w:rsidRPr="001A51E7">
              <w:rPr>
                <w:rFonts w:ascii="Times New Roman" w:eastAsia="Times New Roman" w:hAnsi="Times New Roman" w:cs="Times New Roman"/>
                <w:bCs/>
                <w:sz w:val="20"/>
                <w:szCs w:val="20"/>
                <w:lang w:eastAsia="bg-BG"/>
              </w:rPr>
              <w:t>МЕСТНОСТ „СТАЖЕЦКИ ЛОЗЯ“</w:t>
            </w:r>
          </w:p>
        </w:tc>
      </w:tr>
      <w:tr w:rsidR="00923925" w:rsidRPr="001A51E7" w:rsidTr="00923925">
        <w:tc>
          <w:tcPr>
            <w:tcW w:w="9736" w:type="dxa"/>
          </w:tcPr>
          <w:p w:rsidR="00923925" w:rsidRPr="001A51E7" w:rsidRDefault="00923925" w:rsidP="00923925">
            <w:pPr>
              <w:keepLines/>
              <w:tabs>
                <w:tab w:val="left" w:pos="426"/>
                <w:tab w:val="left" w:pos="709"/>
                <w:tab w:val="left" w:pos="851"/>
                <w:tab w:val="left" w:pos="993"/>
              </w:tabs>
              <w:contextualSpacing/>
              <w:jc w:val="both"/>
              <w:rPr>
                <w:rFonts w:ascii="Times New Roman" w:eastAsia="Times New Roman" w:hAnsi="Times New Roman" w:cs="Times New Roman"/>
                <w:bCs/>
                <w:sz w:val="20"/>
                <w:szCs w:val="20"/>
                <w:lang w:eastAsia="bg-BG"/>
              </w:rPr>
            </w:pPr>
            <w:r w:rsidRPr="001A51E7">
              <w:rPr>
                <w:rFonts w:ascii="Times New Roman" w:eastAsia="Times New Roman" w:hAnsi="Times New Roman" w:cs="Times New Roman"/>
                <w:bCs/>
                <w:sz w:val="20"/>
                <w:szCs w:val="20"/>
                <w:lang w:eastAsia="bg-BG"/>
              </w:rPr>
              <w:t>МЕСТНОСТ „ПРОСТОР“</w:t>
            </w:r>
          </w:p>
        </w:tc>
      </w:tr>
    </w:tbl>
    <w:p w:rsidR="00923925" w:rsidRPr="001A51E7" w:rsidRDefault="00923925" w:rsidP="00923925">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p>
    <w:p w:rsidR="00923925" w:rsidRPr="001A51E7" w:rsidRDefault="00923925" w:rsidP="00923925">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p>
    <w:p w:rsidR="00923925" w:rsidRPr="001A51E7" w:rsidRDefault="00923925" w:rsidP="00923925">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p>
    <w:p w:rsidR="00923925" w:rsidRPr="001A51E7" w:rsidRDefault="00923925" w:rsidP="00923925">
      <w:pPr>
        <w:overflowPunct w:val="0"/>
        <w:autoSpaceDE w:val="0"/>
        <w:autoSpaceDN w:val="0"/>
        <w:adjustRightInd w:val="0"/>
        <w:spacing w:after="0" w:line="240" w:lineRule="auto"/>
        <w:rPr>
          <w:rFonts w:ascii="Times New Roman" w:eastAsia="Times New Roman" w:hAnsi="Times New Roman" w:cs="Times New Roman"/>
          <w:sz w:val="20"/>
          <w:szCs w:val="20"/>
          <w:lang w:eastAsia="bg-BG"/>
        </w:rPr>
      </w:pPr>
    </w:p>
    <w:tbl>
      <w:tblPr>
        <w:tblStyle w:val="a4"/>
        <w:tblW w:w="0" w:type="auto"/>
        <w:tblLook w:val="04A0" w:firstRow="1" w:lastRow="0" w:firstColumn="1" w:lastColumn="0" w:noHBand="0" w:noVBand="1"/>
      </w:tblPr>
      <w:tblGrid>
        <w:gridCol w:w="9736"/>
      </w:tblGrid>
      <w:tr w:rsidR="00923925" w:rsidRPr="001A51E7" w:rsidTr="00923925">
        <w:trPr>
          <w:trHeight w:val="710"/>
        </w:trPr>
        <w:tc>
          <w:tcPr>
            <w:tcW w:w="9736" w:type="dxa"/>
          </w:tcPr>
          <w:p w:rsidR="00923925" w:rsidRPr="001A51E7" w:rsidRDefault="00923925" w:rsidP="00923925">
            <w:pPr>
              <w:overflowPunct w:val="0"/>
              <w:autoSpaceDE w:val="0"/>
              <w:autoSpaceDN w:val="0"/>
              <w:adjustRightInd w:val="0"/>
              <w:jc w:val="center"/>
              <w:rPr>
                <w:rFonts w:ascii="Times New Roman" w:eastAsia="Times New Roman" w:hAnsi="Times New Roman" w:cs="Times New Roman"/>
                <w:b/>
                <w:sz w:val="20"/>
                <w:szCs w:val="20"/>
                <w:u w:val="single"/>
                <w:lang w:eastAsia="bg-BG"/>
              </w:rPr>
            </w:pPr>
            <w:r w:rsidRPr="001A51E7">
              <w:rPr>
                <w:rFonts w:ascii="Times New Roman" w:eastAsia="Times New Roman" w:hAnsi="Times New Roman" w:cs="Times New Roman"/>
                <w:b/>
                <w:sz w:val="20"/>
                <w:szCs w:val="20"/>
                <w:u w:val="single"/>
                <w:lang w:eastAsia="bg-BG"/>
              </w:rPr>
              <w:t>ДГ № 8 „РАЙНА КНЯГИНЯ”, ГР. РАЗГРАД</w:t>
            </w:r>
          </w:p>
          <w:p w:rsidR="00923925" w:rsidRPr="001A51E7" w:rsidRDefault="00923925" w:rsidP="00923925">
            <w:pPr>
              <w:overflowPunct w:val="0"/>
              <w:autoSpaceDE w:val="0"/>
              <w:autoSpaceDN w:val="0"/>
              <w:adjustRightInd w:val="0"/>
              <w:jc w:val="center"/>
              <w:rPr>
                <w:rFonts w:ascii="Times New Roman" w:eastAsia="Times New Roman" w:hAnsi="Times New Roman" w:cs="Times New Roman"/>
                <w:b/>
                <w:sz w:val="20"/>
                <w:szCs w:val="20"/>
                <w:lang w:eastAsia="bg-BG"/>
              </w:rPr>
            </w:pPr>
            <w:r w:rsidRPr="001A51E7">
              <w:rPr>
                <w:rFonts w:ascii="Times New Roman" w:eastAsia="Times New Roman" w:hAnsi="Times New Roman" w:cs="Times New Roman"/>
                <w:b/>
                <w:sz w:val="20"/>
                <w:szCs w:val="20"/>
                <w:u w:val="single"/>
                <w:lang w:eastAsia="bg-BG"/>
              </w:rPr>
              <w:t>РАЙОН НА ОБХВАТ</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val="en-US" w:eastAsia="bg-BG"/>
              </w:rPr>
              <w:t>УЛ.</w:t>
            </w:r>
            <w:r w:rsidRPr="001A51E7">
              <w:rPr>
                <w:rFonts w:ascii="Times New Roman" w:eastAsia="Times New Roman" w:hAnsi="Times New Roman" w:cs="Times New Roman"/>
                <w:sz w:val="20"/>
                <w:szCs w:val="20"/>
                <w:lang w:eastAsia="bg-BG"/>
              </w:rPr>
              <w:t xml:space="preserve"> „ЖЕРАВНА” – ОТ № 68 ДО № 128</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„ЮЖЕН БУЛЕВАРД” – НЕЧЕТНИ - ОТ № 1 ДО № 85; ЧЕТНИ – ОТ № 50 ДО № 92</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„ДОНЧО СУМПАРОВ” - НЕЧЕТНИ - № 3 ДО № 87; ЧЕТНИ – ОТ № 50 ДО № 100</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„НИКОЛА ПЕНЕВ”  - НЕЧЕТНИ - № 3 ДО № 69</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„БОРИС ЙОНЧЕВ” – ОТ № 1 ДО № 37</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 xml:space="preserve">УЛ. „ЦИГУЛАРСКА” </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„ПРОФ. ДИМИТЪР НЕНОВ” – (ОТ ПРЕСЕЧКАТА С УЛ. „ЖЕРАВНА“ ДО КРАЯ - НЕЧЕТНИ - ОТ № 45 ДО № 53; ЧЕТНИ - № 44 ДО № 58)</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„ОСОГОВО”</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„БУЗЛУДЖА” – ОТ № 30 ДО № 42 – ЧЕТНИ И ОТ № 25 ДО № 39 - НЕЧЕТНИ</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„ВАРШАВА”</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„БЕЛАСИЦА” - № 6, № 7 И № 8</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„ВРЪХ СВ. НИКОЛА” – ОТ № 26 ДО № 31</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Ж.К. „ОРЕЛ”: БЛОКОВЕ „СТРОИТЕЛ” – 1, 2 И 3 (УЛ. „Н. ПЕНЕВ“ от № 44 до № 48);  БЛОКОВЕ  № 24, 25, 26, 27, 28</w:t>
            </w:r>
          </w:p>
        </w:tc>
      </w:tr>
    </w:tbl>
    <w:p w:rsidR="00923925" w:rsidRPr="001A51E7" w:rsidRDefault="00923925" w:rsidP="00923925">
      <w:pPr>
        <w:overflowPunct w:val="0"/>
        <w:autoSpaceDE w:val="0"/>
        <w:autoSpaceDN w:val="0"/>
        <w:adjustRightInd w:val="0"/>
        <w:spacing w:after="0" w:line="240" w:lineRule="auto"/>
        <w:rPr>
          <w:rFonts w:ascii="Times New Roman" w:eastAsia="Times New Roman" w:hAnsi="Times New Roman" w:cs="Times New Roman"/>
          <w:sz w:val="20"/>
          <w:szCs w:val="20"/>
          <w:lang w:eastAsia="bg-BG"/>
        </w:rPr>
      </w:pPr>
    </w:p>
    <w:p w:rsidR="00923925" w:rsidRPr="001A51E7" w:rsidRDefault="00923925" w:rsidP="00923925">
      <w:pPr>
        <w:overflowPunct w:val="0"/>
        <w:autoSpaceDE w:val="0"/>
        <w:autoSpaceDN w:val="0"/>
        <w:adjustRightInd w:val="0"/>
        <w:spacing w:after="0" w:line="240" w:lineRule="auto"/>
        <w:rPr>
          <w:rFonts w:ascii="Times New Roman" w:eastAsia="Times New Roman" w:hAnsi="Times New Roman" w:cs="Times New Roman"/>
          <w:sz w:val="20"/>
          <w:szCs w:val="20"/>
          <w:lang w:eastAsia="bg-BG"/>
        </w:rPr>
      </w:pPr>
    </w:p>
    <w:p w:rsidR="00923925" w:rsidRPr="001A51E7" w:rsidRDefault="00923925" w:rsidP="00923925">
      <w:pPr>
        <w:overflowPunct w:val="0"/>
        <w:autoSpaceDE w:val="0"/>
        <w:autoSpaceDN w:val="0"/>
        <w:adjustRightInd w:val="0"/>
        <w:spacing w:after="0" w:line="240" w:lineRule="auto"/>
        <w:rPr>
          <w:rFonts w:ascii="Times New Roman" w:eastAsia="Times New Roman" w:hAnsi="Times New Roman" w:cs="Times New Roman"/>
          <w:sz w:val="20"/>
          <w:szCs w:val="20"/>
          <w:lang w:eastAsia="bg-BG"/>
        </w:rPr>
      </w:pPr>
    </w:p>
    <w:p w:rsidR="00923925" w:rsidRPr="001A51E7" w:rsidRDefault="00923925" w:rsidP="00923925">
      <w:pPr>
        <w:overflowPunct w:val="0"/>
        <w:autoSpaceDE w:val="0"/>
        <w:autoSpaceDN w:val="0"/>
        <w:adjustRightInd w:val="0"/>
        <w:spacing w:after="0" w:line="240" w:lineRule="auto"/>
        <w:rPr>
          <w:rFonts w:ascii="Times New Roman" w:eastAsia="Times New Roman" w:hAnsi="Times New Roman" w:cs="Times New Roman"/>
          <w:sz w:val="20"/>
          <w:szCs w:val="20"/>
          <w:lang w:eastAsia="bg-BG"/>
        </w:rPr>
      </w:pPr>
    </w:p>
    <w:tbl>
      <w:tblPr>
        <w:tblStyle w:val="a4"/>
        <w:tblW w:w="0" w:type="auto"/>
        <w:tblLook w:val="04A0" w:firstRow="1" w:lastRow="0" w:firstColumn="1" w:lastColumn="0" w:noHBand="0" w:noVBand="1"/>
      </w:tblPr>
      <w:tblGrid>
        <w:gridCol w:w="9736"/>
      </w:tblGrid>
      <w:tr w:rsidR="00923925" w:rsidRPr="001A51E7" w:rsidTr="00923925">
        <w:trPr>
          <w:trHeight w:val="670"/>
        </w:trPr>
        <w:tc>
          <w:tcPr>
            <w:tcW w:w="9736" w:type="dxa"/>
          </w:tcPr>
          <w:p w:rsidR="00923925" w:rsidRPr="001A51E7" w:rsidRDefault="00923925" w:rsidP="00923925">
            <w:pPr>
              <w:overflowPunct w:val="0"/>
              <w:autoSpaceDE w:val="0"/>
              <w:autoSpaceDN w:val="0"/>
              <w:adjustRightInd w:val="0"/>
              <w:jc w:val="center"/>
              <w:rPr>
                <w:rFonts w:ascii="Times New Roman" w:eastAsia="Times New Roman" w:hAnsi="Times New Roman" w:cs="Times New Roman"/>
                <w:b/>
                <w:sz w:val="20"/>
                <w:szCs w:val="20"/>
                <w:u w:val="single"/>
                <w:lang w:eastAsia="de-DE"/>
              </w:rPr>
            </w:pPr>
            <w:r w:rsidRPr="001A51E7">
              <w:rPr>
                <w:rFonts w:ascii="Times New Roman" w:eastAsia="Times New Roman" w:hAnsi="Times New Roman" w:cs="Times New Roman"/>
                <w:b/>
                <w:sz w:val="20"/>
                <w:szCs w:val="20"/>
                <w:u w:val="single"/>
                <w:lang w:eastAsia="de-DE"/>
              </w:rPr>
              <w:t>ДГ № 11 „ДЕТЕЛИНА”, ГР. РАЗГРАД</w:t>
            </w:r>
          </w:p>
          <w:p w:rsidR="00923925" w:rsidRPr="001A51E7" w:rsidRDefault="00923925" w:rsidP="00923925">
            <w:pPr>
              <w:overflowPunct w:val="0"/>
              <w:autoSpaceDE w:val="0"/>
              <w:autoSpaceDN w:val="0"/>
              <w:adjustRightInd w:val="0"/>
              <w:jc w:val="center"/>
              <w:rPr>
                <w:rFonts w:ascii="Times New Roman" w:eastAsia="Times New Roman" w:hAnsi="Times New Roman" w:cs="Times New Roman"/>
                <w:sz w:val="20"/>
                <w:szCs w:val="20"/>
                <w:lang w:eastAsia="bg-BG"/>
              </w:rPr>
            </w:pPr>
            <w:r w:rsidRPr="001A51E7">
              <w:rPr>
                <w:rFonts w:ascii="Times New Roman" w:eastAsia="Times New Roman" w:hAnsi="Times New Roman" w:cs="Times New Roman"/>
                <w:b/>
                <w:sz w:val="20"/>
                <w:szCs w:val="20"/>
                <w:u w:val="single"/>
                <w:lang w:eastAsia="bg-BG"/>
              </w:rPr>
              <w:t>РАЙОН НА ОБХВАТ</w:t>
            </w:r>
          </w:p>
        </w:tc>
      </w:tr>
      <w:tr w:rsidR="00923925" w:rsidRPr="001A51E7" w:rsidTr="00923925">
        <w:tc>
          <w:tcPr>
            <w:tcW w:w="9736" w:type="dxa"/>
          </w:tcPr>
          <w:p w:rsidR="00923925" w:rsidRPr="001A51E7" w:rsidRDefault="00923925" w:rsidP="00923925">
            <w:pPr>
              <w:keepLines/>
              <w:tabs>
                <w:tab w:val="left" w:pos="851"/>
              </w:tabs>
              <w:contextualSpacing/>
              <w:jc w:val="both"/>
              <w:rPr>
                <w:rFonts w:ascii="Times New Roman" w:eastAsia="Times New Roman" w:hAnsi="Times New Roman" w:cs="Times New Roman"/>
                <w:bCs/>
                <w:sz w:val="20"/>
                <w:szCs w:val="20"/>
                <w:lang w:eastAsia="bg-BG"/>
              </w:rPr>
            </w:pPr>
            <w:r w:rsidRPr="001A51E7">
              <w:rPr>
                <w:rFonts w:ascii="Times New Roman" w:eastAsia="Times New Roman" w:hAnsi="Times New Roman" w:cs="Times New Roman"/>
                <w:sz w:val="20"/>
                <w:szCs w:val="20"/>
                <w:lang w:eastAsia="de-DE"/>
              </w:rPr>
              <w:t>УЛ.  „СВЕТИ КЛИМЕНТ”</w:t>
            </w:r>
            <w:r w:rsidRPr="001A51E7">
              <w:rPr>
                <w:rFonts w:ascii="Times New Roman" w:eastAsia="Times New Roman" w:hAnsi="Times New Roman" w:cs="Times New Roman"/>
                <w:sz w:val="20"/>
                <w:szCs w:val="20"/>
                <w:lang w:val="en-US" w:eastAsia="de-DE"/>
              </w:rPr>
              <w:t xml:space="preserve"> –</w:t>
            </w:r>
            <w:r w:rsidRPr="001A51E7">
              <w:rPr>
                <w:rFonts w:ascii="Times New Roman" w:eastAsia="Times New Roman" w:hAnsi="Times New Roman" w:cs="Times New Roman"/>
                <w:bCs/>
                <w:sz w:val="20"/>
                <w:szCs w:val="20"/>
                <w:lang w:eastAsia="bg-BG"/>
              </w:rPr>
              <w:t xml:space="preserve"> ОТ ПРЕСЕЧКАТА С УЛ. „Д. ХРАНОВ“ (ОТ № 3 ДО КРАЯ - НЕЧЕТНИ И ОТ № 12 ДО КРАЯ – ЧЕТНИ)</w:t>
            </w:r>
            <w:r w:rsidRPr="001A51E7">
              <w:rPr>
                <w:rFonts w:ascii="Times New Roman" w:eastAsia="Times New Roman" w:hAnsi="Times New Roman" w:cs="Times New Roman"/>
                <w:sz w:val="20"/>
                <w:szCs w:val="20"/>
                <w:lang w:eastAsia="de-DE"/>
              </w:rPr>
              <w:t xml:space="preserve">                                      </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eastAsia="de-DE"/>
              </w:rPr>
            </w:pPr>
            <w:r w:rsidRPr="001A51E7">
              <w:rPr>
                <w:rFonts w:ascii="Times New Roman" w:eastAsia="Times New Roman" w:hAnsi="Times New Roman" w:cs="Times New Roman"/>
                <w:sz w:val="20"/>
                <w:szCs w:val="20"/>
                <w:lang w:eastAsia="de-DE"/>
              </w:rPr>
              <w:t xml:space="preserve">Ж.К. „АБРИТУС” И УЛ. „АБРИТУС”                                                        </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eastAsia="de-DE"/>
              </w:rPr>
            </w:pPr>
            <w:r w:rsidRPr="001A51E7">
              <w:rPr>
                <w:rFonts w:ascii="Times New Roman" w:eastAsia="Times New Roman" w:hAnsi="Times New Roman" w:cs="Times New Roman"/>
                <w:sz w:val="20"/>
                <w:szCs w:val="20"/>
                <w:lang w:eastAsia="de-DE"/>
              </w:rPr>
              <w:lastRenderedPageBreak/>
              <w:t>УЛ. „ОТЕЦ ПАИСИЙ”</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eastAsia="de-DE"/>
              </w:rPr>
            </w:pPr>
            <w:r w:rsidRPr="001A51E7">
              <w:rPr>
                <w:rFonts w:ascii="Times New Roman" w:eastAsia="Times New Roman" w:hAnsi="Times New Roman" w:cs="Times New Roman"/>
                <w:sz w:val="20"/>
                <w:szCs w:val="20"/>
                <w:lang w:eastAsia="de-DE"/>
              </w:rPr>
              <w:t xml:space="preserve">УЛ. „САВА КАТРАФИЛОВ” – ВСИЧКИ НОМЕРА БЕЗ № 2 – № 8 ВКЛ.                                     </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eastAsia="de-DE"/>
              </w:rPr>
            </w:pPr>
            <w:r w:rsidRPr="001A51E7">
              <w:rPr>
                <w:rFonts w:ascii="Times New Roman" w:eastAsia="Times New Roman" w:hAnsi="Times New Roman" w:cs="Times New Roman"/>
                <w:sz w:val="20"/>
                <w:szCs w:val="20"/>
                <w:lang w:eastAsia="de-DE"/>
              </w:rPr>
              <w:t xml:space="preserve">УЛ.  „БРАТЯ МИЛАДИНОВИ”                                 </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eastAsia="de-DE"/>
              </w:rPr>
            </w:pPr>
            <w:r w:rsidRPr="001A51E7">
              <w:rPr>
                <w:rFonts w:ascii="Times New Roman" w:eastAsia="Times New Roman" w:hAnsi="Times New Roman" w:cs="Times New Roman"/>
                <w:sz w:val="20"/>
                <w:szCs w:val="20"/>
                <w:lang w:eastAsia="de-DE"/>
              </w:rPr>
              <w:t xml:space="preserve">УЛ.  „ИЛЬО ВОЙВОДА”                                           </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eastAsia="de-DE"/>
              </w:rPr>
            </w:pPr>
            <w:r w:rsidRPr="001A51E7">
              <w:rPr>
                <w:rFonts w:ascii="Times New Roman" w:eastAsia="Times New Roman" w:hAnsi="Times New Roman" w:cs="Times New Roman"/>
                <w:sz w:val="20"/>
                <w:szCs w:val="20"/>
                <w:lang w:eastAsia="de-DE"/>
              </w:rPr>
              <w:t>УЛ. „ВАСИЛ</w:t>
            </w:r>
            <w:r w:rsidRPr="001A51E7">
              <w:rPr>
                <w:rFonts w:ascii="Times New Roman" w:eastAsia="Times New Roman" w:hAnsi="Times New Roman" w:cs="Times New Roman"/>
                <w:sz w:val="20"/>
                <w:szCs w:val="20"/>
                <w:lang w:val="de-DE" w:eastAsia="de-DE"/>
              </w:rPr>
              <w:t xml:space="preserve"> </w:t>
            </w:r>
            <w:r w:rsidRPr="001A51E7">
              <w:rPr>
                <w:rFonts w:ascii="Times New Roman" w:eastAsia="Times New Roman" w:hAnsi="Times New Roman" w:cs="Times New Roman"/>
                <w:sz w:val="20"/>
                <w:szCs w:val="20"/>
                <w:lang w:eastAsia="de-DE"/>
              </w:rPr>
              <w:t xml:space="preserve">АПРИЛОВ”                                       </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eastAsia="de-DE"/>
              </w:rPr>
            </w:pPr>
            <w:r w:rsidRPr="001A51E7">
              <w:rPr>
                <w:rFonts w:ascii="Times New Roman" w:eastAsia="Times New Roman" w:hAnsi="Times New Roman" w:cs="Times New Roman"/>
                <w:sz w:val="20"/>
                <w:szCs w:val="20"/>
                <w:lang w:eastAsia="de-DE"/>
              </w:rPr>
              <w:t xml:space="preserve">УЛ. „ЛЮБЕН КАРАВЕЛОВ”                                    </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eastAsia="de-DE"/>
              </w:rPr>
            </w:pPr>
            <w:r w:rsidRPr="001A51E7">
              <w:rPr>
                <w:rFonts w:ascii="Times New Roman" w:eastAsia="Times New Roman" w:hAnsi="Times New Roman" w:cs="Times New Roman"/>
                <w:sz w:val="20"/>
                <w:szCs w:val="20"/>
                <w:lang w:eastAsia="de-DE"/>
              </w:rPr>
              <w:t xml:space="preserve">УЛ. „ХАЙДУТ СИДЕР”                                            </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eastAsia="de-DE"/>
              </w:rPr>
            </w:pPr>
            <w:r w:rsidRPr="001A51E7">
              <w:rPr>
                <w:rFonts w:ascii="Times New Roman" w:eastAsia="Times New Roman" w:hAnsi="Times New Roman" w:cs="Times New Roman"/>
                <w:sz w:val="20"/>
                <w:szCs w:val="20"/>
                <w:lang w:eastAsia="de-DE"/>
              </w:rPr>
              <w:t xml:space="preserve">УЛ. „КРАЛИ МАРКО”                                               </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eastAsia="de-DE"/>
              </w:rPr>
            </w:pPr>
            <w:r w:rsidRPr="001A51E7">
              <w:rPr>
                <w:rFonts w:ascii="Times New Roman" w:eastAsia="Times New Roman" w:hAnsi="Times New Roman" w:cs="Times New Roman"/>
                <w:sz w:val="20"/>
                <w:szCs w:val="20"/>
                <w:lang w:eastAsia="de-DE"/>
              </w:rPr>
              <w:t xml:space="preserve">УЛ. „ХЪШОВЕ”                                                           </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eastAsia="de-DE"/>
              </w:rPr>
            </w:pPr>
            <w:r w:rsidRPr="001A51E7">
              <w:rPr>
                <w:rFonts w:ascii="Times New Roman" w:eastAsia="Times New Roman" w:hAnsi="Times New Roman" w:cs="Times New Roman"/>
                <w:sz w:val="20"/>
                <w:szCs w:val="20"/>
                <w:lang w:eastAsia="de-DE"/>
              </w:rPr>
              <w:t>УЛ. „ПИРИН”</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val="de-DE" w:eastAsia="de-DE"/>
              </w:rPr>
            </w:pPr>
            <w:r w:rsidRPr="001A51E7">
              <w:rPr>
                <w:rFonts w:ascii="Times New Roman" w:eastAsia="Times New Roman" w:hAnsi="Times New Roman" w:cs="Times New Roman"/>
                <w:sz w:val="20"/>
                <w:szCs w:val="20"/>
                <w:lang w:eastAsia="de-DE"/>
              </w:rPr>
              <w:t>Б</w:t>
            </w:r>
            <w:r w:rsidRPr="001A51E7">
              <w:rPr>
                <w:rFonts w:ascii="Times New Roman" w:eastAsia="Times New Roman" w:hAnsi="Times New Roman" w:cs="Times New Roman"/>
                <w:sz w:val="20"/>
                <w:szCs w:val="20"/>
                <w:lang w:val="de-DE" w:eastAsia="de-DE"/>
              </w:rPr>
              <w:t xml:space="preserve">УЛ. „КНЯЗ БОРИС” </w:t>
            </w:r>
            <w:r w:rsidRPr="001A51E7">
              <w:rPr>
                <w:rFonts w:ascii="Times New Roman" w:eastAsia="Times New Roman" w:hAnsi="Times New Roman" w:cs="Times New Roman"/>
                <w:sz w:val="20"/>
                <w:szCs w:val="20"/>
                <w:lang w:eastAsia="de-DE"/>
              </w:rPr>
              <w:t>- ОТ № 29 ДО № 1</w:t>
            </w:r>
            <w:r w:rsidRPr="001A51E7">
              <w:rPr>
                <w:rFonts w:ascii="Times New Roman" w:eastAsia="Times New Roman" w:hAnsi="Times New Roman" w:cs="Times New Roman"/>
                <w:sz w:val="20"/>
                <w:szCs w:val="20"/>
                <w:lang w:val="de-DE" w:eastAsia="de-DE"/>
              </w:rPr>
              <w:t xml:space="preserve">                                              </w:t>
            </w:r>
            <w:r w:rsidRPr="001A51E7">
              <w:rPr>
                <w:rFonts w:ascii="Times New Roman" w:eastAsia="Times New Roman" w:hAnsi="Times New Roman" w:cs="Times New Roman"/>
                <w:sz w:val="20"/>
                <w:szCs w:val="20"/>
                <w:lang w:eastAsia="de-DE"/>
              </w:rPr>
              <w:t xml:space="preserve">    </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val="de-DE" w:eastAsia="de-DE"/>
              </w:rPr>
            </w:pPr>
            <w:r w:rsidRPr="001A51E7">
              <w:rPr>
                <w:rFonts w:ascii="Times New Roman" w:eastAsia="Times New Roman" w:hAnsi="Times New Roman" w:cs="Times New Roman"/>
                <w:sz w:val="20"/>
                <w:szCs w:val="20"/>
                <w:lang w:val="de-DE" w:eastAsia="de-DE"/>
              </w:rPr>
              <w:t>УЛ.</w:t>
            </w:r>
            <w:r w:rsidRPr="001A51E7">
              <w:rPr>
                <w:rFonts w:ascii="Times New Roman" w:eastAsia="Times New Roman" w:hAnsi="Times New Roman" w:cs="Times New Roman"/>
                <w:sz w:val="20"/>
                <w:szCs w:val="20"/>
                <w:lang w:eastAsia="de-DE"/>
              </w:rPr>
              <w:t xml:space="preserve"> „</w:t>
            </w:r>
            <w:r w:rsidRPr="001A51E7">
              <w:rPr>
                <w:rFonts w:ascii="Times New Roman" w:eastAsia="Times New Roman" w:hAnsi="Times New Roman" w:cs="Times New Roman"/>
                <w:sz w:val="20"/>
                <w:szCs w:val="20"/>
                <w:lang w:val="de-DE" w:eastAsia="de-DE"/>
              </w:rPr>
              <w:t xml:space="preserve">ХАЙДУТ ВЕЛКО”                                                      </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val="de-DE" w:eastAsia="de-DE"/>
              </w:rPr>
            </w:pPr>
            <w:r w:rsidRPr="001A51E7">
              <w:rPr>
                <w:rFonts w:ascii="Times New Roman" w:eastAsia="Times New Roman" w:hAnsi="Times New Roman" w:cs="Times New Roman"/>
                <w:sz w:val="20"/>
                <w:szCs w:val="20"/>
                <w:lang w:val="de-DE" w:eastAsia="de-DE"/>
              </w:rPr>
              <w:t xml:space="preserve"> УЛ. „ГОЦЕ ДЕЛЧЕВ”</w:t>
            </w:r>
          </w:p>
        </w:tc>
      </w:tr>
      <w:tr w:rsidR="00923925" w:rsidRPr="001A51E7" w:rsidTr="00923925">
        <w:tc>
          <w:tcPr>
            <w:tcW w:w="9736" w:type="dxa"/>
          </w:tcPr>
          <w:p w:rsidR="00923925" w:rsidRPr="001A51E7" w:rsidRDefault="00923925" w:rsidP="00923925">
            <w:pPr>
              <w:tabs>
                <w:tab w:val="left" w:pos="5812"/>
              </w:tabs>
              <w:contextualSpacing/>
              <w:jc w:val="both"/>
              <w:rPr>
                <w:rFonts w:ascii="Times New Roman" w:eastAsia="Times New Roman" w:hAnsi="Times New Roman" w:cs="Times New Roman"/>
                <w:sz w:val="20"/>
                <w:szCs w:val="20"/>
                <w:lang w:eastAsia="de-DE"/>
              </w:rPr>
            </w:pPr>
            <w:r w:rsidRPr="001A51E7">
              <w:rPr>
                <w:rFonts w:ascii="Times New Roman" w:eastAsia="Times New Roman" w:hAnsi="Times New Roman" w:cs="Times New Roman"/>
                <w:sz w:val="20"/>
                <w:szCs w:val="20"/>
                <w:lang w:eastAsia="de-DE"/>
              </w:rPr>
              <w:t>УЛ. „ФИЛИП ТОТЮ”</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eastAsia="de-DE"/>
              </w:rPr>
            </w:pPr>
            <w:r w:rsidRPr="001A51E7">
              <w:rPr>
                <w:rFonts w:ascii="Times New Roman" w:eastAsia="Times New Roman" w:hAnsi="Times New Roman" w:cs="Times New Roman"/>
                <w:sz w:val="20"/>
                <w:szCs w:val="20"/>
                <w:lang w:eastAsia="de-DE"/>
              </w:rPr>
              <w:t>УЛ. „МОМЧИЛ ВОЙВОДА”</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val="de-DE" w:eastAsia="de-DE"/>
              </w:rPr>
            </w:pPr>
            <w:r w:rsidRPr="001A51E7">
              <w:rPr>
                <w:rFonts w:ascii="Times New Roman" w:eastAsia="Times New Roman" w:hAnsi="Times New Roman" w:cs="Times New Roman"/>
                <w:sz w:val="20"/>
                <w:szCs w:val="20"/>
                <w:lang w:val="de-DE" w:eastAsia="de-DE"/>
              </w:rPr>
              <w:t xml:space="preserve"> </w:t>
            </w:r>
            <w:r w:rsidRPr="001A51E7">
              <w:rPr>
                <w:rFonts w:ascii="Times New Roman" w:eastAsia="Times New Roman" w:hAnsi="Times New Roman" w:cs="Times New Roman"/>
                <w:sz w:val="20"/>
                <w:szCs w:val="20"/>
                <w:lang w:eastAsia="de-DE"/>
              </w:rPr>
              <w:t>УЛ. „СТАРА ПЛАНИНА”</w:t>
            </w:r>
            <w:r w:rsidRPr="001A51E7">
              <w:rPr>
                <w:rFonts w:ascii="Times New Roman" w:eastAsia="Times New Roman" w:hAnsi="Times New Roman" w:cs="Times New Roman"/>
                <w:sz w:val="20"/>
                <w:szCs w:val="20"/>
                <w:lang w:val="de-DE" w:eastAsia="de-DE"/>
              </w:rPr>
              <w:t xml:space="preserve">    </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eastAsia="de-DE"/>
              </w:rPr>
            </w:pPr>
            <w:r w:rsidRPr="001A51E7">
              <w:rPr>
                <w:rFonts w:ascii="Times New Roman" w:eastAsia="Times New Roman" w:hAnsi="Times New Roman" w:cs="Times New Roman"/>
                <w:sz w:val="20"/>
                <w:szCs w:val="20"/>
                <w:lang w:val="de-DE" w:eastAsia="de-DE"/>
              </w:rPr>
              <w:t xml:space="preserve"> </w:t>
            </w:r>
            <w:r w:rsidRPr="001A51E7">
              <w:rPr>
                <w:rFonts w:ascii="Times New Roman" w:eastAsia="Times New Roman" w:hAnsi="Times New Roman" w:cs="Times New Roman"/>
                <w:sz w:val="20"/>
                <w:szCs w:val="20"/>
                <w:lang w:eastAsia="de-DE"/>
              </w:rPr>
              <w:t>УЛ. „НИКОЛА ИКОНОМОВ”</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eastAsia="de-DE"/>
              </w:rPr>
            </w:pPr>
            <w:r w:rsidRPr="001A51E7">
              <w:rPr>
                <w:rFonts w:ascii="Times New Roman" w:eastAsia="Times New Roman" w:hAnsi="Times New Roman" w:cs="Times New Roman"/>
                <w:sz w:val="20"/>
                <w:szCs w:val="20"/>
                <w:lang w:val="de-DE" w:eastAsia="de-DE"/>
              </w:rPr>
              <w:t xml:space="preserve"> </w:t>
            </w:r>
            <w:r w:rsidRPr="001A51E7">
              <w:rPr>
                <w:rFonts w:ascii="Times New Roman" w:eastAsia="Times New Roman" w:hAnsi="Times New Roman" w:cs="Times New Roman"/>
                <w:sz w:val="20"/>
                <w:szCs w:val="20"/>
                <w:lang w:eastAsia="de-DE"/>
              </w:rPr>
              <w:t>УЛ. „ДАВУЗ ДАВА”</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eastAsia="de-DE"/>
              </w:rPr>
            </w:pPr>
            <w:r w:rsidRPr="001A51E7">
              <w:rPr>
                <w:rFonts w:ascii="Times New Roman" w:eastAsia="Times New Roman" w:hAnsi="Times New Roman" w:cs="Times New Roman"/>
                <w:sz w:val="20"/>
                <w:szCs w:val="20"/>
                <w:lang w:val="de-DE" w:eastAsia="de-DE"/>
              </w:rPr>
              <w:t xml:space="preserve"> </w:t>
            </w:r>
            <w:r w:rsidRPr="001A51E7">
              <w:rPr>
                <w:rFonts w:ascii="Times New Roman" w:eastAsia="Times New Roman" w:hAnsi="Times New Roman" w:cs="Times New Roman"/>
                <w:sz w:val="20"/>
                <w:szCs w:val="20"/>
                <w:lang w:eastAsia="de-DE"/>
              </w:rPr>
              <w:t>УЛ. „БЪРНИ БЪРНЕВ”</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val="de-DE" w:eastAsia="de-DE"/>
              </w:rPr>
            </w:pPr>
            <w:r w:rsidRPr="001A51E7">
              <w:rPr>
                <w:rFonts w:ascii="Times New Roman" w:eastAsia="Times New Roman" w:hAnsi="Times New Roman" w:cs="Times New Roman"/>
                <w:sz w:val="20"/>
                <w:szCs w:val="20"/>
                <w:lang w:val="de-DE" w:eastAsia="de-DE"/>
              </w:rPr>
              <w:t xml:space="preserve"> </w:t>
            </w:r>
            <w:r w:rsidRPr="001A51E7">
              <w:rPr>
                <w:rFonts w:ascii="Times New Roman" w:eastAsia="Times New Roman" w:hAnsi="Times New Roman" w:cs="Times New Roman"/>
                <w:sz w:val="20"/>
                <w:szCs w:val="20"/>
                <w:lang w:eastAsia="de-DE"/>
              </w:rPr>
              <w:t>УЛ. „ДАМЕ ГРУЕВ”</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eastAsia="de-DE"/>
              </w:rPr>
            </w:pPr>
            <w:r w:rsidRPr="001A51E7">
              <w:rPr>
                <w:rFonts w:ascii="Times New Roman" w:eastAsia="Times New Roman" w:hAnsi="Times New Roman" w:cs="Times New Roman"/>
                <w:sz w:val="20"/>
                <w:szCs w:val="20"/>
                <w:lang w:eastAsia="de-DE"/>
              </w:rPr>
              <w:t>УЛ. „ЧАВДАР ВОЙВОДА”</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eastAsia="de-DE"/>
              </w:rPr>
            </w:pPr>
            <w:r w:rsidRPr="001A51E7">
              <w:rPr>
                <w:rFonts w:ascii="Times New Roman" w:eastAsia="Times New Roman" w:hAnsi="Times New Roman" w:cs="Times New Roman"/>
                <w:sz w:val="20"/>
                <w:szCs w:val="20"/>
                <w:lang w:eastAsia="de-DE"/>
              </w:rPr>
              <w:t>УЛ. „ХРИСТО БОТЕВ”</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eastAsia="de-DE"/>
              </w:rPr>
            </w:pPr>
            <w:r w:rsidRPr="001A51E7">
              <w:rPr>
                <w:rFonts w:ascii="Times New Roman" w:eastAsia="Times New Roman" w:hAnsi="Times New Roman" w:cs="Times New Roman"/>
                <w:sz w:val="20"/>
                <w:szCs w:val="20"/>
                <w:lang w:eastAsia="de-DE"/>
              </w:rPr>
              <w:t>УЛ. „ЛЮЛИН”</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val="de-DE" w:eastAsia="de-DE"/>
              </w:rPr>
            </w:pPr>
            <w:r w:rsidRPr="001A51E7">
              <w:rPr>
                <w:rFonts w:ascii="Times New Roman" w:eastAsia="Times New Roman" w:hAnsi="Times New Roman" w:cs="Times New Roman"/>
                <w:sz w:val="20"/>
                <w:szCs w:val="20"/>
                <w:lang w:eastAsia="de-DE"/>
              </w:rPr>
              <w:t>УЛ. „БАЧО КИРО”</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eastAsia="de-DE"/>
              </w:rPr>
            </w:pPr>
            <w:r w:rsidRPr="001A51E7">
              <w:rPr>
                <w:rFonts w:ascii="Times New Roman" w:eastAsia="Times New Roman" w:hAnsi="Times New Roman" w:cs="Times New Roman"/>
                <w:sz w:val="20"/>
                <w:szCs w:val="20"/>
                <w:lang w:eastAsia="de-DE"/>
              </w:rPr>
              <w:t>УЛ. „НИКОЛА СУКНАРОВ”</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eastAsia="de-DE"/>
              </w:rPr>
            </w:pPr>
            <w:r w:rsidRPr="001A51E7">
              <w:rPr>
                <w:rFonts w:ascii="Times New Roman" w:eastAsia="Times New Roman" w:hAnsi="Times New Roman" w:cs="Times New Roman"/>
                <w:sz w:val="20"/>
                <w:szCs w:val="20"/>
                <w:lang w:eastAsia="de-DE"/>
              </w:rPr>
              <w:t>УЛ. „ХРИСТО СМИРНЕНСКИ”</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bCs/>
                <w:sz w:val="20"/>
                <w:szCs w:val="20"/>
                <w:lang w:eastAsia="bg-BG"/>
              </w:rPr>
              <w:t>УЛ. „Д-Р ПЕТЪР БЕРОН“ – ОТ ПРЕСЕЧКАТА С УЛ. „ХАДЖИ ДИМИТЪР“ (ОТ № 18 ДО № 42)</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„ГАВРИЛ КРЪСТЕВИЧ“ – ОТ ПРЕСЕЧКАТА С УЛ. „ХАДЖИ ДИМИТЪР“ ДО КРАЯ (ОТ № 60 ДО № 64 – ЧЕТНИ И ОТ № 17 ДО № 25 - НЕЧЕТНИ)</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БУЛ. „БЕЛИ ЛОМ“ – ОТ ПРЕСЕЧКАТА ОТ УЛ. „Д. ХРАНОВ“ (ОТ № 2 ДО № 20 – ЧЕТНИ)</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 xml:space="preserve">УЛ. „Г. С. РАКОВСКИ“ – ОТ ПРЕСЕЧКАТА С УЛ. „АНТИМ </w:t>
            </w:r>
            <w:r w:rsidRPr="001A51E7">
              <w:rPr>
                <w:rFonts w:ascii="Times New Roman" w:eastAsia="Times New Roman" w:hAnsi="Times New Roman" w:cs="Times New Roman"/>
                <w:sz w:val="20"/>
                <w:szCs w:val="20"/>
                <w:lang w:val="en-US" w:eastAsia="bg-BG"/>
              </w:rPr>
              <w:t>I” ДО КРАЯ (УЛ. “САВА КАТРАФИЛОВ”) ЧЕТНИ И НЕЧЕТНИ</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МЕСТНОСТ „МАЛКИЯТ ХЪЛМ“</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eastAsia="de-DE"/>
              </w:rPr>
            </w:pPr>
            <w:r w:rsidRPr="001A51E7">
              <w:rPr>
                <w:rFonts w:ascii="Times New Roman" w:eastAsia="Times New Roman" w:hAnsi="Times New Roman" w:cs="Times New Roman"/>
                <w:sz w:val="20"/>
                <w:szCs w:val="20"/>
                <w:lang w:eastAsia="de-DE"/>
              </w:rPr>
              <w:t>С. ПОРОИЩЕ</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eastAsia="de-DE"/>
              </w:rPr>
            </w:pPr>
            <w:r w:rsidRPr="001A51E7">
              <w:rPr>
                <w:rFonts w:ascii="Times New Roman" w:eastAsia="Times New Roman" w:hAnsi="Times New Roman" w:cs="Times New Roman"/>
                <w:sz w:val="20"/>
                <w:szCs w:val="20"/>
                <w:lang w:eastAsia="de-DE"/>
              </w:rPr>
              <w:t>С. РАДИНГРАД</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lang w:eastAsia="de-DE"/>
              </w:rPr>
            </w:pPr>
            <w:r w:rsidRPr="001A51E7">
              <w:rPr>
                <w:rFonts w:ascii="Times New Roman" w:eastAsia="Times New Roman" w:hAnsi="Times New Roman" w:cs="Times New Roman"/>
                <w:sz w:val="20"/>
                <w:szCs w:val="20"/>
                <w:lang w:eastAsia="de-DE"/>
              </w:rPr>
              <w:t>С. УШИНЦИ</w:t>
            </w:r>
          </w:p>
        </w:tc>
      </w:tr>
    </w:tbl>
    <w:p w:rsidR="00923925" w:rsidRPr="001A51E7" w:rsidRDefault="00923925" w:rsidP="00923925">
      <w:pPr>
        <w:overflowPunct w:val="0"/>
        <w:autoSpaceDE w:val="0"/>
        <w:autoSpaceDN w:val="0"/>
        <w:adjustRightInd w:val="0"/>
        <w:spacing w:after="0" w:line="240" w:lineRule="auto"/>
        <w:rPr>
          <w:rFonts w:ascii="Times New Roman" w:eastAsia="Times New Roman" w:hAnsi="Times New Roman" w:cs="Times New Roman"/>
          <w:sz w:val="20"/>
          <w:szCs w:val="20"/>
          <w:lang w:eastAsia="bg-BG"/>
        </w:rPr>
      </w:pPr>
    </w:p>
    <w:p w:rsidR="00923925" w:rsidRPr="001A51E7" w:rsidRDefault="00923925" w:rsidP="00923925">
      <w:pPr>
        <w:overflowPunct w:val="0"/>
        <w:autoSpaceDE w:val="0"/>
        <w:autoSpaceDN w:val="0"/>
        <w:adjustRightInd w:val="0"/>
        <w:spacing w:after="0" w:line="240" w:lineRule="auto"/>
        <w:rPr>
          <w:rFonts w:ascii="Times New Roman" w:eastAsia="Times New Roman" w:hAnsi="Times New Roman" w:cs="Times New Roman"/>
          <w:sz w:val="20"/>
          <w:szCs w:val="20"/>
          <w:lang w:eastAsia="bg-BG"/>
        </w:rPr>
      </w:pPr>
    </w:p>
    <w:p w:rsidR="00923925" w:rsidRPr="001A51E7" w:rsidRDefault="00923925" w:rsidP="00923925">
      <w:pPr>
        <w:overflowPunct w:val="0"/>
        <w:autoSpaceDE w:val="0"/>
        <w:autoSpaceDN w:val="0"/>
        <w:adjustRightInd w:val="0"/>
        <w:spacing w:after="0" w:line="240" w:lineRule="auto"/>
        <w:rPr>
          <w:rFonts w:ascii="Times New Roman" w:eastAsia="Times New Roman" w:hAnsi="Times New Roman" w:cs="Times New Roman"/>
          <w:sz w:val="20"/>
          <w:szCs w:val="20"/>
          <w:lang w:eastAsia="bg-BG"/>
        </w:rPr>
      </w:pPr>
    </w:p>
    <w:p w:rsidR="00923925" w:rsidRPr="001A51E7" w:rsidRDefault="00923925" w:rsidP="00923925">
      <w:pPr>
        <w:overflowPunct w:val="0"/>
        <w:autoSpaceDE w:val="0"/>
        <w:autoSpaceDN w:val="0"/>
        <w:adjustRightInd w:val="0"/>
        <w:spacing w:after="0" w:line="240" w:lineRule="auto"/>
        <w:rPr>
          <w:rFonts w:ascii="Times New Roman" w:eastAsia="Times New Roman" w:hAnsi="Times New Roman" w:cs="Times New Roman"/>
          <w:sz w:val="20"/>
          <w:szCs w:val="20"/>
          <w:lang w:eastAsia="bg-BG"/>
        </w:rPr>
      </w:pPr>
    </w:p>
    <w:tbl>
      <w:tblPr>
        <w:tblStyle w:val="a4"/>
        <w:tblW w:w="0" w:type="auto"/>
        <w:tblLook w:val="04A0" w:firstRow="1" w:lastRow="0" w:firstColumn="1" w:lastColumn="0" w:noHBand="0" w:noVBand="1"/>
      </w:tblPr>
      <w:tblGrid>
        <w:gridCol w:w="9736"/>
      </w:tblGrid>
      <w:tr w:rsidR="00923925" w:rsidRPr="001A51E7" w:rsidTr="00923925">
        <w:trPr>
          <w:trHeight w:val="710"/>
        </w:trPr>
        <w:tc>
          <w:tcPr>
            <w:tcW w:w="9736" w:type="dxa"/>
          </w:tcPr>
          <w:p w:rsidR="00923925" w:rsidRPr="001A51E7" w:rsidRDefault="00923925" w:rsidP="00923925">
            <w:pPr>
              <w:overflowPunct w:val="0"/>
              <w:autoSpaceDE w:val="0"/>
              <w:autoSpaceDN w:val="0"/>
              <w:adjustRightInd w:val="0"/>
              <w:jc w:val="center"/>
              <w:rPr>
                <w:rFonts w:ascii="Times New Roman" w:eastAsia="Times New Roman" w:hAnsi="Times New Roman" w:cs="Times New Roman"/>
                <w:b/>
                <w:sz w:val="20"/>
                <w:szCs w:val="20"/>
                <w:u w:val="single"/>
                <w:lang w:eastAsia="bg-BG"/>
              </w:rPr>
            </w:pPr>
            <w:r w:rsidRPr="001A51E7">
              <w:rPr>
                <w:rFonts w:ascii="Times New Roman" w:eastAsia="Times New Roman" w:hAnsi="Times New Roman" w:cs="Times New Roman"/>
                <w:b/>
                <w:sz w:val="20"/>
                <w:szCs w:val="20"/>
                <w:u w:val="single"/>
                <w:lang w:eastAsia="bg-BG"/>
              </w:rPr>
              <w:t>ДГ № 12 „ЗОРНИЦА“, ГР. РАЗГРАД</w:t>
            </w:r>
          </w:p>
          <w:p w:rsidR="00923925" w:rsidRPr="001A51E7" w:rsidRDefault="00923925" w:rsidP="00923925">
            <w:pPr>
              <w:overflowPunct w:val="0"/>
              <w:autoSpaceDE w:val="0"/>
              <w:autoSpaceDN w:val="0"/>
              <w:adjustRightInd w:val="0"/>
              <w:jc w:val="center"/>
              <w:rPr>
                <w:rFonts w:ascii="Times New Roman" w:eastAsia="Times New Roman" w:hAnsi="Times New Roman" w:cs="Times New Roman"/>
                <w:b/>
                <w:sz w:val="20"/>
                <w:szCs w:val="20"/>
                <w:lang w:eastAsia="bg-BG"/>
              </w:rPr>
            </w:pPr>
            <w:r w:rsidRPr="001A51E7">
              <w:rPr>
                <w:rFonts w:ascii="Times New Roman" w:eastAsia="Times New Roman" w:hAnsi="Times New Roman" w:cs="Times New Roman"/>
                <w:b/>
                <w:sz w:val="20"/>
                <w:szCs w:val="20"/>
                <w:u w:val="single"/>
                <w:lang w:eastAsia="bg-BG"/>
              </w:rPr>
              <w:t>РАЙОН НА ОБХВАТ</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БУЛ. „АПРИЛСКО ВЪСТАНИЕ“ – НЕЧЕТНИ - ОТ № 7 ДО № 19</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БУЛ. „БЪЛГАРИЯ“ – ОТ № 25 ДО № 52</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 xml:space="preserve">УЛ. „ЦАР СИМЕОН” – ОТ № 2 ДО № 12 </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УЛ. „БЕЛИ ЛОМ“ – ОТ ЦЕНТРАЛЕН ОБЩИНСКИ ПАЗАР ДО ПРЕСЕЧКАТА С УЛ. „ПЕРИСТЪР“ (НЕЧЕТНИ – ОТ № 45 ДО № 57 И ОТ № 48 ДО № 52)</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УЛ. „МАРИЦА“</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УЛ. „ГРЪНЧАРСКА“</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УЛ. „ТРАПЕЗИЦА“</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 xml:space="preserve"> УЛ. „ВЕЛИКО ТЪРНОВО“</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 xml:space="preserve"> УЛ. „ПРЕСЛАВ“</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УЛ. „МОРАВА“</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 xml:space="preserve"> УЛ. „СЛИВНИЦА“</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 xml:space="preserve"> УЛ. „ТИМОК“</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УЛ. „ПЕРИСТЪР“ – НЕЧЕТНИ – ОТ № 1 ДО № 35; ЧЕТНИ - № 2</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УЛ. „ИГЛИКА“ – НЕЧЕТНИ</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lastRenderedPageBreak/>
              <w:t>УЛ. „ЛОЗЕНГРАД“ – ЧЕТНИ</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БУЛ. „СТРАНДЖА“ – ОТ ПРЕСЕЧКАТА С УЛ. „БЕЛИ ЛОМ“ ДО ПРЕСЕЧКАТА С УЛ. „ЛОЗЕНГРАД“ (ОТ № 16 ДО № 40 – ЧЕТНИ И ОТ № 13 ДО № 15 – НЕЧЕТНИ)</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УЛ. „ПРИЛЕП“</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УЛ. „ОХРИД“</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УЛ. „БИТОЛЯ“</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УЛ. „КИТКА“</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УЛ. „БАБУНА“ - ДО ПРЕСЕЧКАТА С УЛ. „ЛОЗЕНГРАД“</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УЛ. „ПЕТРА“</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УЛ. „ПОБОРНИЧЕСКА“</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УЛ. „РУЕН“</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УЛ. „КАЙМАКЧАЛАН“ – ОТ № 1 ДО № 9 – НЕЧЕТНИ И ОТ № 2 ДО № 18 – ЧЕТНИ (ДО ПРЕСЕЧКАТА С УЛ. „ИГЛИКА“)</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УЛ. „ПЕТРОВА НИВА“</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УЛ. „ЧАТАЛДЖА“</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УЛ. „АРДА“</w:t>
            </w:r>
          </w:p>
        </w:tc>
      </w:tr>
      <w:tr w:rsidR="00923925" w:rsidRPr="001A51E7" w:rsidTr="00923925">
        <w:tc>
          <w:tcPr>
            <w:tcW w:w="9736" w:type="dxa"/>
          </w:tcPr>
          <w:p w:rsidR="00923925" w:rsidRPr="001A51E7" w:rsidRDefault="00923925" w:rsidP="00923925">
            <w:pPr>
              <w:contextualSpacing/>
              <w:jc w:val="both"/>
              <w:rPr>
                <w:rFonts w:ascii="Times New Roman" w:eastAsia="Times New Roman" w:hAnsi="Times New Roman" w:cs="Times New Roman"/>
                <w:sz w:val="20"/>
                <w:szCs w:val="20"/>
              </w:rPr>
            </w:pPr>
            <w:r w:rsidRPr="001A51E7">
              <w:rPr>
                <w:rFonts w:ascii="Times New Roman" w:eastAsia="Times New Roman" w:hAnsi="Times New Roman" w:cs="Times New Roman"/>
                <w:sz w:val="20"/>
                <w:szCs w:val="20"/>
              </w:rPr>
              <w:t>УЛ. „ХАН КРУМ“</w:t>
            </w:r>
          </w:p>
        </w:tc>
      </w:tr>
    </w:tbl>
    <w:p w:rsidR="00923925" w:rsidRPr="001A51E7" w:rsidRDefault="00923925" w:rsidP="00923925">
      <w:pPr>
        <w:overflowPunct w:val="0"/>
        <w:autoSpaceDE w:val="0"/>
        <w:autoSpaceDN w:val="0"/>
        <w:adjustRightInd w:val="0"/>
        <w:spacing w:after="0" w:line="240" w:lineRule="auto"/>
        <w:rPr>
          <w:rFonts w:ascii="Times New Roman" w:eastAsia="Times New Roman" w:hAnsi="Times New Roman" w:cs="Times New Roman"/>
          <w:sz w:val="20"/>
          <w:szCs w:val="20"/>
          <w:lang w:eastAsia="bg-BG"/>
        </w:rPr>
      </w:pPr>
    </w:p>
    <w:p w:rsidR="00923925" w:rsidRPr="001A51E7" w:rsidRDefault="00923925" w:rsidP="00923925">
      <w:pPr>
        <w:overflowPunct w:val="0"/>
        <w:autoSpaceDE w:val="0"/>
        <w:autoSpaceDN w:val="0"/>
        <w:adjustRightInd w:val="0"/>
        <w:spacing w:after="0" w:line="240" w:lineRule="auto"/>
        <w:rPr>
          <w:rFonts w:ascii="Times New Roman" w:eastAsia="Times New Roman" w:hAnsi="Times New Roman" w:cs="Times New Roman"/>
          <w:sz w:val="20"/>
          <w:szCs w:val="20"/>
          <w:lang w:eastAsia="bg-BG"/>
        </w:rPr>
      </w:pPr>
    </w:p>
    <w:p w:rsidR="00923925" w:rsidRPr="001A51E7" w:rsidRDefault="00923925" w:rsidP="00923925">
      <w:pPr>
        <w:overflowPunct w:val="0"/>
        <w:autoSpaceDE w:val="0"/>
        <w:autoSpaceDN w:val="0"/>
        <w:adjustRightInd w:val="0"/>
        <w:spacing w:after="0" w:line="240" w:lineRule="auto"/>
        <w:rPr>
          <w:rFonts w:ascii="Times New Roman" w:eastAsia="Times New Roman" w:hAnsi="Times New Roman" w:cs="Times New Roman"/>
          <w:sz w:val="20"/>
          <w:szCs w:val="20"/>
          <w:lang w:eastAsia="bg-BG"/>
        </w:rPr>
      </w:pPr>
    </w:p>
    <w:tbl>
      <w:tblPr>
        <w:tblStyle w:val="a4"/>
        <w:tblW w:w="0" w:type="auto"/>
        <w:tblLook w:val="04A0" w:firstRow="1" w:lastRow="0" w:firstColumn="1" w:lastColumn="0" w:noHBand="0" w:noVBand="1"/>
      </w:tblPr>
      <w:tblGrid>
        <w:gridCol w:w="9736"/>
      </w:tblGrid>
      <w:tr w:rsidR="00923925" w:rsidRPr="001A51E7" w:rsidTr="00923925">
        <w:trPr>
          <w:trHeight w:val="710"/>
        </w:trPr>
        <w:tc>
          <w:tcPr>
            <w:tcW w:w="9736" w:type="dxa"/>
            <w:tcBorders>
              <w:bottom w:val="single" w:sz="4" w:space="0" w:color="auto"/>
            </w:tcBorders>
          </w:tcPr>
          <w:p w:rsidR="00923925" w:rsidRPr="001A51E7" w:rsidRDefault="00923925" w:rsidP="00923925">
            <w:pPr>
              <w:overflowPunct w:val="0"/>
              <w:autoSpaceDE w:val="0"/>
              <w:autoSpaceDN w:val="0"/>
              <w:adjustRightInd w:val="0"/>
              <w:jc w:val="center"/>
              <w:rPr>
                <w:rFonts w:ascii="Times New Roman" w:eastAsia="Times New Roman" w:hAnsi="Times New Roman" w:cs="Times New Roman"/>
                <w:b/>
                <w:sz w:val="20"/>
                <w:szCs w:val="20"/>
                <w:u w:val="single"/>
                <w:lang w:eastAsia="bg-BG"/>
              </w:rPr>
            </w:pPr>
            <w:r w:rsidRPr="001A51E7">
              <w:rPr>
                <w:rFonts w:ascii="Times New Roman" w:eastAsia="Times New Roman" w:hAnsi="Times New Roman" w:cs="Times New Roman"/>
                <w:b/>
                <w:sz w:val="20"/>
                <w:szCs w:val="20"/>
                <w:u w:val="single"/>
                <w:lang w:eastAsia="bg-BG"/>
              </w:rPr>
              <w:t>ДГ № 14 „СЛАВЕЙЧЕ”, ГР. РАЗГРАД</w:t>
            </w:r>
          </w:p>
          <w:p w:rsidR="00923925" w:rsidRPr="001A51E7" w:rsidRDefault="00923925" w:rsidP="00923925">
            <w:pPr>
              <w:overflowPunct w:val="0"/>
              <w:autoSpaceDE w:val="0"/>
              <w:autoSpaceDN w:val="0"/>
              <w:adjustRightInd w:val="0"/>
              <w:jc w:val="center"/>
              <w:rPr>
                <w:rFonts w:ascii="Times New Roman" w:eastAsia="Times New Roman" w:hAnsi="Times New Roman" w:cs="Times New Roman"/>
                <w:b/>
                <w:sz w:val="20"/>
                <w:szCs w:val="20"/>
                <w:lang w:eastAsia="bg-BG"/>
              </w:rPr>
            </w:pPr>
            <w:r w:rsidRPr="001A51E7">
              <w:rPr>
                <w:rFonts w:ascii="Times New Roman" w:eastAsia="Times New Roman" w:hAnsi="Times New Roman" w:cs="Times New Roman"/>
                <w:b/>
                <w:sz w:val="20"/>
                <w:szCs w:val="20"/>
                <w:u w:val="single"/>
                <w:lang w:eastAsia="bg-BG"/>
              </w:rPr>
              <w:t>РАЙОН НА ОБХВАТ</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Ж.К. „ОРЕЛ”: БЛОКОВЕТЕ ОТ 1 - 23 и № 29</w:t>
            </w:r>
          </w:p>
        </w:tc>
      </w:tr>
      <w:tr w:rsidR="00923925" w:rsidRPr="001A51E7" w:rsidTr="00923925">
        <w:tc>
          <w:tcPr>
            <w:tcW w:w="9736" w:type="dxa"/>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„Д. СУМПАРОВ” – ОТ № 2 ДО № 48</w:t>
            </w:r>
          </w:p>
        </w:tc>
      </w:tr>
      <w:tr w:rsidR="00923925" w:rsidRPr="001A51E7" w:rsidTr="00923925">
        <w:tc>
          <w:tcPr>
            <w:tcW w:w="9736" w:type="dxa"/>
            <w:tcBorders>
              <w:bottom w:val="single" w:sz="4" w:space="0" w:color="auto"/>
            </w:tcBorders>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„Н. ПЕНЕВ” - ОТ № 2 ДО № 38</w:t>
            </w:r>
          </w:p>
        </w:tc>
      </w:tr>
      <w:tr w:rsidR="00923925" w:rsidRPr="001A51E7" w:rsidTr="00923925">
        <w:tc>
          <w:tcPr>
            <w:tcW w:w="9736" w:type="dxa"/>
            <w:tcBorders>
              <w:bottom w:val="single" w:sz="4" w:space="0" w:color="auto"/>
            </w:tcBorders>
          </w:tcPr>
          <w:p w:rsidR="00923925" w:rsidRPr="001A51E7" w:rsidRDefault="00923925" w:rsidP="00923925">
            <w:pPr>
              <w:overflowPunct w:val="0"/>
              <w:autoSpaceDE w:val="0"/>
              <w:autoSpaceDN w:val="0"/>
              <w:adjustRightInd w:val="0"/>
              <w:jc w:val="both"/>
              <w:rPr>
                <w:rFonts w:ascii="Times New Roman" w:eastAsia="Times New Roman" w:hAnsi="Times New Roman" w:cs="Times New Roman"/>
                <w:sz w:val="20"/>
                <w:szCs w:val="20"/>
                <w:lang w:eastAsia="bg-BG"/>
              </w:rPr>
            </w:pPr>
            <w:r w:rsidRPr="001A51E7">
              <w:rPr>
                <w:rFonts w:ascii="Times New Roman" w:eastAsia="Times New Roman" w:hAnsi="Times New Roman" w:cs="Times New Roman"/>
                <w:sz w:val="20"/>
                <w:szCs w:val="20"/>
                <w:lang w:eastAsia="bg-BG"/>
              </w:rPr>
              <w:t>УЛ. „Ю. БУЛЕВАРД” – ОТ № 2 ДО № 48</w:t>
            </w:r>
          </w:p>
        </w:tc>
      </w:tr>
    </w:tbl>
    <w:p w:rsidR="00923925" w:rsidRPr="00923925" w:rsidRDefault="00923925" w:rsidP="00923925">
      <w:pPr>
        <w:overflowPunct w:val="0"/>
        <w:autoSpaceDE w:val="0"/>
        <w:autoSpaceDN w:val="0"/>
        <w:adjustRightInd w:val="0"/>
        <w:spacing w:after="0" w:line="240" w:lineRule="auto"/>
        <w:rPr>
          <w:rFonts w:ascii="Times New Roman" w:eastAsia="Times New Roman" w:hAnsi="Times New Roman" w:cs="Times New Roman"/>
          <w:sz w:val="20"/>
          <w:szCs w:val="20"/>
          <w:lang w:eastAsia="bg-BG"/>
        </w:rPr>
      </w:pPr>
    </w:p>
    <w:p w:rsidR="00923925" w:rsidRPr="00923925" w:rsidRDefault="00923925" w:rsidP="00923925">
      <w:pPr>
        <w:spacing w:after="0" w:line="240" w:lineRule="auto"/>
        <w:rPr>
          <w:rFonts w:ascii="Times New Roman" w:eastAsia="Times New Roman" w:hAnsi="Times New Roman" w:cs="Times New Roman"/>
          <w:b/>
          <w:sz w:val="24"/>
          <w:szCs w:val="24"/>
          <w:lang w:eastAsia="bg-BG"/>
        </w:rPr>
      </w:pPr>
    </w:p>
    <w:p w:rsidR="00923925" w:rsidRPr="00923925" w:rsidRDefault="00923925" w:rsidP="00923925">
      <w:pPr>
        <w:spacing w:after="0" w:line="240" w:lineRule="auto"/>
        <w:rPr>
          <w:rFonts w:ascii="Times New Roman" w:eastAsia="Times New Roman" w:hAnsi="Times New Roman" w:cs="Times New Roman"/>
          <w:b/>
          <w:sz w:val="24"/>
          <w:szCs w:val="24"/>
          <w:lang w:eastAsia="bg-BG"/>
        </w:rPr>
      </w:pPr>
    </w:p>
    <w:p w:rsidR="00923925" w:rsidRPr="001A51E7" w:rsidRDefault="00923925" w:rsidP="00923925">
      <w:pPr>
        <w:tabs>
          <w:tab w:val="left" w:pos="567"/>
        </w:tabs>
        <w:spacing w:after="0" w:line="240" w:lineRule="auto"/>
        <w:ind w:firstLine="567"/>
        <w:jc w:val="both"/>
        <w:rPr>
          <w:rFonts w:ascii="Times New Roman" w:eastAsia="Times New Roman" w:hAnsi="Times New Roman" w:cs="Times New Roman"/>
          <w:b/>
          <w:sz w:val="28"/>
          <w:szCs w:val="28"/>
          <w:lang w:eastAsia="bg-BG"/>
        </w:rPr>
      </w:pPr>
      <w:r w:rsidRPr="001A51E7">
        <w:rPr>
          <w:rFonts w:ascii="Times New Roman" w:eastAsia="Times New Roman" w:hAnsi="Times New Roman" w:cs="Times New Roman"/>
          <w:b/>
          <w:sz w:val="28"/>
          <w:szCs w:val="28"/>
          <w:lang w:eastAsia="bg-BG"/>
        </w:rPr>
        <w:t xml:space="preserve">§ 6. В Преходни и заключителни разпоредби се създават нови </w:t>
      </w:r>
      <w:r w:rsidRPr="001A51E7">
        <w:rPr>
          <w:rFonts w:ascii="Times New Roman" w:eastAsia="Times New Roman" w:hAnsi="Times New Roman" w:cs="Times New Roman"/>
          <w:b/>
          <w:iCs/>
          <w:sz w:val="28"/>
          <w:szCs w:val="28"/>
          <w:lang w:eastAsia="bg-BG"/>
        </w:rPr>
        <w:t xml:space="preserve">§ 6 и </w:t>
      </w:r>
      <w:r w:rsidRPr="001A51E7">
        <w:rPr>
          <w:rFonts w:ascii="Times New Roman" w:eastAsia="Times New Roman" w:hAnsi="Times New Roman" w:cs="Times New Roman"/>
          <w:b/>
          <w:sz w:val="28"/>
          <w:szCs w:val="28"/>
          <w:lang w:eastAsia="bg-BG"/>
        </w:rPr>
        <w:t>§7 със следното съдържание:</w:t>
      </w:r>
    </w:p>
    <w:p w:rsidR="00923925" w:rsidRPr="001A51E7" w:rsidRDefault="00923925" w:rsidP="00923925">
      <w:pPr>
        <w:autoSpaceDE w:val="0"/>
        <w:autoSpaceDN w:val="0"/>
        <w:adjustRightInd w:val="0"/>
        <w:spacing w:after="0" w:line="240" w:lineRule="auto"/>
        <w:ind w:firstLine="567"/>
        <w:jc w:val="both"/>
        <w:rPr>
          <w:rFonts w:ascii="Times New Roman" w:eastAsia="Times New Roman" w:hAnsi="Times New Roman" w:cs="Times New Roman"/>
          <w:b/>
          <w:iCs/>
          <w:sz w:val="28"/>
          <w:szCs w:val="28"/>
          <w:lang w:eastAsia="bg-BG"/>
        </w:rPr>
      </w:pPr>
      <w:r w:rsidRPr="001A51E7">
        <w:rPr>
          <w:rFonts w:ascii="Times New Roman" w:eastAsia="Times New Roman" w:hAnsi="Times New Roman" w:cs="Times New Roman"/>
          <w:b/>
          <w:iCs/>
          <w:sz w:val="28"/>
          <w:szCs w:val="28"/>
          <w:lang w:eastAsia="bg-BG"/>
        </w:rPr>
        <w:t>§ 6. По смисъла на § 1, т. 1 от Закона за семейните помощи за деца "Семейството" включва:</w:t>
      </w:r>
    </w:p>
    <w:p w:rsidR="00923925" w:rsidRPr="001A51E7" w:rsidRDefault="00923925" w:rsidP="00923925">
      <w:pPr>
        <w:autoSpaceDE w:val="0"/>
        <w:autoSpaceDN w:val="0"/>
        <w:adjustRightInd w:val="0"/>
        <w:spacing w:after="0" w:line="240" w:lineRule="auto"/>
        <w:ind w:firstLine="567"/>
        <w:jc w:val="both"/>
        <w:rPr>
          <w:rFonts w:ascii="Times New Roman" w:eastAsia="Times New Roman" w:hAnsi="Times New Roman" w:cs="Times New Roman"/>
          <w:b/>
          <w:iCs/>
          <w:sz w:val="28"/>
          <w:szCs w:val="28"/>
          <w:lang w:eastAsia="bg-BG"/>
        </w:rPr>
      </w:pPr>
      <w:r w:rsidRPr="001A51E7">
        <w:rPr>
          <w:rFonts w:ascii="Times New Roman" w:eastAsia="Times New Roman" w:hAnsi="Times New Roman" w:cs="Times New Roman"/>
          <w:b/>
          <w:iCs/>
          <w:sz w:val="28"/>
          <w:szCs w:val="28"/>
          <w:lang w:eastAsia="bg-BG"/>
        </w:rPr>
        <w:t xml:space="preserve"> а) съпрузите, ненавършилите пълнолетие деца, както и навършилите пълнолетие, ако продължават да учат, до завършване на средното им образование, но не по-късно от навършване на 20-годишна възраст (родени, припознати, осиновени, доведени, заварени, с изключение на сключилите брак); </w:t>
      </w:r>
    </w:p>
    <w:p w:rsidR="00923925" w:rsidRPr="001A51E7" w:rsidRDefault="00923925" w:rsidP="00923925">
      <w:pPr>
        <w:autoSpaceDE w:val="0"/>
        <w:autoSpaceDN w:val="0"/>
        <w:adjustRightInd w:val="0"/>
        <w:spacing w:after="0" w:line="240" w:lineRule="auto"/>
        <w:ind w:firstLine="567"/>
        <w:jc w:val="both"/>
        <w:rPr>
          <w:rFonts w:ascii="Times New Roman" w:eastAsia="Times New Roman" w:hAnsi="Times New Roman" w:cs="Times New Roman"/>
          <w:b/>
          <w:iCs/>
          <w:sz w:val="28"/>
          <w:szCs w:val="28"/>
          <w:lang w:eastAsia="bg-BG"/>
        </w:rPr>
      </w:pPr>
      <w:r w:rsidRPr="001A51E7">
        <w:rPr>
          <w:rFonts w:ascii="Times New Roman" w:eastAsia="Times New Roman" w:hAnsi="Times New Roman" w:cs="Times New Roman"/>
          <w:b/>
          <w:iCs/>
          <w:sz w:val="28"/>
          <w:szCs w:val="28"/>
          <w:lang w:eastAsia="bg-BG"/>
        </w:rPr>
        <w:t>б) съвместно живеещи родители без сключен граждански брак, които съжителстват на един настоящ адрес, техните ненавършили пълнолетие деца, както и навършилите пълнолетие, ако продължават да учат, до завършване на средното им образование, но не по-късно от навършване на 20 годишна възраст (родени и припознати, с изключение на сключилите брак);</w:t>
      </w:r>
    </w:p>
    <w:p w:rsidR="00923925" w:rsidRPr="001A51E7" w:rsidRDefault="00923925" w:rsidP="00923925">
      <w:pPr>
        <w:autoSpaceDE w:val="0"/>
        <w:autoSpaceDN w:val="0"/>
        <w:adjustRightInd w:val="0"/>
        <w:spacing w:after="0" w:line="240" w:lineRule="auto"/>
        <w:ind w:firstLine="567"/>
        <w:jc w:val="both"/>
        <w:rPr>
          <w:rFonts w:ascii="Times New Roman" w:eastAsia="Times New Roman" w:hAnsi="Times New Roman" w:cs="Times New Roman"/>
          <w:b/>
          <w:iCs/>
          <w:sz w:val="28"/>
          <w:szCs w:val="28"/>
          <w:lang w:eastAsia="bg-BG"/>
        </w:rPr>
      </w:pPr>
      <w:r w:rsidRPr="001A51E7">
        <w:rPr>
          <w:rFonts w:ascii="Times New Roman" w:eastAsia="Times New Roman" w:hAnsi="Times New Roman" w:cs="Times New Roman"/>
          <w:b/>
          <w:sz w:val="28"/>
          <w:szCs w:val="28"/>
          <w:lang w:eastAsia="bg-BG"/>
        </w:rPr>
        <w:t xml:space="preserve">§7. </w:t>
      </w:r>
      <w:r w:rsidRPr="001A51E7">
        <w:rPr>
          <w:rFonts w:ascii="Times New Roman" w:eastAsia="Times New Roman" w:hAnsi="Times New Roman" w:cs="Times New Roman"/>
          <w:b/>
          <w:iCs/>
          <w:sz w:val="28"/>
          <w:szCs w:val="28"/>
          <w:lang w:eastAsia="bg-BG"/>
        </w:rPr>
        <w:t>След влизането на наредбата в сила, директорите на детски градини на територията на Община Разград следва да приемат или актуализират Правилник за дейността, в съответствие с изискванията на тази Наредба.</w:t>
      </w:r>
    </w:p>
    <w:p w:rsidR="00923925" w:rsidRPr="00923925" w:rsidRDefault="00923925" w:rsidP="00923925">
      <w:pPr>
        <w:spacing w:after="0" w:line="240" w:lineRule="auto"/>
        <w:rPr>
          <w:rFonts w:ascii="Times New Roman" w:eastAsia="Times New Roman" w:hAnsi="Times New Roman" w:cs="Times New Roman"/>
          <w:b/>
          <w:sz w:val="24"/>
          <w:szCs w:val="24"/>
          <w:lang w:eastAsia="bg-BG"/>
        </w:rPr>
      </w:pPr>
    </w:p>
    <w:p w:rsidR="00923925" w:rsidRPr="00923925" w:rsidRDefault="00923925" w:rsidP="00923925">
      <w:pPr>
        <w:spacing w:after="0" w:line="240" w:lineRule="auto"/>
        <w:jc w:val="center"/>
        <w:rPr>
          <w:rFonts w:ascii="Times New Roman" w:eastAsia="Times New Roman" w:hAnsi="Times New Roman" w:cs="Times New Roman"/>
          <w:b/>
          <w:sz w:val="24"/>
          <w:szCs w:val="24"/>
          <w:lang w:eastAsia="bg-BG"/>
        </w:rPr>
      </w:pPr>
    </w:p>
    <w:p w:rsidR="00923925" w:rsidRPr="006D7601" w:rsidRDefault="00923925" w:rsidP="00923925">
      <w:pPr>
        <w:spacing w:after="0" w:line="240" w:lineRule="auto"/>
        <w:jc w:val="center"/>
        <w:rPr>
          <w:rFonts w:ascii="Times New Roman" w:eastAsia="Times New Roman" w:hAnsi="Times New Roman" w:cs="Times New Roman"/>
          <w:b/>
          <w:sz w:val="28"/>
          <w:szCs w:val="28"/>
          <w:lang w:eastAsia="bg-BG"/>
        </w:rPr>
      </w:pPr>
      <w:r w:rsidRPr="006D7601">
        <w:rPr>
          <w:rFonts w:ascii="Times New Roman" w:eastAsia="Times New Roman" w:hAnsi="Times New Roman" w:cs="Times New Roman"/>
          <w:b/>
          <w:sz w:val="28"/>
          <w:szCs w:val="28"/>
          <w:lang w:eastAsia="bg-BG"/>
        </w:rPr>
        <w:t>Заключителна разпоредба</w:t>
      </w:r>
    </w:p>
    <w:p w:rsidR="00923925" w:rsidRPr="001A51E7" w:rsidRDefault="00923925" w:rsidP="00923925">
      <w:pPr>
        <w:spacing w:after="0" w:line="240" w:lineRule="auto"/>
        <w:jc w:val="both"/>
        <w:rPr>
          <w:rFonts w:ascii="Times New Roman" w:eastAsia="Times New Roman" w:hAnsi="Times New Roman" w:cs="Times New Roman"/>
          <w:b/>
          <w:sz w:val="28"/>
          <w:szCs w:val="28"/>
          <w:lang w:eastAsia="bg-BG"/>
        </w:rPr>
      </w:pPr>
    </w:p>
    <w:p w:rsidR="00923925" w:rsidRPr="001A51E7" w:rsidRDefault="00923925" w:rsidP="00923925">
      <w:pPr>
        <w:spacing w:after="0" w:line="240" w:lineRule="auto"/>
        <w:ind w:firstLine="709"/>
        <w:jc w:val="both"/>
        <w:rPr>
          <w:rFonts w:ascii="Times New Roman" w:eastAsia="Times New Roman" w:hAnsi="Times New Roman" w:cs="Times New Roman"/>
          <w:b/>
          <w:sz w:val="28"/>
          <w:szCs w:val="28"/>
        </w:rPr>
      </w:pPr>
      <w:r w:rsidRPr="001A51E7">
        <w:rPr>
          <w:rFonts w:ascii="Times New Roman" w:eastAsia="Times New Roman" w:hAnsi="Times New Roman" w:cs="Times New Roman"/>
          <w:b/>
          <w:bCs/>
          <w:sz w:val="28"/>
          <w:szCs w:val="28"/>
        </w:rPr>
        <w:t>§ 8.</w:t>
      </w:r>
      <w:r w:rsidRPr="001A51E7">
        <w:rPr>
          <w:rFonts w:ascii="Times New Roman" w:eastAsia="Times New Roman" w:hAnsi="Times New Roman" w:cs="Times New Roman"/>
          <w:b/>
          <w:sz w:val="28"/>
          <w:szCs w:val="28"/>
        </w:rPr>
        <w:t xml:space="preserve"> Измененията и допълненията на настоящата Наредба са приети с Решение №393 по Протокол №28 от 25.11.2025 г. на Общински съвет – Разград и влизат в сила от 01.01.2026 г.</w:t>
      </w:r>
    </w:p>
    <w:p w:rsidR="00923925" w:rsidRPr="00923925" w:rsidRDefault="00923925" w:rsidP="00923925">
      <w:pPr>
        <w:overflowPunct w:val="0"/>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bg-BG"/>
        </w:rPr>
      </w:pPr>
    </w:p>
    <w:p w:rsidR="00923925" w:rsidRPr="006D7601" w:rsidRDefault="00923925" w:rsidP="00923925">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r w:rsidRPr="006D7601">
        <w:rPr>
          <w:rFonts w:ascii="Times New Roman" w:eastAsia="Times New Roman" w:hAnsi="Times New Roman" w:cs="Times New Roman"/>
          <w:sz w:val="28"/>
          <w:szCs w:val="28"/>
          <w:lang w:eastAsia="bg-BG"/>
        </w:rPr>
        <w:t>Решението подлежи на оспорване в срока и по реда на АПК пред Административен съд Разград.</w:t>
      </w:r>
    </w:p>
    <w:p w:rsidR="00923925" w:rsidRPr="006D7601" w:rsidRDefault="00923925" w:rsidP="00923925">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r w:rsidRPr="006D7601">
        <w:rPr>
          <w:rFonts w:ascii="Times New Roman" w:eastAsia="Times New Roman" w:hAnsi="Times New Roman" w:cs="Times New Roman"/>
          <w:sz w:val="28"/>
          <w:szCs w:val="28"/>
          <w:lang w:eastAsia="bg-BG"/>
        </w:rPr>
        <w:t>Настоящото решение да бъде изпратено на Кмета на Община Разград и Областния управител на Област Разград в 7-дневен срок от приемането му.</w:t>
      </w:r>
    </w:p>
    <w:p w:rsidR="00923925" w:rsidRPr="00923925" w:rsidRDefault="00923925" w:rsidP="00923925">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bg-BG"/>
        </w:rPr>
      </w:pPr>
      <w:r w:rsidRPr="00923925">
        <w:rPr>
          <w:rFonts w:ascii="Times New Roman" w:eastAsia="Times New Roman" w:hAnsi="Times New Roman" w:cs="Times New Roman"/>
          <w:b/>
          <w:sz w:val="24"/>
          <w:szCs w:val="24"/>
          <w:lang w:eastAsia="bg-BG"/>
        </w:rPr>
        <w:t xml:space="preserve"> </w:t>
      </w:r>
    </w:p>
    <w:p w:rsidR="00923925" w:rsidRPr="00923925" w:rsidRDefault="00923925" w:rsidP="00923925">
      <w:pPr>
        <w:widowControl w:val="0"/>
        <w:shd w:val="clear" w:color="auto" w:fill="FFFFFF"/>
        <w:autoSpaceDE w:val="0"/>
        <w:autoSpaceDN w:val="0"/>
        <w:adjustRightInd w:val="0"/>
        <w:spacing w:after="0" w:line="240" w:lineRule="auto"/>
        <w:rPr>
          <w:rFonts w:ascii="Times New Roman" w:eastAsia="Times New Roman" w:hAnsi="Times New Roman" w:cs="Times New Roman"/>
          <w:bCs/>
          <w:iCs/>
          <w:color w:val="000000"/>
          <w:spacing w:val="4"/>
          <w:sz w:val="24"/>
          <w:szCs w:val="24"/>
          <w:lang w:eastAsia="bg-BG"/>
        </w:rPr>
      </w:pPr>
    </w:p>
    <w:p w:rsidR="00923925" w:rsidRPr="00923925" w:rsidRDefault="00923925" w:rsidP="0092392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iCs/>
          <w:color w:val="000000"/>
          <w:spacing w:val="4"/>
          <w:sz w:val="28"/>
          <w:szCs w:val="28"/>
          <w:lang w:eastAsia="bg-BG"/>
        </w:rPr>
      </w:pPr>
      <w:r w:rsidRPr="00923925">
        <w:rPr>
          <w:rFonts w:ascii="Times New Roman" w:eastAsia="Times New Roman" w:hAnsi="Times New Roman" w:cs="Times New Roman"/>
          <w:b/>
          <w:bCs/>
          <w:iCs/>
          <w:color w:val="000000"/>
          <w:spacing w:val="4"/>
          <w:sz w:val="28"/>
          <w:szCs w:val="28"/>
          <w:lang w:eastAsia="bg-BG"/>
        </w:rPr>
        <w:t>ДОКЛАД</w:t>
      </w:r>
    </w:p>
    <w:p w:rsidR="00923925" w:rsidRPr="00923925" w:rsidRDefault="00923925" w:rsidP="0092392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iCs/>
          <w:color w:val="000000"/>
          <w:spacing w:val="4"/>
          <w:sz w:val="24"/>
          <w:szCs w:val="24"/>
          <w:lang w:eastAsia="bg-BG"/>
        </w:rPr>
      </w:pPr>
    </w:p>
    <w:p w:rsidR="00923925" w:rsidRPr="001A51E7" w:rsidRDefault="00923925" w:rsidP="0092392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iCs/>
          <w:color w:val="000000"/>
          <w:spacing w:val="4"/>
          <w:sz w:val="28"/>
          <w:szCs w:val="28"/>
          <w:lang w:eastAsia="bg-BG"/>
        </w:rPr>
      </w:pPr>
      <w:r w:rsidRPr="001A51E7">
        <w:rPr>
          <w:rFonts w:ascii="Times New Roman" w:eastAsia="Times New Roman" w:hAnsi="Times New Roman" w:cs="Times New Roman"/>
          <w:bCs/>
          <w:iCs/>
          <w:color w:val="000000"/>
          <w:spacing w:val="4"/>
          <w:sz w:val="28"/>
          <w:szCs w:val="28"/>
          <w:lang w:eastAsia="bg-BG"/>
        </w:rPr>
        <w:t>от Елка Александрова Неделчева – заместник-кмет на Община Разград</w:t>
      </w:r>
    </w:p>
    <w:p w:rsidR="00923925" w:rsidRPr="001A51E7" w:rsidRDefault="00923925" w:rsidP="0092392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iCs/>
          <w:color w:val="000000"/>
          <w:spacing w:val="4"/>
          <w:sz w:val="28"/>
          <w:szCs w:val="28"/>
          <w:lang w:eastAsia="bg-BG"/>
        </w:rPr>
      </w:pPr>
    </w:p>
    <w:p w:rsidR="00923925" w:rsidRPr="001A51E7" w:rsidRDefault="00923925" w:rsidP="00923925">
      <w:pPr>
        <w:widowControl w:val="0"/>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bg-BG"/>
        </w:rPr>
      </w:pPr>
      <w:r w:rsidRPr="001A51E7">
        <w:rPr>
          <w:rFonts w:ascii="Times New Roman" w:eastAsia="Times New Roman" w:hAnsi="Times New Roman" w:cs="Times New Roman"/>
          <w:b/>
          <w:bCs/>
          <w:iCs/>
          <w:color w:val="000000"/>
          <w:spacing w:val="4"/>
          <w:sz w:val="28"/>
          <w:szCs w:val="28"/>
          <w:lang w:eastAsia="bg-BG"/>
        </w:rPr>
        <w:t>Относно</w:t>
      </w:r>
      <w:r w:rsidRPr="001A51E7">
        <w:rPr>
          <w:rFonts w:ascii="Times New Roman" w:eastAsia="Times New Roman" w:hAnsi="Times New Roman" w:cs="Times New Roman"/>
          <w:b/>
          <w:sz w:val="28"/>
          <w:szCs w:val="28"/>
          <w:lang w:eastAsia="bg-BG"/>
        </w:rPr>
        <w:t>:</w:t>
      </w:r>
      <w:r w:rsidRPr="001A51E7">
        <w:rPr>
          <w:rFonts w:ascii="Times New Roman" w:eastAsia="Times New Roman" w:hAnsi="Times New Roman" w:cs="Times New Roman"/>
          <w:sz w:val="28"/>
          <w:szCs w:val="28"/>
          <w:lang w:eastAsia="bg-BG"/>
        </w:rPr>
        <w:t xml:space="preserve"> </w:t>
      </w:r>
      <w:r w:rsidRPr="001A51E7">
        <w:rPr>
          <w:rFonts w:ascii="Times New Roman" w:eastAsia="Times New Roman" w:hAnsi="Times New Roman" w:cs="Times New Roman"/>
          <w:i/>
          <w:iCs/>
          <w:sz w:val="28"/>
          <w:szCs w:val="28"/>
          <w:lang w:eastAsia="bg-BG"/>
        </w:rPr>
        <w:t xml:space="preserve">Наредба за изменение и допълнение на Наредба № 27 на Общински съвет Разград за условията и реда за записване, отписване и преместване на децата в общинските детски градини на територията на община Разград. </w:t>
      </w:r>
    </w:p>
    <w:p w:rsidR="00923925" w:rsidRPr="001A51E7" w:rsidRDefault="00923925" w:rsidP="00923925">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p>
    <w:p w:rsidR="00923925" w:rsidRPr="001A51E7" w:rsidRDefault="00923925" w:rsidP="00923925">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r w:rsidRPr="001A51E7">
        <w:rPr>
          <w:rFonts w:ascii="Times New Roman" w:eastAsia="Times New Roman" w:hAnsi="Times New Roman" w:cs="Times New Roman"/>
          <w:sz w:val="28"/>
          <w:szCs w:val="28"/>
          <w:lang w:eastAsia="bg-BG"/>
        </w:rPr>
        <w:tab/>
      </w:r>
    </w:p>
    <w:p w:rsidR="00923925" w:rsidRPr="001A51E7" w:rsidRDefault="00923925" w:rsidP="00923925">
      <w:pPr>
        <w:tabs>
          <w:tab w:val="left" w:pos="0"/>
          <w:tab w:val="left" w:pos="284"/>
          <w:tab w:val="left" w:pos="567"/>
        </w:tabs>
        <w:autoSpaceDN w:val="0"/>
        <w:spacing w:after="0" w:line="240" w:lineRule="auto"/>
        <w:ind w:firstLine="709"/>
        <w:jc w:val="both"/>
        <w:rPr>
          <w:rFonts w:ascii="Times New Roman" w:eastAsia="Times New Roman" w:hAnsi="Times New Roman" w:cs="Times New Roman"/>
          <w:sz w:val="28"/>
          <w:szCs w:val="28"/>
          <w:lang w:eastAsia="bg-BG"/>
        </w:rPr>
      </w:pPr>
      <w:r w:rsidRPr="001A51E7">
        <w:rPr>
          <w:rFonts w:ascii="Times New Roman" w:eastAsia="Times New Roman" w:hAnsi="Times New Roman" w:cs="Times New Roman"/>
          <w:sz w:val="28"/>
          <w:szCs w:val="28"/>
          <w:lang w:eastAsia="bg-BG"/>
        </w:rPr>
        <w:t>В изпълнение на чл. 59, ал. 1 от Закона за предучилищно и училищно образование и чл. 7, ал. 1 от Наредба № 5 от 03.06.2016 г. на Министъра на образованието и науката за предучилищното образование условията и редът за записване, отписване и преместване на деца в общинските детски градини се определят с наредба на общинския съвет. В тази връзка с Решение № 190 по Протокол № 14 от 30.06.2016 г. на Общински съвет - Разград е приета Наредба № 27 за условията и реда за записване, отписване и преместване на децата в общинските детски градини на територията на община Разград, изменена с Решение № 357 по Протокол № 26 от 23.05.2017 г. и с Решение № 711 по Протокол № 51 от 29.08.2023 г. на Общински съвет – Разград.</w:t>
      </w:r>
    </w:p>
    <w:p w:rsidR="00923925" w:rsidRPr="001A51E7" w:rsidRDefault="00923925" w:rsidP="00923925">
      <w:pPr>
        <w:tabs>
          <w:tab w:val="left" w:pos="0"/>
          <w:tab w:val="left" w:pos="284"/>
          <w:tab w:val="left" w:pos="567"/>
        </w:tabs>
        <w:autoSpaceDN w:val="0"/>
        <w:spacing w:after="0" w:line="240" w:lineRule="auto"/>
        <w:ind w:firstLine="709"/>
        <w:jc w:val="both"/>
        <w:rPr>
          <w:rFonts w:ascii="Times New Roman" w:eastAsia="Times New Roman" w:hAnsi="Times New Roman" w:cs="Times New Roman"/>
          <w:sz w:val="28"/>
          <w:szCs w:val="28"/>
          <w:lang w:eastAsia="bg-BG"/>
        </w:rPr>
      </w:pPr>
      <w:r w:rsidRPr="001A51E7">
        <w:rPr>
          <w:rFonts w:ascii="Times New Roman" w:eastAsia="Times New Roman" w:hAnsi="Times New Roman" w:cs="Times New Roman"/>
          <w:sz w:val="28"/>
          <w:szCs w:val="28"/>
          <w:lang w:eastAsia="bg-BG"/>
        </w:rPr>
        <w:t xml:space="preserve">Основен приоритет на Община Разград е да се осигури пълен обхват и равен достъп до образование на всички деца в общината. С приемането на Наредба за изменение и допълнение на Наредба № 27 на Общински съвет Разград за условията и реда за записване, отписване и преместване на децата в общинските детски градини на територията на община Разград и въвеждането на централизиран електронен прием ще се регламентират условията, реда и критериите за осъществяването на приема на деца в първа възрастова група в детските градини в гр. Разград. </w:t>
      </w:r>
    </w:p>
    <w:p w:rsidR="00923925" w:rsidRPr="001A51E7" w:rsidRDefault="00923925" w:rsidP="00923925">
      <w:pPr>
        <w:tabs>
          <w:tab w:val="left" w:pos="0"/>
          <w:tab w:val="left" w:pos="284"/>
          <w:tab w:val="left" w:pos="567"/>
        </w:tabs>
        <w:autoSpaceDN w:val="0"/>
        <w:spacing w:after="0" w:line="240" w:lineRule="auto"/>
        <w:ind w:firstLine="709"/>
        <w:jc w:val="both"/>
        <w:rPr>
          <w:rFonts w:ascii="Times New Roman" w:eastAsia="Times New Roman" w:hAnsi="Times New Roman" w:cs="Times New Roman"/>
          <w:sz w:val="28"/>
          <w:szCs w:val="28"/>
          <w:lang w:eastAsia="bg-BG"/>
        </w:rPr>
      </w:pPr>
      <w:r w:rsidRPr="001A51E7">
        <w:rPr>
          <w:rFonts w:ascii="Times New Roman" w:eastAsia="Times New Roman" w:hAnsi="Times New Roman" w:cs="Times New Roman"/>
          <w:sz w:val="28"/>
          <w:szCs w:val="28"/>
          <w:lang w:eastAsia="bg-BG"/>
        </w:rPr>
        <w:t xml:space="preserve">С реализирането на централизирания електронен прием ще се улесни цялостната процедура по приема - кандидатстване, класиране и записване на децата в детска градина, ще се постигне уеднаквяване на процеса по приема във всички детски градини на територията на град Разград. Чрез предоставянето на </w:t>
      </w:r>
      <w:r w:rsidRPr="001A51E7">
        <w:rPr>
          <w:rFonts w:ascii="Times New Roman" w:eastAsia="Times New Roman" w:hAnsi="Times New Roman" w:cs="Times New Roman"/>
          <w:sz w:val="28"/>
          <w:szCs w:val="28"/>
          <w:lang w:eastAsia="bg-BG"/>
        </w:rPr>
        <w:lastRenderedPageBreak/>
        <w:t>новата електронна услуга от Община Разград ще се постигне по-добра информираност на гражданите на общината и ще се намали тяхната административна тежест при подаването на заявления за кандидатстване.</w:t>
      </w:r>
    </w:p>
    <w:p w:rsidR="00923925" w:rsidRPr="001A51E7" w:rsidRDefault="00923925" w:rsidP="00923925">
      <w:pPr>
        <w:widowControl w:val="0"/>
        <w:autoSpaceDE w:val="0"/>
        <w:autoSpaceDN w:val="0"/>
        <w:spacing w:after="0" w:line="240" w:lineRule="auto"/>
        <w:ind w:firstLine="709"/>
        <w:jc w:val="both"/>
        <w:rPr>
          <w:rFonts w:ascii="Times New Roman" w:eastAsia="Times New Roman" w:hAnsi="Times New Roman" w:cs="Times New Roman"/>
          <w:sz w:val="28"/>
          <w:szCs w:val="28"/>
          <w:lang w:eastAsia="bg-BG"/>
        </w:rPr>
      </w:pPr>
      <w:r w:rsidRPr="001A51E7">
        <w:rPr>
          <w:rFonts w:ascii="Times New Roman" w:eastAsia="Times New Roman" w:hAnsi="Times New Roman" w:cs="Times New Roman"/>
          <w:sz w:val="28"/>
          <w:szCs w:val="28"/>
          <w:lang w:eastAsia="bg-BG"/>
        </w:rPr>
        <w:t>Наредбата за изменение и допълнение на Наредба № 27 на Общински съвет Разград за условията и реда за записване, отписване и преместване на децата в общинските детски градини на територията на община Разград е разработена и съобразена с разпоредбите на Закона за предучилищното и училищното образование и Наредба № 5 от 03.06.2016 г.</w:t>
      </w:r>
      <w:r w:rsidRPr="00923925">
        <w:rPr>
          <w:rFonts w:ascii="Times New Roman" w:eastAsia="Times New Roman" w:hAnsi="Times New Roman" w:cs="Times New Roman"/>
          <w:sz w:val="24"/>
          <w:szCs w:val="24"/>
          <w:lang w:eastAsia="bg-BG"/>
        </w:rPr>
        <w:t xml:space="preserve"> </w:t>
      </w:r>
      <w:r w:rsidRPr="001A51E7">
        <w:rPr>
          <w:rFonts w:ascii="Times New Roman" w:eastAsia="Times New Roman" w:hAnsi="Times New Roman" w:cs="Times New Roman"/>
          <w:sz w:val="28"/>
          <w:szCs w:val="28"/>
          <w:lang w:eastAsia="bg-BG"/>
        </w:rPr>
        <w:t>на Министъра на образованието и науката за предучилищното образование.</w:t>
      </w:r>
    </w:p>
    <w:p w:rsidR="00923925" w:rsidRPr="00923925" w:rsidRDefault="00923925" w:rsidP="00923925">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bg-BG"/>
        </w:rPr>
      </w:pPr>
    </w:p>
    <w:p w:rsidR="00923925" w:rsidRPr="00923925" w:rsidRDefault="00923925" w:rsidP="00923925">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bg-BG"/>
        </w:rPr>
      </w:pPr>
      <w:r w:rsidRPr="00923925">
        <w:rPr>
          <w:rFonts w:ascii="Times New Roman" w:eastAsia="Times New Roman" w:hAnsi="Times New Roman" w:cs="Times New Roman"/>
          <w:b/>
          <w:sz w:val="24"/>
          <w:szCs w:val="24"/>
          <w:lang w:eastAsia="bg-BG"/>
        </w:rPr>
        <w:t>ЕЛКА НЕДЕЛЧЕВА</w:t>
      </w:r>
    </w:p>
    <w:p w:rsidR="00923925" w:rsidRPr="00923925" w:rsidRDefault="00923925" w:rsidP="00923925">
      <w:pPr>
        <w:widowControl w:val="0"/>
        <w:shd w:val="clear" w:color="auto" w:fill="FFFFFF"/>
        <w:autoSpaceDE w:val="0"/>
        <w:autoSpaceDN w:val="0"/>
        <w:adjustRightInd w:val="0"/>
        <w:spacing w:after="0" w:line="240" w:lineRule="auto"/>
        <w:rPr>
          <w:rFonts w:ascii="Times New Roman" w:eastAsia="Times New Roman" w:hAnsi="Times New Roman" w:cs="Times New Roman"/>
          <w:i/>
          <w:sz w:val="24"/>
          <w:szCs w:val="24"/>
          <w:lang w:eastAsia="bg-BG"/>
        </w:rPr>
      </w:pPr>
      <w:r w:rsidRPr="00923925">
        <w:rPr>
          <w:rFonts w:ascii="Times New Roman" w:eastAsia="Times New Roman" w:hAnsi="Times New Roman" w:cs="Times New Roman"/>
          <w:i/>
          <w:sz w:val="24"/>
          <w:szCs w:val="24"/>
          <w:lang w:eastAsia="bg-BG"/>
        </w:rPr>
        <w:t>Заместник-кмет на Община Разград</w:t>
      </w:r>
    </w:p>
    <w:p w:rsidR="00923925" w:rsidRPr="00923925" w:rsidRDefault="00923925" w:rsidP="00923925">
      <w:pPr>
        <w:widowControl w:val="0"/>
        <w:shd w:val="clear" w:color="auto" w:fill="FFFFFF"/>
        <w:autoSpaceDE w:val="0"/>
        <w:autoSpaceDN w:val="0"/>
        <w:adjustRightInd w:val="0"/>
        <w:spacing w:after="0" w:line="240" w:lineRule="auto"/>
        <w:rPr>
          <w:rFonts w:ascii="Times New Roman" w:eastAsia="Times New Roman" w:hAnsi="Times New Roman" w:cs="Times New Roman"/>
          <w:i/>
          <w:sz w:val="24"/>
          <w:szCs w:val="24"/>
          <w:lang w:eastAsia="bg-BG"/>
        </w:rPr>
      </w:pPr>
    </w:p>
    <w:p w:rsidR="00923925" w:rsidRDefault="00923925" w:rsidP="00923925">
      <w:pPr>
        <w:widowControl w:val="0"/>
        <w:autoSpaceDE w:val="0"/>
        <w:autoSpaceDN w:val="0"/>
        <w:adjustRightInd w:val="0"/>
        <w:spacing w:after="0" w:line="240" w:lineRule="auto"/>
        <w:rPr>
          <w:rFonts w:ascii="Times New Roman" w:eastAsia="Times New Roman" w:hAnsi="Times New Roman" w:cs="Times New Roman"/>
          <w:b/>
          <w:sz w:val="18"/>
          <w:szCs w:val="18"/>
          <w:lang w:eastAsia="bg-BG"/>
        </w:rPr>
      </w:pPr>
      <w:r w:rsidRPr="00923925">
        <w:rPr>
          <w:rFonts w:ascii="Times New Roman" w:eastAsia="Times New Roman" w:hAnsi="Times New Roman" w:cs="Times New Roman"/>
          <w:b/>
          <w:sz w:val="18"/>
          <w:szCs w:val="18"/>
          <w:lang w:eastAsia="bg-BG"/>
        </w:rPr>
        <w:t>20.10.2025 г.</w:t>
      </w:r>
    </w:p>
    <w:p w:rsidR="00593CBF" w:rsidRDefault="00593CBF" w:rsidP="00923925">
      <w:pPr>
        <w:widowControl w:val="0"/>
        <w:autoSpaceDE w:val="0"/>
        <w:autoSpaceDN w:val="0"/>
        <w:adjustRightInd w:val="0"/>
        <w:spacing w:after="0" w:line="240" w:lineRule="auto"/>
        <w:rPr>
          <w:rFonts w:ascii="Times New Roman" w:eastAsia="Times New Roman" w:hAnsi="Times New Roman" w:cs="Times New Roman"/>
          <w:b/>
          <w:sz w:val="18"/>
          <w:szCs w:val="18"/>
          <w:lang w:eastAsia="bg-BG"/>
        </w:rPr>
      </w:pPr>
    </w:p>
    <w:p w:rsidR="00593CBF" w:rsidRDefault="00593CBF" w:rsidP="00923925">
      <w:pPr>
        <w:widowControl w:val="0"/>
        <w:autoSpaceDE w:val="0"/>
        <w:autoSpaceDN w:val="0"/>
        <w:adjustRightInd w:val="0"/>
        <w:spacing w:after="0" w:line="240" w:lineRule="auto"/>
        <w:rPr>
          <w:rFonts w:ascii="Times New Roman" w:eastAsia="Times New Roman" w:hAnsi="Times New Roman" w:cs="Times New Roman"/>
          <w:b/>
          <w:sz w:val="18"/>
          <w:szCs w:val="18"/>
          <w:lang w:eastAsia="bg-BG"/>
        </w:rPr>
      </w:pPr>
    </w:p>
    <w:p w:rsidR="00593CBF" w:rsidRPr="00633620" w:rsidRDefault="00593CBF" w:rsidP="00593CBF">
      <w:pPr>
        <w:spacing w:after="0" w:line="240" w:lineRule="auto"/>
        <w:jc w:val="center"/>
        <w:rPr>
          <w:rFonts w:ascii="ArialNEWrOMAN" w:eastAsia="Calibri" w:hAnsi="ArialNEWrOMAN" w:cs="Times New Roman"/>
          <w:b/>
          <w:color w:val="0D0D0D" w:themeColor="text1" w:themeTint="F2"/>
          <w:sz w:val="28"/>
          <w:szCs w:val="28"/>
        </w:rPr>
      </w:pPr>
      <w:r w:rsidRPr="00633620">
        <w:rPr>
          <w:rFonts w:ascii="ArialNEWrOMAN" w:eastAsia="Calibri" w:hAnsi="ArialNEWrOMAN" w:cs="Times New Roman"/>
          <w:b/>
          <w:color w:val="0D0D0D" w:themeColor="text1" w:themeTint="F2"/>
          <w:sz w:val="28"/>
          <w:szCs w:val="28"/>
        </w:rPr>
        <w:t xml:space="preserve">С Т А Т И Я  </w:t>
      </w:r>
      <w:r>
        <w:rPr>
          <w:rFonts w:ascii="ArialNEWrOMAN" w:eastAsia="Calibri" w:hAnsi="ArialNEWrOMAN" w:cs="Times New Roman"/>
          <w:b/>
          <w:color w:val="0D0D0D" w:themeColor="text1" w:themeTint="F2"/>
          <w:sz w:val="28"/>
          <w:szCs w:val="28"/>
        </w:rPr>
        <w:t>2</w:t>
      </w:r>
    </w:p>
    <w:p w:rsidR="00593CBF" w:rsidRPr="00A65835" w:rsidRDefault="00593CBF" w:rsidP="00593CBF">
      <w:pPr>
        <w:overflowPunct w:val="0"/>
        <w:autoSpaceDE w:val="0"/>
        <w:autoSpaceDN w:val="0"/>
        <w:adjustRightInd w:val="0"/>
        <w:spacing w:after="0" w:line="240" w:lineRule="auto"/>
        <w:ind w:firstLine="709"/>
        <w:jc w:val="center"/>
        <w:textAlignment w:val="baseline"/>
        <w:rPr>
          <w:rFonts w:ascii="Times New Roman" w:eastAsia="Calibri" w:hAnsi="Times New Roman" w:cs="Times New Roman"/>
          <w:b/>
          <w:color w:val="0D0D0D" w:themeColor="text1" w:themeTint="F2"/>
          <w:sz w:val="28"/>
          <w:szCs w:val="20"/>
          <w:lang w:eastAsia="bg-BG"/>
        </w:rPr>
      </w:pPr>
    </w:p>
    <w:p w:rsidR="00593CBF" w:rsidRDefault="00593CBF" w:rsidP="00593CBF">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593CBF" w:rsidRDefault="00593CBF" w:rsidP="00593CBF">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Докладна записка с вх.№365.</w:t>
      </w:r>
    </w:p>
    <w:p w:rsidR="00593CBF" w:rsidRDefault="00593CBF" w:rsidP="00593CBF">
      <w:pPr>
        <w:spacing w:after="0" w:line="240" w:lineRule="auto"/>
        <w:ind w:firstLine="709"/>
        <w:jc w:val="both"/>
        <w:rPr>
          <w:rFonts w:ascii="Times New Roman" w:eastAsia="Calibri" w:hAnsi="Times New Roman" w:cs="Times New Roman"/>
          <w:color w:val="0D0D0D" w:themeColor="text1" w:themeTint="F2"/>
          <w:sz w:val="28"/>
          <w:szCs w:val="28"/>
        </w:rPr>
      </w:pPr>
      <w:r w:rsidRPr="006D2850">
        <w:rPr>
          <w:rFonts w:ascii="Times New Roman" w:eastAsia="Calibri" w:hAnsi="Times New Roman" w:cs="Times New Roman"/>
          <w:color w:val="0D0D0D" w:themeColor="text1" w:themeTint="F2"/>
          <w:sz w:val="28"/>
          <w:szCs w:val="28"/>
        </w:rPr>
        <w:t xml:space="preserve">Докладна записка </w:t>
      </w:r>
      <w:r w:rsidRPr="006D2850">
        <w:rPr>
          <w:rFonts w:ascii="Times New Roman" w:eastAsia="Calibri" w:hAnsi="Times New Roman" w:cs="Times New Roman"/>
          <w:color w:val="0D0D0D" w:themeColor="text1" w:themeTint="F2"/>
          <w:sz w:val="28"/>
          <w:szCs w:val="28"/>
          <w:lang w:val="en-US"/>
        </w:rPr>
        <w:t xml:space="preserve">от </w:t>
      </w:r>
      <w:r>
        <w:rPr>
          <w:rFonts w:ascii="Times New Roman" w:eastAsia="Calibri" w:hAnsi="Times New Roman" w:cs="Times New Roman"/>
          <w:color w:val="0D0D0D" w:themeColor="text1" w:themeTint="F2"/>
          <w:sz w:val="28"/>
          <w:szCs w:val="28"/>
        </w:rPr>
        <w:t>Добрин Младенов Добрев</w:t>
      </w:r>
      <w:r>
        <w:rPr>
          <w:rFonts w:ascii="Times New Roman" w:eastAsia="Calibri" w:hAnsi="Times New Roman" w:cs="Times New Roman"/>
          <w:color w:val="0D0D0D" w:themeColor="text1" w:themeTint="F2"/>
          <w:sz w:val="28"/>
          <w:szCs w:val="28"/>
          <w:lang w:val="en-US"/>
        </w:rPr>
        <w:t xml:space="preserve"> –  Кмет на Община Разград</w:t>
      </w:r>
    </w:p>
    <w:p w:rsidR="00593CBF" w:rsidRDefault="00593CBF" w:rsidP="00593CB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b/>
          <w:color w:val="0D0D0D" w:themeColor="text1" w:themeTint="F2"/>
          <w:sz w:val="28"/>
          <w:szCs w:val="28"/>
        </w:rPr>
      </w:pPr>
      <w:r w:rsidRPr="006D2850">
        <w:rPr>
          <w:rFonts w:ascii="Times New Roman" w:eastAsia="Calibri" w:hAnsi="Times New Roman" w:cs="Times New Roman"/>
          <w:b/>
          <w:color w:val="0D0D0D" w:themeColor="text1" w:themeTint="F2"/>
          <w:sz w:val="28"/>
          <w:szCs w:val="28"/>
        </w:rPr>
        <w:t>Относно:</w:t>
      </w:r>
      <w:r>
        <w:rPr>
          <w:rFonts w:ascii="Times New Roman" w:eastAsia="Calibri" w:hAnsi="Times New Roman" w:cs="Times New Roman"/>
          <w:b/>
          <w:color w:val="0D0D0D" w:themeColor="text1" w:themeTint="F2"/>
          <w:sz w:val="28"/>
          <w:szCs w:val="28"/>
        </w:rPr>
        <w:t xml:space="preserve"> </w:t>
      </w:r>
      <w:r w:rsidRPr="006D7683">
        <w:rPr>
          <w:rFonts w:ascii="Times New Roman" w:eastAsia="Calibri" w:hAnsi="Times New Roman" w:cs="Times New Roman"/>
          <w:b/>
          <w:color w:val="0D0D0D" w:themeColor="text1" w:themeTint="F2"/>
          <w:sz w:val="28"/>
          <w:szCs w:val="28"/>
        </w:rPr>
        <w:t>Изменение и допълнение</w:t>
      </w:r>
      <w:r>
        <w:rPr>
          <w:rFonts w:ascii="Times New Roman" w:eastAsia="Calibri" w:hAnsi="Times New Roman" w:cs="Times New Roman"/>
          <w:b/>
          <w:color w:val="0D0D0D" w:themeColor="text1" w:themeTint="F2"/>
          <w:sz w:val="28"/>
          <w:szCs w:val="28"/>
        </w:rPr>
        <w:t xml:space="preserve"> на Програмата за управление и </w:t>
      </w:r>
      <w:r w:rsidRPr="006D7683">
        <w:rPr>
          <w:rFonts w:ascii="Times New Roman" w:eastAsia="Calibri" w:hAnsi="Times New Roman" w:cs="Times New Roman"/>
          <w:b/>
          <w:color w:val="0D0D0D" w:themeColor="text1" w:themeTint="F2"/>
          <w:sz w:val="28"/>
          <w:szCs w:val="28"/>
        </w:rPr>
        <w:t>разпореждане с имоти - общинс</w:t>
      </w:r>
      <w:r>
        <w:rPr>
          <w:rFonts w:ascii="Times New Roman" w:eastAsia="Calibri" w:hAnsi="Times New Roman" w:cs="Times New Roman"/>
          <w:b/>
          <w:color w:val="0D0D0D" w:themeColor="text1" w:themeTint="F2"/>
          <w:sz w:val="28"/>
          <w:szCs w:val="28"/>
        </w:rPr>
        <w:t xml:space="preserve">ка собственост за 2025 година, </w:t>
      </w:r>
      <w:r w:rsidRPr="006D7683">
        <w:rPr>
          <w:rFonts w:ascii="Times New Roman" w:eastAsia="Calibri" w:hAnsi="Times New Roman" w:cs="Times New Roman"/>
          <w:b/>
          <w:color w:val="0D0D0D" w:themeColor="text1" w:themeTint="F2"/>
          <w:sz w:val="28"/>
          <w:szCs w:val="28"/>
        </w:rPr>
        <w:t>приета с Решение №223 по Пр</w:t>
      </w:r>
      <w:r>
        <w:rPr>
          <w:rFonts w:ascii="Times New Roman" w:eastAsia="Calibri" w:hAnsi="Times New Roman" w:cs="Times New Roman"/>
          <w:b/>
          <w:color w:val="0D0D0D" w:themeColor="text1" w:themeTint="F2"/>
          <w:sz w:val="28"/>
          <w:szCs w:val="28"/>
        </w:rPr>
        <w:t xml:space="preserve">отокол № 17 от 27.01. 2025 г. на </w:t>
      </w:r>
      <w:r w:rsidRPr="006D7683">
        <w:rPr>
          <w:rFonts w:ascii="Times New Roman" w:eastAsia="Calibri" w:hAnsi="Times New Roman" w:cs="Times New Roman"/>
          <w:b/>
          <w:color w:val="0D0D0D" w:themeColor="text1" w:themeTint="F2"/>
          <w:sz w:val="28"/>
          <w:szCs w:val="28"/>
        </w:rPr>
        <w:t>Общински съвет Разград.</w:t>
      </w:r>
    </w:p>
    <w:p w:rsidR="00593CBF" w:rsidRPr="00593CBF" w:rsidRDefault="00301E76" w:rsidP="00593CB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Давам думата на господин Добрев, да ни я представи. З</w:t>
      </w:r>
      <w:r w:rsidR="001F6F81">
        <w:rPr>
          <w:rFonts w:ascii="Times New Roman" w:eastAsia="Calibri" w:hAnsi="Times New Roman" w:cs="Times New Roman"/>
          <w:color w:val="0D0D0D" w:themeColor="text1" w:themeTint="F2"/>
          <w:sz w:val="28"/>
          <w:szCs w:val="28"/>
        </w:rPr>
        <w:t>ап</w:t>
      </w:r>
      <w:r>
        <w:rPr>
          <w:rFonts w:ascii="Times New Roman" w:eastAsia="Calibri" w:hAnsi="Times New Roman" w:cs="Times New Roman"/>
          <w:color w:val="0D0D0D" w:themeColor="text1" w:themeTint="F2"/>
          <w:sz w:val="28"/>
          <w:szCs w:val="28"/>
        </w:rPr>
        <w:t>о</w:t>
      </w:r>
      <w:r w:rsidR="001F6F81">
        <w:rPr>
          <w:rFonts w:ascii="Times New Roman" w:eastAsia="Calibri" w:hAnsi="Times New Roman" w:cs="Times New Roman"/>
          <w:color w:val="0D0D0D" w:themeColor="text1" w:themeTint="F2"/>
          <w:sz w:val="28"/>
          <w:szCs w:val="28"/>
        </w:rPr>
        <w:t>в</w:t>
      </w:r>
      <w:r>
        <w:rPr>
          <w:rFonts w:ascii="Times New Roman" w:eastAsia="Calibri" w:hAnsi="Times New Roman" w:cs="Times New Roman"/>
          <w:color w:val="0D0D0D" w:themeColor="text1" w:themeTint="F2"/>
          <w:sz w:val="28"/>
          <w:szCs w:val="28"/>
        </w:rPr>
        <w:t xml:space="preserve">ядайте. </w:t>
      </w:r>
    </w:p>
    <w:p w:rsidR="00593CBF" w:rsidRDefault="00593CBF" w:rsidP="00301E76">
      <w:pPr>
        <w:overflowPunct w:val="0"/>
        <w:autoSpaceDE w:val="0"/>
        <w:autoSpaceDN w:val="0"/>
        <w:adjustRightInd w:val="0"/>
        <w:spacing w:after="0" w:line="240" w:lineRule="auto"/>
        <w:jc w:val="both"/>
        <w:textAlignment w:val="baseline"/>
        <w:rPr>
          <w:rFonts w:ascii="Times New Roman" w:eastAsia="Calibri" w:hAnsi="Times New Roman" w:cs="Times New Roman"/>
          <w:b/>
          <w:color w:val="0D0D0D" w:themeColor="text1" w:themeTint="F2"/>
          <w:sz w:val="28"/>
          <w:szCs w:val="28"/>
        </w:rPr>
      </w:pPr>
    </w:p>
    <w:p w:rsidR="00593CBF" w:rsidRDefault="00593CBF" w:rsidP="00593CBF">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Добрин Добрев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Кмет на Община Разград</w:t>
      </w:r>
    </w:p>
    <w:p w:rsidR="00593CBF" w:rsidRPr="003D2DCB" w:rsidRDefault="003D2DCB" w:rsidP="00593CBF">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3D2DCB">
        <w:rPr>
          <w:rFonts w:ascii="Times New Roman" w:eastAsia="Times New Roman" w:hAnsi="Times New Roman" w:cs="Times New Roman"/>
          <w:sz w:val="28"/>
          <w:szCs w:val="28"/>
          <w:lang w:eastAsia="bg-BG"/>
        </w:rPr>
        <w:t>Благодаря Ви.</w:t>
      </w:r>
    </w:p>
    <w:p w:rsidR="003D2DCB" w:rsidRPr="003D2DCB" w:rsidRDefault="003D2DCB" w:rsidP="003D2DCB">
      <w:pPr>
        <w:spacing w:after="0" w:line="240" w:lineRule="atLeast"/>
        <w:ind w:firstLine="720"/>
        <w:jc w:val="both"/>
        <w:rPr>
          <w:rFonts w:ascii="Times New Roman" w:eastAsia="Calibri" w:hAnsi="Times New Roman" w:cs="Times New Roman"/>
          <w:sz w:val="28"/>
          <w:szCs w:val="28"/>
        </w:rPr>
      </w:pPr>
      <w:r w:rsidRPr="003D2DCB">
        <w:rPr>
          <w:rFonts w:ascii="Times New Roman" w:eastAsia="Calibri" w:hAnsi="Times New Roman" w:cs="Times New Roman"/>
          <w:sz w:val="28"/>
          <w:szCs w:val="28"/>
        </w:rPr>
        <w:t>Община Разград е собственик на имотите, които са описани подробно в докладната записка. Те не са включени в Програмата за управление и разпореждане с имоти - общинска собственост за 20</w:t>
      </w:r>
      <w:r w:rsidRPr="003D2DCB">
        <w:rPr>
          <w:rFonts w:ascii="Times New Roman" w:eastAsia="Calibri" w:hAnsi="Times New Roman" w:cs="Times New Roman"/>
          <w:sz w:val="28"/>
          <w:szCs w:val="28"/>
          <w:lang w:val="en-US"/>
        </w:rPr>
        <w:t>2</w:t>
      </w:r>
      <w:r w:rsidRPr="003D2DCB">
        <w:rPr>
          <w:rFonts w:ascii="Times New Roman" w:eastAsia="Calibri" w:hAnsi="Times New Roman" w:cs="Times New Roman"/>
          <w:sz w:val="28"/>
          <w:szCs w:val="28"/>
        </w:rPr>
        <w:t>5 година.  За имотите на ул. „Дончо Сумпаров“ и ул. „Бузлуджа“ №10 в гр.Разград е проявен интерес за закупуването им, за ул.</w:t>
      </w:r>
      <w:r w:rsidR="006D7601">
        <w:rPr>
          <w:rFonts w:ascii="Times New Roman" w:eastAsia="Calibri" w:hAnsi="Times New Roman" w:cs="Times New Roman"/>
          <w:sz w:val="28"/>
          <w:szCs w:val="28"/>
        </w:rPr>
        <w:t xml:space="preserve"> </w:t>
      </w:r>
      <w:r w:rsidRPr="003D2DCB">
        <w:rPr>
          <w:rFonts w:ascii="Times New Roman" w:eastAsia="Calibri" w:hAnsi="Times New Roman" w:cs="Times New Roman"/>
          <w:sz w:val="28"/>
          <w:szCs w:val="28"/>
        </w:rPr>
        <w:t>“Искър“  интересът е за поставяне на преместваем търговски обект,  за самостоятелния обект в гр.</w:t>
      </w:r>
      <w:r w:rsidR="006D7601">
        <w:rPr>
          <w:rFonts w:ascii="Times New Roman" w:eastAsia="Calibri" w:hAnsi="Times New Roman" w:cs="Times New Roman"/>
          <w:sz w:val="28"/>
          <w:szCs w:val="28"/>
        </w:rPr>
        <w:t xml:space="preserve"> </w:t>
      </w:r>
      <w:r w:rsidRPr="003D2DCB">
        <w:rPr>
          <w:rFonts w:ascii="Times New Roman" w:eastAsia="Calibri" w:hAnsi="Times New Roman" w:cs="Times New Roman"/>
          <w:sz w:val="28"/>
          <w:szCs w:val="28"/>
        </w:rPr>
        <w:t>Разград интересът е за наем, а за имота в Осенец  за настаняване на пчелин.</w:t>
      </w:r>
    </w:p>
    <w:p w:rsidR="00593CBF" w:rsidRDefault="003D2DCB" w:rsidP="003D2DCB">
      <w:pPr>
        <w:spacing w:after="0" w:line="240" w:lineRule="atLeast"/>
        <w:ind w:firstLine="720"/>
        <w:jc w:val="both"/>
        <w:rPr>
          <w:rFonts w:ascii="Times New Roman" w:eastAsia="Calibri" w:hAnsi="Times New Roman" w:cs="Times New Roman"/>
          <w:sz w:val="28"/>
          <w:szCs w:val="28"/>
        </w:rPr>
      </w:pPr>
      <w:r w:rsidRPr="003D2DCB">
        <w:rPr>
          <w:rFonts w:ascii="Times New Roman" w:eastAsia="Calibri" w:hAnsi="Times New Roman" w:cs="Times New Roman"/>
          <w:sz w:val="28"/>
          <w:szCs w:val="28"/>
        </w:rPr>
        <w:t xml:space="preserve">За реализиране на основната цел на програмата, възниква необходимостта от включване на тези имоти в нея. За това, моля за вашето положително становище. Завърших. </w:t>
      </w:r>
    </w:p>
    <w:p w:rsidR="003D2DCB" w:rsidRPr="003D2DCB" w:rsidRDefault="003D2DCB" w:rsidP="003D2DCB">
      <w:pPr>
        <w:spacing w:after="0" w:line="240" w:lineRule="atLeast"/>
        <w:ind w:firstLine="720"/>
        <w:jc w:val="both"/>
        <w:rPr>
          <w:rFonts w:ascii="Times New Roman" w:eastAsia="Calibri" w:hAnsi="Times New Roman" w:cs="Times New Roman"/>
          <w:sz w:val="28"/>
          <w:szCs w:val="28"/>
        </w:rPr>
      </w:pPr>
    </w:p>
    <w:p w:rsidR="00593CBF" w:rsidRDefault="00593CBF" w:rsidP="00593CBF">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3D2DCB" w:rsidRDefault="00C322F6" w:rsidP="00593CBF">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Благодаря Ви, господин Добрев. </w:t>
      </w:r>
    </w:p>
    <w:p w:rsidR="00C322F6" w:rsidRDefault="00C322F6" w:rsidP="00C322F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Сега ще дам думата на първата постоянна комисия, която е разгледала докладната записка, на нейния председател по</w:t>
      </w:r>
      <w:r w:rsidR="006D7601">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точно – госпожа Френкева. </w:t>
      </w:r>
    </w:p>
    <w:p w:rsidR="00593CBF" w:rsidRDefault="00C322F6" w:rsidP="00C322F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lastRenderedPageBreak/>
        <w:t xml:space="preserve">Това е </w:t>
      </w:r>
      <w:r w:rsidR="00BB4AF7" w:rsidRPr="00BB4AF7">
        <w:rPr>
          <w:rFonts w:ascii="Times New Roman" w:eastAsia="Times New Roman" w:hAnsi="Times New Roman" w:cs="Times New Roman"/>
          <w:sz w:val="28"/>
          <w:szCs w:val="28"/>
          <w:lang w:eastAsia="bg-BG"/>
        </w:rPr>
        <w:t>ПК по селско, горско, водно и ловно стопанство</w:t>
      </w:r>
      <w:r w:rsidR="00535412">
        <w:rPr>
          <w:rFonts w:ascii="Times New Roman" w:eastAsia="Times New Roman" w:hAnsi="Times New Roman" w:cs="Times New Roman"/>
          <w:sz w:val="28"/>
          <w:szCs w:val="28"/>
          <w:lang w:eastAsia="bg-BG"/>
        </w:rPr>
        <w:t>. Заповядайте, д</w:t>
      </w:r>
      <w:r w:rsidR="006D7601">
        <w:rPr>
          <w:rFonts w:ascii="Times New Roman" w:eastAsia="Times New Roman" w:hAnsi="Times New Roman" w:cs="Times New Roman"/>
          <w:sz w:val="28"/>
          <w:szCs w:val="28"/>
          <w:lang w:eastAsia="bg-BG"/>
        </w:rPr>
        <w:t>а ни запознаете с решенията на В</w:t>
      </w:r>
      <w:r w:rsidR="00535412">
        <w:rPr>
          <w:rFonts w:ascii="Times New Roman" w:eastAsia="Times New Roman" w:hAnsi="Times New Roman" w:cs="Times New Roman"/>
          <w:sz w:val="28"/>
          <w:szCs w:val="28"/>
          <w:lang w:eastAsia="bg-BG"/>
        </w:rPr>
        <w:t>ашата комисия.</w:t>
      </w:r>
    </w:p>
    <w:p w:rsidR="009369B8" w:rsidRDefault="009369B8" w:rsidP="00C322F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9369B8" w:rsidRDefault="009369B8" w:rsidP="00C322F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 xml:space="preserve">Г-жа </w:t>
      </w:r>
      <w:r>
        <w:rPr>
          <w:rFonts w:ascii="Times New Roman" w:eastAsia="Times New Roman" w:hAnsi="Times New Roman" w:cs="Times New Roman"/>
          <w:i/>
          <w:sz w:val="28"/>
          <w:szCs w:val="28"/>
          <w:lang w:eastAsia="bg-BG"/>
        </w:rPr>
        <w:t>Валентина Френкева</w:t>
      </w:r>
      <w:r w:rsidRPr="00B90175">
        <w:rPr>
          <w:rFonts w:ascii="Times New Roman" w:eastAsia="Times New Roman" w:hAnsi="Times New Roman" w:cs="Times New Roman"/>
          <w:sz w:val="28"/>
          <w:szCs w:val="28"/>
          <w:lang w:eastAsia="bg-BG"/>
        </w:rPr>
        <w:t xml:space="preserve"> – Председател на </w:t>
      </w:r>
      <w:r>
        <w:rPr>
          <w:rFonts w:ascii="Times New Roman" w:eastAsia="Times New Roman" w:hAnsi="Times New Roman" w:cs="Times New Roman"/>
          <w:sz w:val="28"/>
          <w:szCs w:val="28"/>
          <w:lang w:eastAsia="bg-BG"/>
        </w:rPr>
        <w:t>ПК</w:t>
      </w:r>
    </w:p>
    <w:p w:rsidR="009369B8" w:rsidRDefault="009369B8" w:rsidP="00C322F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Благодаря Ви.</w:t>
      </w:r>
    </w:p>
    <w:p w:rsidR="009369B8" w:rsidRDefault="009369B8" w:rsidP="00C322F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Уважаема госпожо председател,</w:t>
      </w:r>
    </w:p>
    <w:p w:rsidR="009369B8" w:rsidRDefault="009369B8" w:rsidP="00C322F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Уважаеми колеги общински съветници,</w:t>
      </w:r>
    </w:p>
    <w:p w:rsidR="009369B8" w:rsidRDefault="009369B8" w:rsidP="00C322F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Настоящата докладна записка бе разгледана на съвместното заседание на ПК по селско, горско, водно и ловно стопанство. Бе подкрепена с: 4 гласа „ЗА“, без „против“ и „въздържали се“.</w:t>
      </w:r>
    </w:p>
    <w:p w:rsidR="009369B8" w:rsidRDefault="009369B8" w:rsidP="00C322F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И ако ми позволите да докладвам за всички останали докладни, които бяха разгледани.</w:t>
      </w:r>
    </w:p>
    <w:p w:rsidR="009369B8" w:rsidRDefault="009369B8" w:rsidP="009369B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Това са докладни записки с вх.№№373, 374, 375, 376, 377, 378, като абсолютно всички бяха подкрепени с: 4 гласа „ЗА“, без „против“ и „въздържали се“.</w:t>
      </w:r>
      <w:r w:rsidR="00814485">
        <w:rPr>
          <w:rFonts w:ascii="Times New Roman" w:eastAsia="Times New Roman" w:hAnsi="Times New Roman" w:cs="Times New Roman"/>
          <w:sz w:val="28"/>
          <w:szCs w:val="28"/>
          <w:lang w:eastAsia="bg-BG"/>
        </w:rPr>
        <w:t xml:space="preserve"> Благодаря Ви. </w:t>
      </w:r>
    </w:p>
    <w:p w:rsidR="009369B8" w:rsidRDefault="009369B8" w:rsidP="00C322F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9369B8" w:rsidRDefault="009369B8" w:rsidP="009369B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814485" w:rsidRDefault="00814485" w:rsidP="009369B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И аз Ви благодаря. </w:t>
      </w:r>
    </w:p>
    <w:p w:rsidR="00593CBF" w:rsidRDefault="00814485" w:rsidP="0081448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Сега думата има председателя на </w:t>
      </w:r>
      <w:r w:rsidR="009369B8" w:rsidRPr="009369B8">
        <w:rPr>
          <w:rFonts w:ascii="Times New Roman" w:eastAsia="Times New Roman" w:hAnsi="Times New Roman" w:cs="Times New Roman"/>
          <w:sz w:val="28"/>
          <w:szCs w:val="28"/>
          <w:lang w:eastAsia="bg-BG"/>
        </w:rPr>
        <w:t>ПК по управление на общинската собственост и стопанство</w:t>
      </w:r>
      <w:r>
        <w:rPr>
          <w:rFonts w:ascii="Times New Roman" w:eastAsia="Times New Roman" w:hAnsi="Times New Roman" w:cs="Times New Roman"/>
          <w:sz w:val="28"/>
          <w:szCs w:val="28"/>
          <w:lang w:eastAsia="bg-BG"/>
        </w:rPr>
        <w:t xml:space="preserve"> – господин Ненчев, за да ни запознае и той с решенията. Заповядайте. </w:t>
      </w:r>
    </w:p>
    <w:p w:rsidR="00814485" w:rsidRDefault="00814485" w:rsidP="0081448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593CBF" w:rsidRDefault="00593CBF" w:rsidP="00593CBF">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Стоян Ненчев</w:t>
      </w:r>
      <w:r w:rsidRPr="00B90175">
        <w:rPr>
          <w:rFonts w:ascii="Times New Roman" w:eastAsia="Times New Roman" w:hAnsi="Times New Roman" w:cs="Times New Roman"/>
          <w:sz w:val="28"/>
          <w:szCs w:val="28"/>
          <w:lang w:eastAsia="bg-BG"/>
        </w:rPr>
        <w:t xml:space="preserve"> – Председател на </w:t>
      </w:r>
      <w:r>
        <w:rPr>
          <w:rFonts w:ascii="Times New Roman" w:eastAsia="Times New Roman" w:hAnsi="Times New Roman" w:cs="Times New Roman"/>
          <w:sz w:val="28"/>
          <w:szCs w:val="28"/>
          <w:lang w:eastAsia="bg-BG"/>
        </w:rPr>
        <w:t>ПК</w:t>
      </w:r>
    </w:p>
    <w:p w:rsidR="00814485" w:rsidRDefault="00B61A61" w:rsidP="00593CBF">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Благодаря Ви, госпожо председател.</w:t>
      </w:r>
    </w:p>
    <w:p w:rsidR="00B61A61" w:rsidRDefault="00B61A61" w:rsidP="00593CBF">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Уважаеми съветници,</w:t>
      </w:r>
    </w:p>
    <w:p w:rsidR="00B61A61" w:rsidRDefault="00B61A61" w:rsidP="00593CBF">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ПК по управление на общинската собственост, подкрепи докладната записка с гласували „ЗА“ – 6, без „против“ и „въздържали се“.</w:t>
      </w:r>
    </w:p>
    <w:p w:rsidR="00B61A61" w:rsidRDefault="00B61A61" w:rsidP="00593CBF">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Бяха разгледани още 7 докладни записки, както следва с вх.№№ 369, 370, 371, 372, 373, 374 и 375, по тях постоянната комисия също подкрепя проекта за решение, като при гласуването няма „против“ и „въздържали се“, и „ЗА“ са гласували между 5 и 7 члена от комисията. Благодаря Ви. </w:t>
      </w:r>
    </w:p>
    <w:p w:rsidR="00593CBF" w:rsidRDefault="00593CBF" w:rsidP="00593CBF">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593CBF" w:rsidRDefault="00593CBF" w:rsidP="00593CBF">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B61A61" w:rsidRDefault="00AB58CC" w:rsidP="00593CBF">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И аз Ви благодаря. </w:t>
      </w:r>
    </w:p>
    <w:p w:rsidR="00AB58CC" w:rsidRDefault="00EE651B" w:rsidP="00593CBF">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Откривам разискванията по докладната записка. Давам ви думата</w:t>
      </w:r>
      <w:r w:rsidR="00AE2E9F">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уважаеми колеги</w:t>
      </w:r>
      <w:r w:rsidR="006D7601">
        <w:rPr>
          <w:rFonts w:ascii="Times New Roman" w:eastAsia="Times New Roman" w:hAnsi="Times New Roman" w:cs="Times New Roman"/>
          <w:sz w:val="28"/>
          <w:szCs w:val="28"/>
          <w:lang w:eastAsia="bg-BG"/>
        </w:rPr>
        <w:t>,</w:t>
      </w:r>
      <w:r w:rsidR="00AE2E9F">
        <w:rPr>
          <w:rFonts w:ascii="Times New Roman" w:eastAsia="Times New Roman" w:hAnsi="Times New Roman" w:cs="Times New Roman"/>
          <w:sz w:val="28"/>
          <w:szCs w:val="28"/>
          <w:lang w:eastAsia="bg-BG"/>
        </w:rPr>
        <w:t xml:space="preserve"> ако имате въпроси да зададете по нея. Нямате въпроси. Някой да има желание за становище или предложение? Няма и такива. В такъв случай</w:t>
      </w:r>
      <w:r w:rsidR="006D7601">
        <w:rPr>
          <w:rFonts w:ascii="Times New Roman" w:eastAsia="Times New Roman" w:hAnsi="Times New Roman" w:cs="Times New Roman"/>
          <w:sz w:val="28"/>
          <w:szCs w:val="28"/>
          <w:lang w:eastAsia="bg-BG"/>
        </w:rPr>
        <w:t>,</w:t>
      </w:r>
      <w:r w:rsidR="00AE2E9F">
        <w:rPr>
          <w:rFonts w:ascii="Times New Roman" w:eastAsia="Times New Roman" w:hAnsi="Times New Roman" w:cs="Times New Roman"/>
          <w:sz w:val="28"/>
          <w:szCs w:val="28"/>
          <w:lang w:eastAsia="bg-BG"/>
        </w:rPr>
        <w:t xml:space="preserve"> пристъпваме към гласуване на докладната записка. Моля, режим на гласуване по докладна записка с вх.№365. </w:t>
      </w:r>
    </w:p>
    <w:p w:rsidR="00593CBF" w:rsidRDefault="00593CBF" w:rsidP="00593CBF">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14688B" w:rsidRPr="0014688B" w:rsidRDefault="0014688B" w:rsidP="0014688B">
      <w:pPr>
        <w:spacing w:after="0" w:line="240" w:lineRule="auto"/>
        <w:jc w:val="center"/>
        <w:rPr>
          <w:rFonts w:ascii="Times New Roman" w:eastAsia="Times New Roman" w:hAnsi="Times New Roman" w:cs="Times New Roman"/>
          <w:b/>
          <w:bCs/>
          <w:color w:val="0D0D0D" w:themeColor="text1" w:themeTint="F2"/>
          <w:sz w:val="24"/>
          <w:szCs w:val="24"/>
          <w:lang w:val="ru-RU"/>
        </w:rPr>
      </w:pPr>
      <w:r w:rsidRPr="0014688B">
        <w:rPr>
          <w:rFonts w:ascii="Times New Roman" w:eastAsia="Times New Roman" w:hAnsi="Times New Roman" w:cs="Times New Roman"/>
          <w:b/>
          <w:bCs/>
          <w:color w:val="0D0D0D" w:themeColor="text1" w:themeTint="F2"/>
          <w:sz w:val="24"/>
          <w:szCs w:val="24"/>
          <w:lang w:val="ru-RU"/>
        </w:rPr>
        <w:t>С П И С Ъ К</w:t>
      </w:r>
    </w:p>
    <w:p w:rsidR="0014688B" w:rsidRPr="0014688B" w:rsidRDefault="0014688B" w:rsidP="0014688B">
      <w:pPr>
        <w:spacing w:after="0" w:line="240" w:lineRule="auto"/>
        <w:jc w:val="center"/>
        <w:rPr>
          <w:rFonts w:ascii="Times New Roman" w:eastAsia="Times New Roman" w:hAnsi="Times New Roman" w:cs="Times New Roman"/>
          <w:b/>
          <w:bCs/>
          <w:color w:val="0D0D0D" w:themeColor="text1" w:themeTint="F2"/>
          <w:sz w:val="24"/>
          <w:szCs w:val="24"/>
        </w:rPr>
      </w:pPr>
      <w:r w:rsidRPr="0014688B">
        <w:rPr>
          <w:rFonts w:ascii="Times New Roman" w:eastAsia="Times New Roman" w:hAnsi="Times New Roman" w:cs="Times New Roman"/>
          <w:b/>
          <w:bCs/>
          <w:color w:val="0D0D0D" w:themeColor="text1" w:themeTint="F2"/>
          <w:sz w:val="24"/>
          <w:szCs w:val="24"/>
        </w:rPr>
        <w:t>на общинските съветници от Общински съвет – Разград</w:t>
      </w:r>
    </w:p>
    <w:p w:rsidR="0014688B" w:rsidRPr="0014688B" w:rsidRDefault="0014688B" w:rsidP="0014688B">
      <w:pPr>
        <w:keepNext/>
        <w:spacing w:after="0" w:line="240" w:lineRule="auto"/>
        <w:jc w:val="center"/>
        <w:outlineLvl w:val="0"/>
        <w:rPr>
          <w:rFonts w:ascii="Times New Roman" w:eastAsia="Times New Roman" w:hAnsi="Times New Roman" w:cs="Times New Roman"/>
          <w:b/>
          <w:bCs/>
          <w:color w:val="0D0D0D" w:themeColor="text1" w:themeTint="F2"/>
          <w:sz w:val="24"/>
          <w:szCs w:val="24"/>
        </w:rPr>
      </w:pPr>
      <w:r w:rsidRPr="0014688B">
        <w:rPr>
          <w:rFonts w:ascii="Times New Roman" w:eastAsia="Times New Roman" w:hAnsi="Times New Roman" w:cs="Times New Roman"/>
          <w:b/>
          <w:bCs/>
          <w:color w:val="0D0D0D" w:themeColor="text1" w:themeTint="F2"/>
          <w:sz w:val="24"/>
          <w:szCs w:val="24"/>
        </w:rPr>
        <w:lastRenderedPageBreak/>
        <w:t>Мандат 2023 – 2027 година</w:t>
      </w:r>
    </w:p>
    <w:p w:rsidR="0014688B" w:rsidRPr="0014688B" w:rsidRDefault="0014688B" w:rsidP="0014688B">
      <w:pPr>
        <w:spacing w:after="0" w:line="240" w:lineRule="auto"/>
        <w:jc w:val="center"/>
        <w:rPr>
          <w:rFonts w:ascii="Times New Roman" w:eastAsia="Times New Roman" w:hAnsi="Times New Roman" w:cs="Times New Roman"/>
          <w:b/>
          <w:bCs/>
          <w:color w:val="0D0D0D" w:themeColor="text1" w:themeTint="F2"/>
          <w:sz w:val="24"/>
          <w:szCs w:val="24"/>
        </w:rPr>
      </w:pPr>
      <w:r w:rsidRPr="0014688B">
        <w:rPr>
          <w:rFonts w:ascii="Times New Roman" w:eastAsia="Times New Roman" w:hAnsi="Times New Roman" w:cs="Times New Roman"/>
          <w:b/>
          <w:bCs/>
          <w:color w:val="0D0D0D" w:themeColor="text1" w:themeTint="F2"/>
          <w:sz w:val="24"/>
          <w:szCs w:val="24"/>
        </w:rPr>
        <w:t>25.11.2025 г. – поименно гласуване</w:t>
      </w:r>
    </w:p>
    <w:p w:rsidR="0014688B" w:rsidRPr="0014688B" w:rsidRDefault="0014688B" w:rsidP="0014688B">
      <w:pPr>
        <w:overflowPunct w:val="0"/>
        <w:autoSpaceDE w:val="0"/>
        <w:autoSpaceDN w:val="0"/>
        <w:adjustRightInd w:val="0"/>
        <w:spacing w:after="0" w:line="240" w:lineRule="auto"/>
        <w:rPr>
          <w:rFonts w:ascii="Times New Roman" w:eastAsia="Times New Roman" w:hAnsi="Times New Roman" w:cs="Times New Roman"/>
          <w:b/>
          <w:bCs/>
          <w:sz w:val="24"/>
          <w:szCs w:val="24"/>
          <w:lang w:eastAsia="bg-BG"/>
        </w:rPr>
      </w:pPr>
    </w:p>
    <w:tbl>
      <w:tblPr>
        <w:tblStyle w:val="10"/>
        <w:tblW w:w="9747" w:type="dxa"/>
        <w:tblLayout w:type="fixed"/>
        <w:tblLook w:val="04A0" w:firstRow="1" w:lastRow="0" w:firstColumn="1" w:lastColumn="0" w:noHBand="0" w:noVBand="1"/>
      </w:tblPr>
      <w:tblGrid>
        <w:gridCol w:w="605"/>
        <w:gridCol w:w="4507"/>
        <w:gridCol w:w="1659"/>
        <w:gridCol w:w="1417"/>
        <w:gridCol w:w="1559"/>
      </w:tblGrid>
      <w:tr w:rsidR="0014688B" w:rsidRPr="0014688B" w:rsidTr="002B6EF2">
        <w:trPr>
          <w:trHeight w:val="438"/>
        </w:trPr>
        <w:tc>
          <w:tcPr>
            <w:tcW w:w="605" w:type="dxa"/>
          </w:tcPr>
          <w:p w:rsidR="0014688B" w:rsidRPr="0014688B" w:rsidRDefault="0014688B" w:rsidP="0014688B">
            <w:pPr>
              <w:jc w:val="center"/>
              <w:rPr>
                <w:b/>
              </w:rPr>
            </w:pPr>
            <w:r w:rsidRPr="0014688B">
              <w:rPr>
                <w:b/>
              </w:rPr>
              <w:t xml:space="preserve">№ </w:t>
            </w:r>
          </w:p>
        </w:tc>
        <w:tc>
          <w:tcPr>
            <w:tcW w:w="4507" w:type="dxa"/>
          </w:tcPr>
          <w:p w:rsidR="0014688B" w:rsidRPr="0014688B" w:rsidRDefault="0014688B" w:rsidP="0014688B">
            <w:pPr>
              <w:jc w:val="center"/>
              <w:rPr>
                <w:b/>
              </w:rPr>
            </w:pPr>
            <w:r w:rsidRPr="0014688B">
              <w:rPr>
                <w:b/>
              </w:rPr>
              <w:t>Име, презиме, фамилия</w:t>
            </w:r>
          </w:p>
        </w:tc>
        <w:tc>
          <w:tcPr>
            <w:tcW w:w="1659" w:type="dxa"/>
          </w:tcPr>
          <w:p w:rsidR="0014688B" w:rsidRPr="0014688B" w:rsidRDefault="0014688B" w:rsidP="0014688B">
            <w:pPr>
              <w:jc w:val="center"/>
              <w:rPr>
                <w:b/>
              </w:rPr>
            </w:pPr>
            <w:r w:rsidRPr="0014688B">
              <w:rPr>
                <w:rFonts w:eastAsia="Times New Roman"/>
                <w:b/>
                <w:bCs/>
                <w:color w:val="0D0D0D" w:themeColor="text1" w:themeTint="F2"/>
              </w:rPr>
              <w:t>„ЗА”</w:t>
            </w:r>
          </w:p>
        </w:tc>
        <w:tc>
          <w:tcPr>
            <w:tcW w:w="1417" w:type="dxa"/>
          </w:tcPr>
          <w:p w:rsidR="0014688B" w:rsidRPr="0014688B" w:rsidRDefault="0014688B" w:rsidP="0014688B">
            <w:pPr>
              <w:jc w:val="center"/>
              <w:rPr>
                <w:b/>
              </w:rPr>
            </w:pPr>
            <w:r w:rsidRPr="0014688B">
              <w:rPr>
                <w:rFonts w:eastAsia="Times New Roman"/>
                <w:b/>
                <w:bCs/>
                <w:color w:val="0D0D0D" w:themeColor="text1" w:themeTint="F2"/>
              </w:rPr>
              <w:t>„против”</w:t>
            </w:r>
          </w:p>
        </w:tc>
        <w:tc>
          <w:tcPr>
            <w:tcW w:w="1559" w:type="dxa"/>
          </w:tcPr>
          <w:p w:rsidR="0014688B" w:rsidRPr="0014688B" w:rsidRDefault="0014688B" w:rsidP="0014688B">
            <w:pPr>
              <w:jc w:val="center"/>
              <w:rPr>
                <w:b/>
              </w:rPr>
            </w:pPr>
            <w:r w:rsidRPr="0014688B">
              <w:rPr>
                <w:rFonts w:eastAsia="Times New Roman"/>
                <w:b/>
                <w:bCs/>
                <w:color w:val="0D0D0D" w:themeColor="text1" w:themeTint="F2"/>
              </w:rPr>
              <w:t>„въздържал се”</w:t>
            </w:r>
          </w:p>
        </w:tc>
      </w:tr>
      <w:tr w:rsidR="0014688B" w:rsidRPr="0014688B" w:rsidTr="002B6EF2">
        <w:trPr>
          <w:trHeight w:val="262"/>
        </w:trPr>
        <w:tc>
          <w:tcPr>
            <w:tcW w:w="605" w:type="dxa"/>
          </w:tcPr>
          <w:p w:rsidR="0014688B" w:rsidRPr="0014688B" w:rsidRDefault="0014688B" w:rsidP="0014688B">
            <w:pPr>
              <w:jc w:val="center"/>
              <w:rPr>
                <w:b/>
              </w:rPr>
            </w:pPr>
            <w:r w:rsidRPr="0014688B">
              <w:rPr>
                <w:b/>
              </w:rPr>
              <w:t>1.</w:t>
            </w:r>
          </w:p>
        </w:tc>
        <w:tc>
          <w:tcPr>
            <w:tcW w:w="4507" w:type="dxa"/>
          </w:tcPr>
          <w:p w:rsidR="0014688B" w:rsidRPr="0014688B" w:rsidRDefault="0014688B" w:rsidP="0014688B">
            <w:pPr>
              <w:rPr>
                <w:b/>
              </w:rPr>
            </w:pPr>
            <w:r w:rsidRPr="0014688B">
              <w:rPr>
                <w:b/>
              </w:rPr>
              <w:t>Антон Руменов Монев</w:t>
            </w:r>
          </w:p>
        </w:tc>
        <w:tc>
          <w:tcPr>
            <w:tcW w:w="1659" w:type="dxa"/>
          </w:tcPr>
          <w:p w:rsidR="0014688B" w:rsidRPr="0014688B" w:rsidRDefault="0014688B" w:rsidP="0014688B">
            <w:pPr>
              <w:jc w:val="center"/>
              <w:rPr>
                <w:b/>
                <w:sz w:val="26"/>
                <w:szCs w:val="26"/>
              </w:rPr>
            </w:pPr>
            <w:r>
              <w:rPr>
                <w:b/>
              </w:rPr>
              <w:t>Не участва</w:t>
            </w:r>
          </w:p>
        </w:tc>
        <w:tc>
          <w:tcPr>
            <w:tcW w:w="1417" w:type="dxa"/>
          </w:tcPr>
          <w:p w:rsidR="0014688B" w:rsidRPr="0014688B" w:rsidRDefault="0014688B" w:rsidP="0014688B">
            <w:pPr>
              <w:jc w:val="center"/>
              <w:rPr>
                <w:b/>
                <w:sz w:val="26"/>
                <w:szCs w:val="26"/>
              </w:rPr>
            </w:pPr>
          </w:p>
        </w:tc>
        <w:tc>
          <w:tcPr>
            <w:tcW w:w="1559" w:type="dxa"/>
          </w:tcPr>
          <w:p w:rsidR="0014688B" w:rsidRPr="0014688B" w:rsidRDefault="0014688B" w:rsidP="0014688B">
            <w:pPr>
              <w:jc w:val="center"/>
              <w:rPr>
                <w:b/>
                <w:sz w:val="26"/>
                <w:szCs w:val="26"/>
              </w:rPr>
            </w:pPr>
          </w:p>
        </w:tc>
      </w:tr>
      <w:tr w:rsidR="0014688B" w:rsidRPr="0014688B" w:rsidTr="002B6EF2">
        <w:trPr>
          <w:trHeight w:val="181"/>
        </w:trPr>
        <w:tc>
          <w:tcPr>
            <w:tcW w:w="605" w:type="dxa"/>
          </w:tcPr>
          <w:p w:rsidR="0014688B" w:rsidRPr="0014688B" w:rsidRDefault="0014688B" w:rsidP="0014688B">
            <w:pPr>
              <w:jc w:val="center"/>
              <w:rPr>
                <w:b/>
              </w:rPr>
            </w:pPr>
            <w:r w:rsidRPr="0014688B">
              <w:rPr>
                <w:b/>
              </w:rPr>
              <w:t>2.</w:t>
            </w:r>
          </w:p>
        </w:tc>
        <w:tc>
          <w:tcPr>
            <w:tcW w:w="4507" w:type="dxa"/>
          </w:tcPr>
          <w:p w:rsidR="0014688B" w:rsidRPr="0014688B" w:rsidRDefault="0014688B" w:rsidP="0014688B">
            <w:pPr>
              <w:rPr>
                <w:b/>
              </w:rPr>
            </w:pPr>
            <w:r w:rsidRPr="0014688B">
              <w:rPr>
                <w:b/>
              </w:rPr>
              <w:t>Антонела Веселинова Маринова</w:t>
            </w:r>
          </w:p>
        </w:tc>
        <w:tc>
          <w:tcPr>
            <w:tcW w:w="1659" w:type="dxa"/>
          </w:tcPr>
          <w:p w:rsidR="0014688B" w:rsidRPr="0014688B" w:rsidRDefault="0014688B" w:rsidP="0014688B">
            <w:pPr>
              <w:jc w:val="center"/>
              <w:rPr>
                <w:b/>
                <w:sz w:val="26"/>
                <w:szCs w:val="26"/>
              </w:rPr>
            </w:pPr>
            <w:r>
              <w:rPr>
                <w:b/>
                <w:sz w:val="26"/>
                <w:szCs w:val="26"/>
              </w:rPr>
              <w:t>+</w:t>
            </w:r>
          </w:p>
        </w:tc>
        <w:tc>
          <w:tcPr>
            <w:tcW w:w="1417" w:type="dxa"/>
          </w:tcPr>
          <w:p w:rsidR="0014688B" w:rsidRPr="0014688B" w:rsidRDefault="0014688B" w:rsidP="0014688B">
            <w:pPr>
              <w:jc w:val="center"/>
              <w:rPr>
                <w:b/>
                <w:sz w:val="26"/>
                <w:szCs w:val="26"/>
              </w:rPr>
            </w:pPr>
          </w:p>
        </w:tc>
        <w:tc>
          <w:tcPr>
            <w:tcW w:w="1559" w:type="dxa"/>
          </w:tcPr>
          <w:p w:rsidR="0014688B" w:rsidRPr="0014688B" w:rsidRDefault="0014688B" w:rsidP="0014688B">
            <w:pPr>
              <w:jc w:val="center"/>
              <w:rPr>
                <w:b/>
                <w:sz w:val="26"/>
                <w:szCs w:val="26"/>
              </w:rPr>
            </w:pPr>
          </w:p>
        </w:tc>
      </w:tr>
      <w:tr w:rsidR="0014688B" w:rsidRPr="0014688B" w:rsidTr="002B6EF2">
        <w:tc>
          <w:tcPr>
            <w:tcW w:w="605" w:type="dxa"/>
          </w:tcPr>
          <w:p w:rsidR="0014688B" w:rsidRPr="0014688B" w:rsidRDefault="0014688B" w:rsidP="0014688B">
            <w:pPr>
              <w:jc w:val="center"/>
              <w:rPr>
                <w:b/>
              </w:rPr>
            </w:pPr>
            <w:r w:rsidRPr="0014688B">
              <w:rPr>
                <w:b/>
              </w:rPr>
              <w:t>3.</w:t>
            </w:r>
          </w:p>
        </w:tc>
        <w:tc>
          <w:tcPr>
            <w:tcW w:w="4507" w:type="dxa"/>
          </w:tcPr>
          <w:p w:rsidR="0014688B" w:rsidRPr="0014688B" w:rsidRDefault="0014688B" w:rsidP="0014688B">
            <w:pPr>
              <w:rPr>
                <w:b/>
              </w:rPr>
            </w:pPr>
            <w:r w:rsidRPr="0014688B">
              <w:rPr>
                <w:b/>
              </w:rPr>
              <w:t>Асение Фахриева Касим</w:t>
            </w:r>
          </w:p>
        </w:tc>
        <w:tc>
          <w:tcPr>
            <w:tcW w:w="1659" w:type="dxa"/>
          </w:tcPr>
          <w:p w:rsidR="0014688B" w:rsidRPr="0014688B" w:rsidRDefault="0014688B" w:rsidP="0014688B">
            <w:pPr>
              <w:jc w:val="center"/>
              <w:rPr>
                <w:b/>
              </w:rPr>
            </w:pPr>
            <w:r>
              <w:rPr>
                <w:b/>
              </w:rPr>
              <w:t>+</w:t>
            </w:r>
          </w:p>
        </w:tc>
        <w:tc>
          <w:tcPr>
            <w:tcW w:w="1417" w:type="dxa"/>
          </w:tcPr>
          <w:p w:rsidR="0014688B" w:rsidRPr="0014688B" w:rsidRDefault="0014688B" w:rsidP="0014688B">
            <w:pPr>
              <w:jc w:val="center"/>
              <w:rPr>
                <w:b/>
                <w:sz w:val="26"/>
                <w:szCs w:val="26"/>
              </w:rPr>
            </w:pPr>
          </w:p>
        </w:tc>
        <w:tc>
          <w:tcPr>
            <w:tcW w:w="1559" w:type="dxa"/>
          </w:tcPr>
          <w:p w:rsidR="0014688B" w:rsidRPr="0014688B" w:rsidRDefault="0014688B" w:rsidP="0014688B">
            <w:pPr>
              <w:jc w:val="center"/>
              <w:rPr>
                <w:b/>
                <w:sz w:val="26"/>
                <w:szCs w:val="26"/>
              </w:rPr>
            </w:pPr>
          </w:p>
        </w:tc>
      </w:tr>
      <w:tr w:rsidR="0014688B" w:rsidRPr="0014688B" w:rsidTr="002B6EF2">
        <w:tc>
          <w:tcPr>
            <w:tcW w:w="605" w:type="dxa"/>
          </w:tcPr>
          <w:p w:rsidR="0014688B" w:rsidRPr="0014688B" w:rsidRDefault="0014688B" w:rsidP="0014688B">
            <w:pPr>
              <w:jc w:val="center"/>
              <w:rPr>
                <w:b/>
              </w:rPr>
            </w:pPr>
            <w:r w:rsidRPr="0014688B">
              <w:rPr>
                <w:b/>
              </w:rPr>
              <w:t>4.</w:t>
            </w:r>
          </w:p>
        </w:tc>
        <w:tc>
          <w:tcPr>
            <w:tcW w:w="4507" w:type="dxa"/>
          </w:tcPr>
          <w:p w:rsidR="0014688B" w:rsidRPr="0014688B" w:rsidRDefault="0014688B" w:rsidP="0014688B">
            <w:pPr>
              <w:rPr>
                <w:b/>
              </w:rPr>
            </w:pPr>
            <w:r w:rsidRPr="0014688B">
              <w:rPr>
                <w:b/>
              </w:rPr>
              <w:t>Атанас Станчев Станчев</w:t>
            </w:r>
          </w:p>
        </w:tc>
        <w:tc>
          <w:tcPr>
            <w:tcW w:w="1659" w:type="dxa"/>
          </w:tcPr>
          <w:p w:rsidR="0014688B" w:rsidRPr="0014688B" w:rsidRDefault="0014688B" w:rsidP="0014688B">
            <w:pPr>
              <w:jc w:val="center"/>
              <w:rPr>
                <w:b/>
                <w:sz w:val="26"/>
                <w:szCs w:val="26"/>
              </w:rPr>
            </w:pPr>
            <w:r>
              <w:rPr>
                <w:b/>
                <w:sz w:val="26"/>
                <w:szCs w:val="26"/>
              </w:rPr>
              <w:t>+</w:t>
            </w:r>
          </w:p>
        </w:tc>
        <w:tc>
          <w:tcPr>
            <w:tcW w:w="1417" w:type="dxa"/>
          </w:tcPr>
          <w:p w:rsidR="0014688B" w:rsidRPr="0014688B" w:rsidRDefault="0014688B" w:rsidP="0014688B">
            <w:pPr>
              <w:jc w:val="center"/>
              <w:rPr>
                <w:b/>
                <w:sz w:val="26"/>
                <w:szCs w:val="26"/>
              </w:rPr>
            </w:pPr>
          </w:p>
        </w:tc>
        <w:tc>
          <w:tcPr>
            <w:tcW w:w="1559" w:type="dxa"/>
          </w:tcPr>
          <w:p w:rsidR="0014688B" w:rsidRPr="0014688B" w:rsidRDefault="0014688B" w:rsidP="0014688B">
            <w:pPr>
              <w:jc w:val="center"/>
              <w:rPr>
                <w:b/>
                <w:sz w:val="26"/>
                <w:szCs w:val="26"/>
              </w:rPr>
            </w:pPr>
          </w:p>
        </w:tc>
      </w:tr>
      <w:tr w:rsidR="0014688B" w:rsidRPr="0014688B" w:rsidTr="002B6EF2">
        <w:tc>
          <w:tcPr>
            <w:tcW w:w="605" w:type="dxa"/>
          </w:tcPr>
          <w:p w:rsidR="0014688B" w:rsidRPr="0014688B" w:rsidRDefault="0014688B" w:rsidP="0014688B">
            <w:pPr>
              <w:jc w:val="center"/>
              <w:rPr>
                <w:b/>
              </w:rPr>
            </w:pPr>
            <w:r w:rsidRPr="0014688B">
              <w:rPr>
                <w:b/>
              </w:rPr>
              <w:t>5.</w:t>
            </w:r>
          </w:p>
        </w:tc>
        <w:tc>
          <w:tcPr>
            <w:tcW w:w="4507" w:type="dxa"/>
          </w:tcPr>
          <w:p w:rsidR="0014688B" w:rsidRPr="0014688B" w:rsidRDefault="0014688B" w:rsidP="0014688B">
            <w:pPr>
              <w:rPr>
                <w:b/>
              </w:rPr>
            </w:pPr>
            <w:r w:rsidRPr="0014688B">
              <w:rPr>
                <w:b/>
              </w:rPr>
              <w:t>Биляна Николаева Асенова</w:t>
            </w:r>
          </w:p>
        </w:tc>
        <w:tc>
          <w:tcPr>
            <w:tcW w:w="1659" w:type="dxa"/>
          </w:tcPr>
          <w:p w:rsidR="0014688B" w:rsidRPr="0014688B" w:rsidRDefault="0014688B" w:rsidP="0014688B">
            <w:pPr>
              <w:jc w:val="center"/>
              <w:rPr>
                <w:b/>
                <w:sz w:val="26"/>
                <w:szCs w:val="26"/>
              </w:rPr>
            </w:pPr>
            <w:r>
              <w:rPr>
                <w:b/>
                <w:sz w:val="26"/>
                <w:szCs w:val="26"/>
              </w:rPr>
              <w:t>+</w:t>
            </w:r>
          </w:p>
        </w:tc>
        <w:tc>
          <w:tcPr>
            <w:tcW w:w="1417" w:type="dxa"/>
          </w:tcPr>
          <w:p w:rsidR="0014688B" w:rsidRPr="0014688B" w:rsidRDefault="0014688B" w:rsidP="0014688B">
            <w:pPr>
              <w:jc w:val="center"/>
              <w:rPr>
                <w:b/>
                <w:sz w:val="26"/>
                <w:szCs w:val="26"/>
              </w:rPr>
            </w:pPr>
          </w:p>
        </w:tc>
        <w:tc>
          <w:tcPr>
            <w:tcW w:w="1559" w:type="dxa"/>
          </w:tcPr>
          <w:p w:rsidR="0014688B" w:rsidRPr="0014688B" w:rsidRDefault="0014688B" w:rsidP="0014688B">
            <w:pPr>
              <w:jc w:val="center"/>
              <w:rPr>
                <w:b/>
                <w:sz w:val="26"/>
                <w:szCs w:val="26"/>
              </w:rPr>
            </w:pPr>
          </w:p>
        </w:tc>
      </w:tr>
      <w:tr w:rsidR="0014688B" w:rsidRPr="0014688B" w:rsidTr="002B6EF2">
        <w:tc>
          <w:tcPr>
            <w:tcW w:w="605" w:type="dxa"/>
          </w:tcPr>
          <w:p w:rsidR="0014688B" w:rsidRPr="0014688B" w:rsidRDefault="0014688B" w:rsidP="0014688B">
            <w:pPr>
              <w:jc w:val="center"/>
              <w:rPr>
                <w:b/>
              </w:rPr>
            </w:pPr>
            <w:r w:rsidRPr="0014688B">
              <w:rPr>
                <w:b/>
              </w:rPr>
              <w:t>6.</w:t>
            </w:r>
          </w:p>
        </w:tc>
        <w:tc>
          <w:tcPr>
            <w:tcW w:w="4507" w:type="dxa"/>
          </w:tcPr>
          <w:p w:rsidR="0014688B" w:rsidRPr="0014688B" w:rsidRDefault="0014688B" w:rsidP="0014688B">
            <w:pPr>
              <w:rPr>
                <w:b/>
              </w:rPr>
            </w:pPr>
            <w:r w:rsidRPr="0014688B">
              <w:rPr>
                <w:b/>
              </w:rPr>
              <w:t>Божидар Вълчев Божков</w:t>
            </w:r>
          </w:p>
        </w:tc>
        <w:tc>
          <w:tcPr>
            <w:tcW w:w="1659" w:type="dxa"/>
          </w:tcPr>
          <w:p w:rsidR="0014688B" w:rsidRPr="0014688B" w:rsidRDefault="0014688B" w:rsidP="0014688B">
            <w:pPr>
              <w:jc w:val="center"/>
              <w:rPr>
                <w:b/>
                <w:sz w:val="26"/>
                <w:szCs w:val="26"/>
              </w:rPr>
            </w:pPr>
            <w:r>
              <w:rPr>
                <w:b/>
                <w:sz w:val="26"/>
                <w:szCs w:val="26"/>
              </w:rPr>
              <w:t>+</w:t>
            </w:r>
          </w:p>
        </w:tc>
        <w:tc>
          <w:tcPr>
            <w:tcW w:w="1417" w:type="dxa"/>
          </w:tcPr>
          <w:p w:rsidR="0014688B" w:rsidRPr="0014688B" w:rsidRDefault="0014688B" w:rsidP="0014688B">
            <w:pPr>
              <w:jc w:val="center"/>
              <w:rPr>
                <w:b/>
                <w:sz w:val="26"/>
                <w:szCs w:val="26"/>
              </w:rPr>
            </w:pPr>
          </w:p>
        </w:tc>
        <w:tc>
          <w:tcPr>
            <w:tcW w:w="1559" w:type="dxa"/>
          </w:tcPr>
          <w:p w:rsidR="0014688B" w:rsidRPr="0014688B" w:rsidRDefault="0014688B" w:rsidP="0014688B">
            <w:pPr>
              <w:jc w:val="center"/>
              <w:rPr>
                <w:b/>
                <w:sz w:val="26"/>
                <w:szCs w:val="26"/>
              </w:rPr>
            </w:pPr>
          </w:p>
        </w:tc>
      </w:tr>
      <w:tr w:rsidR="0014688B" w:rsidRPr="0014688B" w:rsidTr="002B6EF2">
        <w:tc>
          <w:tcPr>
            <w:tcW w:w="605" w:type="dxa"/>
          </w:tcPr>
          <w:p w:rsidR="0014688B" w:rsidRPr="0014688B" w:rsidRDefault="0014688B" w:rsidP="0014688B">
            <w:pPr>
              <w:jc w:val="center"/>
              <w:rPr>
                <w:b/>
              </w:rPr>
            </w:pPr>
            <w:r w:rsidRPr="0014688B">
              <w:rPr>
                <w:b/>
              </w:rPr>
              <w:t>7.</w:t>
            </w:r>
          </w:p>
        </w:tc>
        <w:tc>
          <w:tcPr>
            <w:tcW w:w="4507" w:type="dxa"/>
          </w:tcPr>
          <w:p w:rsidR="0014688B" w:rsidRPr="0014688B" w:rsidRDefault="0014688B" w:rsidP="0014688B">
            <w:pPr>
              <w:rPr>
                <w:b/>
              </w:rPr>
            </w:pPr>
            <w:r w:rsidRPr="0014688B">
              <w:rPr>
                <w:b/>
              </w:rPr>
              <w:t>Валентин Стефанов Василев</w:t>
            </w:r>
          </w:p>
        </w:tc>
        <w:tc>
          <w:tcPr>
            <w:tcW w:w="1659" w:type="dxa"/>
          </w:tcPr>
          <w:p w:rsidR="0014688B" w:rsidRPr="0014688B" w:rsidRDefault="0014688B" w:rsidP="0014688B">
            <w:pPr>
              <w:jc w:val="center"/>
              <w:rPr>
                <w:b/>
                <w:sz w:val="26"/>
                <w:szCs w:val="26"/>
                <w:lang w:val="en-US"/>
              </w:rPr>
            </w:pPr>
            <w:r>
              <w:rPr>
                <w:b/>
              </w:rPr>
              <w:t>Не участва</w:t>
            </w:r>
          </w:p>
        </w:tc>
        <w:tc>
          <w:tcPr>
            <w:tcW w:w="1417" w:type="dxa"/>
          </w:tcPr>
          <w:p w:rsidR="0014688B" w:rsidRPr="0014688B" w:rsidRDefault="0014688B" w:rsidP="0014688B">
            <w:pPr>
              <w:jc w:val="center"/>
              <w:rPr>
                <w:b/>
                <w:sz w:val="26"/>
                <w:szCs w:val="26"/>
                <w:lang w:val="en-US"/>
              </w:rPr>
            </w:pPr>
          </w:p>
        </w:tc>
        <w:tc>
          <w:tcPr>
            <w:tcW w:w="1559" w:type="dxa"/>
          </w:tcPr>
          <w:p w:rsidR="0014688B" w:rsidRPr="0014688B" w:rsidRDefault="0014688B" w:rsidP="0014688B">
            <w:pPr>
              <w:jc w:val="center"/>
              <w:rPr>
                <w:b/>
                <w:sz w:val="26"/>
                <w:szCs w:val="26"/>
                <w:lang w:val="en-US"/>
              </w:rPr>
            </w:pPr>
          </w:p>
        </w:tc>
      </w:tr>
      <w:tr w:rsidR="0014688B" w:rsidRPr="0014688B" w:rsidTr="002B6EF2">
        <w:tc>
          <w:tcPr>
            <w:tcW w:w="605" w:type="dxa"/>
          </w:tcPr>
          <w:p w:rsidR="0014688B" w:rsidRPr="0014688B" w:rsidRDefault="0014688B" w:rsidP="0014688B">
            <w:pPr>
              <w:jc w:val="center"/>
              <w:rPr>
                <w:b/>
              </w:rPr>
            </w:pPr>
            <w:r w:rsidRPr="0014688B">
              <w:rPr>
                <w:b/>
              </w:rPr>
              <w:t>8.</w:t>
            </w:r>
          </w:p>
        </w:tc>
        <w:tc>
          <w:tcPr>
            <w:tcW w:w="4507" w:type="dxa"/>
          </w:tcPr>
          <w:p w:rsidR="0014688B" w:rsidRPr="0014688B" w:rsidRDefault="0014688B" w:rsidP="0014688B">
            <w:pPr>
              <w:rPr>
                <w:b/>
              </w:rPr>
            </w:pPr>
            <w:r w:rsidRPr="0014688B">
              <w:rPr>
                <w:b/>
              </w:rPr>
              <w:t>Валентина Маркова Френкева-Белчева</w:t>
            </w:r>
          </w:p>
        </w:tc>
        <w:tc>
          <w:tcPr>
            <w:tcW w:w="1659" w:type="dxa"/>
          </w:tcPr>
          <w:p w:rsidR="0014688B" w:rsidRPr="0014688B" w:rsidRDefault="0014688B" w:rsidP="0014688B">
            <w:pPr>
              <w:jc w:val="center"/>
              <w:rPr>
                <w:b/>
                <w:sz w:val="26"/>
                <w:szCs w:val="26"/>
              </w:rPr>
            </w:pPr>
            <w:r>
              <w:rPr>
                <w:b/>
                <w:sz w:val="26"/>
                <w:szCs w:val="26"/>
              </w:rPr>
              <w:t>+</w:t>
            </w:r>
          </w:p>
        </w:tc>
        <w:tc>
          <w:tcPr>
            <w:tcW w:w="1417" w:type="dxa"/>
          </w:tcPr>
          <w:p w:rsidR="0014688B" w:rsidRPr="0014688B" w:rsidRDefault="0014688B" w:rsidP="0014688B">
            <w:pPr>
              <w:jc w:val="center"/>
              <w:rPr>
                <w:b/>
                <w:sz w:val="26"/>
                <w:szCs w:val="26"/>
              </w:rPr>
            </w:pPr>
          </w:p>
        </w:tc>
        <w:tc>
          <w:tcPr>
            <w:tcW w:w="1559" w:type="dxa"/>
          </w:tcPr>
          <w:p w:rsidR="0014688B" w:rsidRPr="0014688B" w:rsidRDefault="0014688B" w:rsidP="0014688B">
            <w:pPr>
              <w:jc w:val="center"/>
              <w:rPr>
                <w:b/>
                <w:sz w:val="26"/>
                <w:szCs w:val="26"/>
              </w:rPr>
            </w:pPr>
          </w:p>
        </w:tc>
      </w:tr>
      <w:tr w:rsidR="0014688B" w:rsidRPr="0014688B" w:rsidTr="002B6EF2">
        <w:tc>
          <w:tcPr>
            <w:tcW w:w="605" w:type="dxa"/>
          </w:tcPr>
          <w:p w:rsidR="0014688B" w:rsidRPr="0014688B" w:rsidRDefault="0014688B" w:rsidP="0014688B">
            <w:pPr>
              <w:jc w:val="center"/>
              <w:rPr>
                <w:b/>
              </w:rPr>
            </w:pPr>
            <w:r w:rsidRPr="0014688B">
              <w:rPr>
                <w:b/>
              </w:rPr>
              <w:t>9.</w:t>
            </w:r>
          </w:p>
        </w:tc>
        <w:tc>
          <w:tcPr>
            <w:tcW w:w="4507" w:type="dxa"/>
          </w:tcPr>
          <w:p w:rsidR="0014688B" w:rsidRPr="0014688B" w:rsidRDefault="0014688B" w:rsidP="0014688B">
            <w:pPr>
              <w:rPr>
                <w:b/>
              </w:rPr>
            </w:pPr>
            <w:r w:rsidRPr="0014688B">
              <w:rPr>
                <w:b/>
              </w:rPr>
              <w:t>Галина Милкова Георгиева-Маринова</w:t>
            </w:r>
          </w:p>
        </w:tc>
        <w:tc>
          <w:tcPr>
            <w:tcW w:w="1659" w:type="dxa"/>
          </w:tcPr>
          <w:p w:rsidR="0014688B" w:rsidRPr="0014688B" w:rsidRDefault="0014688B" w:rsidP="0014688B">
            <w:pPr>
              <w:jc w:val="center"/>
              <w:rPr>
                <w:b/>
                <w:sz w:val="26"/>
                <w:szCs w:val="26"/>
              </w:rPr>
            </w:pPr>
            <w:r>
              <w:rPr>
                <w:b/>
                <w:sz w:val="26"/>
                <w:szCs w:val="26"/>
              </w:rPr>
              <w:t>+</w:t>
            </w:r>
          </w:p>
        </w:tc>
        <w:tc>
          <w:tcPr>
            <w:tcW w:w="1417" w:type="dxa"/>
          </w:tcPr>
          <w:p w:rsidR="0014688B" w:rsidRPr="0014688B" w:rsidRDefault="0014688B" w:rsidP="0014688B">
            <w:pPr>
              <w:jc w:val="center"/>
              <w:rPr>
                <w:b/>
                <w:sz w:val="26"/>
                <w:szCs w:val="26"/>
                <w:lang w:val="en-US"/>
              </w:rPr>
            </w:pPr>
          </w:p>
        </w:tc>
        <w:tc>
          <w:tcPr>
            <w:tcW w:w="1559" w:type="dxa"/>
          </w:tcPr>
          <w:p w:rsidR="0014688B" w:rsidRPr="0014688B" w:rsidRDefault="0014688B" w:rsidP="0014688B">
            <w:pPr>
              <w:jc w:val="center"/>
              <w:rPr>
                <w:b/>
                <w:sz w:val="26"/>
                <w:szCs w:val="26"/>
                <w:lang w:val="en-US"/>
              </w:rPr>
            </w:pPr>
          </w:p>
        </w:tc>
      </w:tr>
      <w:tr w:rsidR="0014688B" w:rsidRPr="0014688B" w:rsidTr="002B6EF2">
        <w:tc>
          <w:tcPr>
            <w:tcW w:w="605" w:type="dxa"/>
          </w:tcPr>
          <w:p w:rsidR="0014688B" w:rsidRPr="0014688B" w:rsidRDefault="0014688B" w:rsidP="0014688B">
            <w:pPr>
              <w:jc w:val="center"/>
              <w:rPr>
                <w:b/>
              </w:rPr>
            </w:pPr>
            <w:r w:rsidRPr="0014688B">
              <w:rPr>
                <w:b/>
              </w:rPr>
              <w:t>10.</w:t>
            </w:r>
          </w:p>
        </w:tc>
        <w:tc>
          <w:tcPr>
            <w:tcW w:w="4507" w:type="dxa"/>
          </w:tcPr>
          <w:p w:rsidR="0014688B" w:rsidRPr="0014688B" w:rsidRDefault="0014688B" w:rsidP="0014688B">
            <w:pPr>
              <w:rPr>
                <w:b/>
              </w:rPr>
            </w:pPr>
            <w:r w:rsidRPr="0014688B">
              <w:rPr>
                <w:b/>
              </w:rPr>
              <w:t>Елис Салиева Фейзиева</w:t>
            </w:r>
          </w:p>
        </w:tc>
        <w:tc>
          <w:tcPr>
            <w:tcW w:w="1659" w:type="dxa"/>
          </w:tcPr>
          <w:p w:rsidR="0014688B" w:rsidRPr="0014688B" w:rsidRDefault="0014688B" w:rsidP="0014688B">
            <w:pPr>
              <w:jc w:val="center"/>
              <w:rPr>
                <w:b/>
                <w:sz w:val="26"/>
                <w:szCs w:val="26"/>
              </w:rPr>
            </w:pPr>
            <w:r>
              <w:rPr>
                <w:b/>
                <w:sz w:val="26"/>
                <w:szCs w:val="26"/>
              </w:rPr>
              <w:t>+</w:t>
            </w:r>
          </w:p>
        </w:tc>
        <w:tc>
          <w:tcPr>
            <w:tcW w:w="1417" w:type="dxa"/>
          </w:tcPr>
          <w:p w:rsidR="0014688B" w:rsidRPr="0014688B" w:rsidRDefault="0014688B" w:rsidP="0014688B">
            <w:pPr>
              <w:jc w:val="center"/>
              <w:rPr>
                <w:b/>
                <w:sz w:val="26"/>
                <w:szCs w:val="26"/>
              </w:rPr>
            </w:pPr>
          </w:p>
        </w:tc>
        <w:tc>
          <w:tcPr>
            <w:tcW w:w="1559" w:type="dxa"/>
          </w:tcPr>
          <w:p w:rsidR="0014688B" w:rsidRPr="0014688B" w:rsidRDefault="0014688B" w:rsidP="0014688B">
            <w:pPr>
              <w:jc w:val="center"/>
              <w:rPr>
                <w:b/>
                <w:sz w:val="26"/>
                <w:szCs w:val="26"/>
              </w:rPr>
            </w:pPr>
          </w:p>
        </w:tc>
      </w:tr>
      <w:tr w:rsidR="0014688B" w:rsidRPr="0014688B" w:rsidTr="002B6EF2">
        <w:tc>
          <w:tcPr>
            <w:tcW w:w="605" w:type="dxa"/>
          </w:tcPr>
          <w:p w:rsidR="0014688B" w:rsidRPr="0014688B" w:rsidRDefault="0014688B" w:rsidP="0014688B">
            <w:pPr>
              <w:jc w:val="center"/>
              <w:rPr>
                <w:b/>
              </w:rPr>
            </w:pPr>
            <w:r w:rsidRPr="0014688B">
              <w:rPr>
                <w:b/>
              </w:rPr>
              <w:t>11.</w:t>
            </w:r>
          </w:p>
        </w:tc>
        <w:tc>
          <w:tcPr>
            <w:tcW w:w="4507" w:type="dxa"/>
          </w:tcPr>
          <w:p w:rsidR="0014688B" w:rsidRPr="0014688B" w:rsidRDefault="0014688B" w:rsidP="0014688B">
            <w:pPr>
              <w:rPr>
                <w:b/>
              </w:rPr>
            </w:pPr>
            <w:r w:rsidRPr="0014688B">
              <w:rPr>
                <w:b/>
              </w:rPr>
              <w:t>Зафер Ахмед Хюсеин</w:t>
            </w:r>
          </w:p>
        </w:tc>
        <w:tc>
          <w:tcPr>
            <w:tcW w:w="1659" w:type="dxa"/>
          </w:tcPr>
          <w:p w:rsidR="0014688B" w:rsidRPr="0014688B" w:rsidRDefault="0014688B" w:rsidP="0014688B">
            <w:pPr>
              <w:jc w:val="center"/>
              <w:rPr>
                <w:b/>
                <w:sz w:val="26"/>
                <w:szCs w:val="26"/>
              </w:rPr>
            </w:pPr>
            <w:r w:rsidRPr="0014688B">
              <w:rPr>
                <w:b/>
              </w:rPr>
              <w:t>Отсъства</w:t>
            </w:r>
          </w:p>
        </w:tc>
        <w:tc>
          <w:tcPr>
            <w:tcW w:w="1417" w:type="dxa"/>
          </w:tcPr>
          <w:p w:rsidR="0014688B" w:rsidRPr="0014688B" w:rsidRDefault="0014688B" w:rsidP="0014688B">
            <w:pPr>
              <w:jc w:val="center"/>
              <w:rPr>
                <w:b/>
                <w:sz w:val="26"/>
                <w:szCs w:val="26"/>
              </w:rPr>
            </w:pPr>
          </w:p>
        </w:tc>
        <w:tc>
          <w:tcPr>
            <w:tcW w:w="1559" w:type="dxa"/>
          </w:tcPr>
          <w:p w:rsidR="0014688B" w:rsidRPr="0014688B" w:rsidRDefault="0014688B" w:rsidP="0014688B">
            <w:pPr>
              <w:jc w:val="center"/>
              <w:rPr>
                <w:b/>
                <w:sz w:val="26"/>
                <w:szCs w:val="26"/>
              </w:rPr>
            </w:pPr>
          </w:p>
        </w:tc>
      </w:tr>
      <w:tr w:rsidR="0014688B" w:rsidRPr="0014688B" w:rsidTr="002B6EF2">
        <w:tc>
          <w:tcPr>
            <w:tcW w:w="605" w:type="dxa"/>
          </w:tcPr>
          <w:p w:rsidR="0014688B" w:rsidRPr="0014688B" w:rsidRDefault="0014688B" w:rsidP="0014688B">
            <w:pPr>
              <w:jc w:val="center"/>
              <w:rPr>
                <w:b/>
              </w:rPr>
            </w:pPr>
            <w:r w:rsidRPr="0014688B">
              <w:rPr>
                <w:b/>
              </w:rPr>
              <w:t>12.</w:t>
            </w:r>
          </w:p>
        </w:tc>
        <w:tc>
          <w:tcPr>
            <w:tcW w:w="4507" w:type="dxa"/>
          </w:tcPr>
          <w:p w:rsidR="0014688B" w:rsidRPr="0014688B" w:rsidRDefault="0014688B" w:rsidP="0014688B">
            <w:pPr>
              <w:rPr>
                <w:b/>
              </w:rPr>
            </w:pPr>
            <w:r w:rsidRPr="0014688B">
              <w:rPr>
                <w:b/>
              </w:rPr>
              <w:t>Ивайло Иванов Хъневски</w:t>
            </w:r>
          </w:p>
        </w:tc>
        <w:tc>
          <w:tcPr>
            <w:tcW w:w="1659" w:type="dxa"/>
          </w:tcPr>
          <w:p w:rsidR="0014688B" w:rsidRPr="0014688B" w:rsidRDefault="0014688B" w:rsidP="0014688B">
            <w:pPr>
              <w:jc w:val="center"/>
              <w:rPr>
                <w:b/>
              </w:rPr>
            </w:pPr>
            <w:r>
              <w:rPr>
                <w:b/>
              </w:rPr>
              <w:t>+</w:t>
            </w:r>
          </w:p>
        </w:tc>
        <w:tc>
          <w:tcPr>
            <w:tcW w:w="1417" w:type="dxa"/>
          </w:tcPr>
          <w:p w:rsidR="0014688B" w:rsidRPr="0014688B" w:rsidRDefault="0014688B" w:rsidP="0014688B">
            <w:pPr>
              <w:jc w:val="center"/>
              <w:rPr>
                <w:b/>
                <w:sz w:val="26"/>
                <w:szCs w:val="26"/>
              </w:rPr>
            </w:pPr>
          </w:p>
        </w:tc>
        <w:tc>
          <w:tcPr>
            <w:tcW w:w="1559" w:type="dxa"/>
          </w:tcPr>
          <w:p w:rsidR="0014688B" w:rsidRPr="0014688B" w:rsidRDefault="0014688B" w:rsidP="0014688B">
            <w:pPr>
              <w:jc w:val="center"/>
              <w:rPr>
                <w:b/>
                <w:sz w:val="26"/>
                <w:szCs w:val="26"/>
              </w:rPr>
            </w:pPr>
          </w:p>
        </w:tc>
      </w:tr>
      <w:tr w:rsidR="0014688B" w:rsidRPr="0014688B" w:rsidTr="002B6EF2">
        <w:tc>
          <w:tcPr>
            <w:tcW w:w="605" w:type="dxa"/>
          </w:tcPr>
          <w:p w:rsidR="0014688B" w:rsidRPr="0014688B" w:rsidRDefault="0014688B" w:rsidP="0014688B">
            <w:pPr>
              <w:jc w:val="center"/>
              <w:rPr>
                <w:b/>
              </w:rPr>
            </w:pPr>
            <w:r w:rsidRPr="0014688B">
              <w:rPr>
                <w:b/>
              </w:rPr>
              <w:t>13.</w:t>
            </w:r>
          </w:p>
        </w:tc>
        <w:tc>
          <w:tcPr>
            <w:tcW w:w="4507" w:type="dxa"/>
          </w:tcPr>
          <w:p w:rsidR="0014688B" w:rsidRPr="0014688B" w:rsidRDefault="0014688B" w:rsidP="0014688B">
            <w:pPr>
              <w:rPr>
                <w:b/>
              </w:rPr>
            </w:pPr>
            <w:r w:rsidRPr="0014688B">
              <w:rPr>
                <w:b/>
              </w:rPr>
              <w:t>Ивелина Любомирова Ангелова</w:t>
            </w:r>
          </w:p>
        </w:tc>
        <w:tc>
          <w:tcPr>
            <w:tcW w:w="1659" w:type="dxa"/>
          </w:tcPr>
          <w:p w:rsidR="0014688B" w:rsidRPr="0014688B" w:rsidRDefault="0014688B" w:rsidP="0014688B">
            <w:pPr>
              <w:jc w:val="center"/>
              <w:rPr>
                <w:b/>
                <w:sz w:val="26"/>
                <w:szCs w:val="26"/>
              </w:rPr>
            </w:pPr>
            <w:r>
              <w:rPr>
                <w:b/>
                <w:sz w:val="26"/>
                <w:szCs w:val="26"/>
              </w:rPr>
              <w:t>+</w:t>
            </w:r>
          </w:p>
        </w:tc>
        <w:tc>
          <w:tcPr>
            <w:tcW w:w="1417" w:type="dxa"/>
          </w:tcPr>
          <w:p w:rsidR="0014688B" w:rsidRPr="0014688B" w:rsidRDefault="0014688B" w:rsidP="0014688B">
            <w:pPr>
              <w:jc w:val="center"/>
              <w:rPr>
                <w:b/>
                <w:sz w:val="26"/>
                <w:szCs w:val="26"/>
                <w:lang w:val="en-US"/>
              </w:rPr>
            </w:pPr>
          </w:p>
        </w:tc>
        <w:tc>
          <w:tcPr>
            <w:tcW w:w="1559" w:type="dxa"/>
          </w:tcPr>
          <w:p w:rsidR="0014688B" w:rsidRPr="0014688B" w:rsidRDefault="0014688B" w:rsidP="0014688B">
            <w:pPr>
              <w:jc w:val="center"/>
              <w:rPr>
                <w:b/>
                <w:sz w:val="26"/>
                <w:szCs w:val="26"/>
                <w:lang w:val="en-US"/>
              </w:rPr>
            </w:pPr>
          </w:p>
        </w:tc>
      </w:tr>
      <w:tr w:rsidR="0014688B" w:rsidRPr="0014688B" w:rsidTr="002B6EF2">
        <w:tc>
          <w:tcPr>
            <w:tcW w:w="605" w:type="dxa"/>
          </w:tcPr>
          <w:p w:rsidR="0014688B" w:rsidRPr="0014688B" w:rsidRDefault="0014688B" w:rsidP="0014688B">
            <w:pPr>
              <w:jc w:val="center"/>
              <w:rPr>
                <w:b/>
              </w:rPr>
            </w:pPr>
            <w:r w:rsidRPr="0014688B">
              <w:rPr>
                <w:b/>
              </w:rPr>
              <w:t>14.</w:t>
            </w:r>
          </w:p>
        </w:tc>
        <w:tc>
          <w:tcPr>
            <w:tcW w:w="4507" w:type="dxa"/>
          </w:tcPr>
          <w:p w:rsidR="0014688B" w:rsidRPr="0014688B" w:rsidRDefault="0014688B" w:rsidP="0014688B">
            <w:pPr>
              <w:rPr>
                <w:b/>
              </w:rPr>
            </w:pPr>
            <w:r w:rsidRPr="0014688B">
              <w:rPr>
                <w:b/>
              </w:rPr>
              <w:t>Калоян Руменов Монев</w:t>
            </w:r>
          </w:p>
        </w:tc>
        <w:tc>
          <w:tcPr>
            <w:tcW w:w="1659" w:type="dxa"/>
          </w:tcPr>
          <w:p w:rsidR="0014688B" w:rsidRPr="0014688B" w:rsidRDefault="0014688B" w:rsidP="0014688B">
            <w:pPr>
              <w:jc w:val="center"/>
              <w:rPr>
                <w:b/>
                <w:sz w:val="26"/>
                <w:szCs w:val="26"/>
                <w:lang w:val="en-US"/>
              </w:rPr>
            </w:pPr>
            <w:r>
              <w:rPr>
                <w:b/>
              </w:rPr>
              <w:t>Не участва</w:t>
            </w:r>
          </w:p>
        </w:tc>
        <w:tc>
          <w:tcPr>
            <w:tcW w:w="1417" w:type="dxa"/>
          </w:tcPr>
          <w:p w:rsidR="0014688B" w:rsidRPr="0014688B" w:rsidRDefault="0014688B" w:rsidP="0014688B">
            <w:pPr>
              <w:jc w:val="center"/>
              <w:rPr>
                <w:b/>
                <w:sz w:val="26"/>
                <w:szCs w:val="26"/>
                <w:lang w:val="en-US"/>
              </w:rPr>
            </w:pPr>
          </w:p>
        </w:tc>
        <w:tc>
          <w:tcPr>
            <w:tcW w:w="1559" w:type="dxa"/>
          </w:tcPr>
          <w:p w:rsidR="0014688B" w:rsidRPr="0014688B" w:rsidRDefault="0014688B" w:rsidP="0014688B">
            <w:pPr>
              <w:jc w:val="center"/>
              <w:rPr>
                <w:b/>
                <w:sz w:val="26"/>
                <w:szCs w:val="26"/>
                <w:lang w:val="en-US"/>
              </w:rPr>
            </w:pPr>
          </w:p>
        </w:tc>
      </w:tr>
      <w:tr w:rsidR="0014688B" w:rsidRPr="0014688B" w:rsidTr="002B6EF2">
        <w:tc>
          <w:tcPr>
            <w:tcW w:w="605" w:type="dxa"/>
          </w:tcPr>
          <w:p w:rsidR="0014688B" w:rsidRPr="0014688B" w:rsidRDefault="0014688B" w:rsidP="0014688B">
            <w:pPr>
              <w:jc w:val="center"/>
              <w:rPr>
                <w:b/>
              </w:rPr>
            </w:pPr>
            <w:r w:rsidRPr="0014688B">
              <w:rPr>
                <w:b/>
              </w:rPr>
              <w:t>15.</w:t>
            </w:r>
          </w:p>
        </w:tc>
        <w:tc>
          <w:tcPr>
            <w:tcW w:w="4507" w:type="dxa"/>
          </w:tcPr>
          <w:p w:rsidR="0014688B" w:rsidRPr="0014688B" w:rsidRDefault="0014688B" w:rsidP="0014688B">
            <w:pPr>
              <w:rPr>
                <w:b/>
              </w:rPr>
            </w:pPr>
            <w:r w:rsidRPr="0014688B">
              <w:rPr>
                <w:b/>
              </w:rPr>
              <w:t>Левент Али Апти</w:t>
            </w:r>
          </w:p>
        </w:tc>
        <w:tc>
          <w:tcPr>
            <w:tcW w:w="1659" w:type="dxa"/>
          </w:tcPr>
          <w:p w:rsidR="0014688B" w:rsidRPr="0014688B" w:rsidRDefault="0014688B" w:rsidP="0014688B">
            <w:pPr>
              <w:jc w:val="center"/>
              <w:rPr>
                <w:b/>
                <w:sz w:val="26"/>
                <w:szCs w:val="26"/>
              </w:rPr>
            </w:pPr>
            <w:r>
              <w:rPr>
                <w:b/>
                <w:sz w:val="26"/>
                <w:szCs w:val="26"/>
              </w:rPr>
              <w:t>+</w:t>
            </w:r>
          </w:p>
        </w:tc>
        <w:tc>
          <w:tcPr>
            <w:tcW w:w="1417" w:type="dxa"/>
          </w:tcPr>
          <w:p w:rsidR="0014688B" w:rsidRPr="0014688B" w:rsidRDefault="0014688B" w:rsidP="0014688B">
            <w:pPr>
              <w:jc w:val="center"/>
              <w:rPr>
                <w:b/>
                <w:sz w:val="26"/>
                <w:szCs w:val="26"/>
                <w:lang w:val="en-US"/>
              </w:rPr>
            </w:pPr>
          </w:p>
        </w:tc>
        <w:tc>
          <w:tcPr>
            <w:tcW w:w="1559" w:type="dxa"/>
          </w:tcPr>
          <w:p w:rsidR="0014688B" w:rsidRPr="0014688B" w:rsidRDefault="0014688B" w:rsidP="0014688B">
            <w:pPr>
              <w:jc w:val="center"/>
              <w:rPr>
                <w:b/>
                <w:sz w:val="26"/>
                <w:szCs w:val="26"/>
                <w:lang w:val="en-US"/>
              </w:rPr>
            </w:pPr>
          </w:p>
        </w:tc>
      </w:tr>
      <w:tr w:rsidR="0014688B" w:rsidRPr="0014688B" w:rsidTr="002B6EF2">
        <w:trPr>
          <w:trHeight w:val="350"/>
        </w:trPr>
        <w:tc>
          <w:tcPr>
            <w:tcW w:w="605" w:type="dxa"/>
          </w:tcPr>
          <w:p w:rsidR="0014688B" w:rsidRPr="0014688B" w:rsidRDefault="0014688B" w:rsidP="0014688B">
            <w:pPr>
              <w:jc w:val="center"/>
              <w:rPr>
                <w:b/>
              </w:rPr>
            </w:pPr>
            <w:r w:rsidRPr="0014688B">
              <w:rPr>
                <w:b/>
              </w:rPr>
              <w:t>16.</w:t>
            </w:r>
          </w:p>
        </w:tc>
        <w:tc>
          <w:tcPr>
            <w:tcW w:w="4507" w:type="dxa"/>
          </w:tcPr>
          <w:p w:rsidR="0014688B" w:rsidRPr="0014688B" w:rsidRDefault="0014688B" w:rsidP="0014688B">
            <w:pPr>
              <w:rPr>
                <w:b/>
              </w:rPr>
            </w:pPr>
            <w:r w:rsidRPr="0014688B">
              <w:rPr>
                <w:b/>
              </w:rPr>
              <w:t>Левент Ахмедов Мехмедов</w:t>
            </w:r>
          </w:p>
        </w:tc>
        <w:tc>
          <w:tcPr>
            <w:tcW w:w="1659" w:type="dxa"/>
          </w:tcPr>
          <w:p w:rsidR="0014688B" w:rsidRPr="0014688B" w:rsidRDefault="0014688B" w:rsidP="0014688B">
            <w:pPr>
              <w:jc w:val="center"/>
              <w:rPr>
                <w:b/>
                <w:sz w:val="26"/>
                <w:szCs w:val="26"/>
              </w:rPr>
            </w:pPr>
            <w:r>
              <w:rPr>
                <w:b/>
                <w:sz w:val="26"/>
                <w:szCs w:val="26"/>
              </w:rPr>
              <w:t>+</w:t>
            </w:r>
          </w:p>
        </w:tc>
        <w:tc>
          <w:tcPr>
            <w:tcW w:w="1417" w:type="dxa"/>
          </w:tcPr>
          <w:p w:rsidR="0014688B" w:rsidRPr="0014688B" w:rsidRDefault="0014688B" w:rsidP="0014688B">
            <w:pPr>
              <w:jc w:val="center"/>
              <w:rPr>
                <w:b/>
                <w:sz w:val="26"/>
                <w:szCs w:val="26"/>
              </w:rPr>
            </w:pPr>
          </w:p>
        </w:tc>
        <w:tc>
          <w:tcPr>
            <w:tcW w:w="1559" w:type="dxa"/>
          </w:tcPr>
          <w:p w:rsidR="0014688B" w:rsidRPr="0014688B" w:rsidRDefault="0014688B" w:rsidP="0014688B">
            <w:pPr>
              <w:jc w:val="center"/>
              <w:rPr>
                <w:b/>
                <w:sz w:val="26"/>
                <w:szCs w:val="26"/>
              </w:rPr>
            </w:pPr>
          </w:p>
        </w:tc>
      </w:tr>
      <w:tr w:rsidR="0014688B" w:rsidRPr="0014688B" w:rsidTr="002B6EF2">
        <w:trPr>
          <w:trHeight w:val="300"/>
        </w:trPr>
        <w:tc>
          <w:tcPr>
            <w:tcW w:w="605" w:type="dxa"/>
          </w:tcPr>
          <w:p w:rsidR="0014688B" w:rsidRPr="0014688B" w:rsidRDefault="0014688B" w:rsidP="0014688B">
            <w:pPr>
              <w:jc w:val="center"/>
              <w:rPr>
                <w:b/>
              </w:rPr>
            </w:pPr>
            <w:r w:rsidRPr="0014688B">
              <w:rPr>
                <w:b/>
              </w:rPr>
              <w:t>17.</w:t>
            </w:r>
          </w:p>
        </w:tc>
        <w:tc>
          <w:tcPr>
            <w:tcW w:w="4507" w:type="dxa"/>
          </w:tcPr>
          <w:p w:rsidR="0014688B" w:rsidRPr="0014688B" w:rsidRDefault="0014688B" w:rsidP="0014688B">
            <w:pPr>
              <w:rPr>
                <w:b/>
              </w:rPr>
            </w:pPr>
            <w:r w:rsidRPr="0014688B">
              <w:rPr>
                <w:b/>
              </w:rPr>
              <w:t>Марияна Йорданова Вълчева</w:t>
            </w:r>
          </w:p>
        </w:tc>
        <w:tc>
          <w:tcPr>
            <w:tcW w:w="1659" w:type="dxa"/>
          </w:tcPr>
          <w:p w:rsidR="0014688B" w:rsidRPr="0014688B" w:rsidRDefault="0014688B" w:rsidP="0014688B">
            <w:pPr>
              <w:jc w:val="center"/>
              <w:rPr>
                <w:b/>
                <w:sz w:val="26"/>
                <w:szCs w:val="26"/>
              </w:rPr>
            </w:pPr>
            <w:r>
              <w:rPr>
                <w:b/>
                <w:sz w:val="26"/>
                <w:szCs w:val="26"/>
              </w:rPr>
              <w:t>+</w:t>
            </w:r>
          </w:p>
        </w:tc>
        <w:tc>
          <w:tcPr>
            <w:tcW w:w="1417" w:type="dxa"/>
          </w:tcPr>
          <w:p w:rsidR="0014688B" w:rsidRPr="0014688B" w:rsidRDefault="0014688B" w:rsidP="0014688B">
            <w:pPr>
              <w:jc w:val="center"/>
              <w:rPr>
                <w:b/>
                <w:sz w:val="26"/>
                <w:szCs w:val="26"/>
              </w:rPr>
            </w:pPr>
          </w:p>
        </w:tc>
        <w:tc>
          <w:tcPr>
            <w:tcW w:w="1559" w:type="dxa"/>
          </w:tcPr>
          <w:p w:rsidR="0014688B" w:rsidRPr="0014688B" w:rsidRDefault="0014688B" w:rsidP="0014688B">
            <w:pPr>
              <w:jc w:val="center"/>
              <w:rPr>
                <w:b/>
                <w:sz w:val="26"/>
                <w:szCs w:val="26"/>
              </w:rPr>
            </w:pPr>
          </w:p>
        </w:tc>
      </w:tr>
      <w:tr w:rsidR="0014688B" w:rsidRPr="0014688B" w:rsidTr="002B6EF2">
        <w:trPr>
          <w:trHeight w:val="336"/>
        </w:trPr>
        <w:tc>
          <w:tcPr>
            <w:tcW w:w="605" w:type="dxa"/>
          </w:tcPr>
          <w:p w:rsidR="0014688B" w:rsidRPr="0014688B" w:rsidRDefault="0014688B" w:rsidP="0014688B">
            <w:pPr>
              <w:jc w:val="center"/>
              <w:rPr>
                <w:b/>
              </w:rPr>
            </w:pPr>
            <w:r w:rsidRPr="0014688B">
              <w:rPr>
                <w:b/>
              </w:rPr>
              <w:t>18.</w:t>
            </w:r>
          </w:p>
        </w:tc>
        <w:tc>
          <w:tcPr>
            <w:tcW w:w="4507" w:type="dxa"/>
          </w:tcPr>
          <w:p w:rsidR="0014688B" w:rsidRPr="0014688B" w:rsidRDefault="0014688B" w:rsidP="0014688B">
            <w:pPr>
              <w:rPr>
                <w:b/>
              </w:rPr>
            </w:pPr>
            <w:r w:rsidRPr="0014688B">
              <w:rPr>
                <w:b/>
              </w:rPr>
              <w:t>Милен Йоргов Минчев</w:t>
            </w:r>
          </w:p>
        </w:tc>
        <w:tc>
          <w:tcPr>
            <w:tcW w:w="1659" w:type="dxa"/>
          </w:tcPr>
          <w:p w:rsidR="0014688B" w:rsidRPr="0014688B" w:rsidRDefault="0014688B" w:rsidP="0014688B">
            <w:pPr>
              <w:jc w:val="center"/>
              <w:rPr>
                <w:b/>
                <w:sz w:val="26"/>
                <w:szCs w:val="26"/>
                <w:lang w:val="en-US"/>
              </w:rPr>
            </w:pPr>
            <w:r w:rsidRPr="0014688B">
              <w:rPr>
                <w:b/>
              </w:rPr>
              <w:t>Отсъства</w:t>
            </w:r>
          </w:p>
        </w:tc>
        <w:tc>
          <w:tcPr>
            <w:tcW w:w="1417" w:type="dxa"/>
          </w:tcPr>
          <w:p w:rsidR="0014688B" w:rsidRPr="0014688B" w:rsidRDefault="0014688B" w:rsidP="0014688B">
            <w:pPr>
              <w:jc w:val="center"/>
              <w:rPr>
                <w:b/>
                <w:sz w:val="26"/>
                <w:szCs w:val="26"/>
                <w:lang w:val="en-US"/>
              </w:rPr>
            </w:pPr>
          </w:p>
        </w:tc>
        <w:tc>
          <w:tcPr>
            <w:tcW w:w="1559" w:type="dxa"/>
          </w:tcPr>
          <w:p w:rsidR="0014688B" w:rsidRPr="0014688B" w:rsidRDefault="0014688B" w:rsidP="0014688B">
            <w:pPr>
              <w:jc w:val="center"/>
              <w:rPr>
                <w:b/>
                <w:sz w:val="26"/>
                <w:szCs w:val="26"/>
                <w:lang w:val="en-US"/>
              </w:rPr>
            </w:pPr>
          </w:p>
        </w:tc>
      </w:tr>
      <w:tr w:rsidR="0014688B" w:rsidRPr="0014688B" w:rsidTr="002B6EF2">
        <w:tc>
          <w:tcPr>
            <w:tcW w:w="605" w:type="dxa"/>
          </w:tcPr>
          <w:p w:rsidR="0014688B" w:rsidRPr="0014688B" w:rsidRDefault="0014688B" w:rsidP="0014688B">
            <w:pPr>
              <w:jc w:val="center"/>
              <w:rPr>
                <w:b/>
              </w:rPr>
            </w:pPr>
            <w:r w:rsidRPr="0014688B">
              <w:rPr>
                <w:b/>
              </w:rPr>
              <w:t>19.</w:t>
            </w:r>
          </w:p>
        </w:tc>
        <w:tc>
          <w:tcPr>
            <w:tcW w:w="4507" w:type="dxa"/>
          </w:tcPr>
          <w:p w:rsidR="0014688B" w:rsidRPr="0014688B" w:rsidRDefault="0014688B" w:rsidP="0014688B">
            <w:pPr>
              <w:rPr>
                <w:b/>
              </w:rPr>
            </w:pPr>
            <w:r w:rsidRPr="0014688B">
              <w:rPr>
                <w:b/>
              </w:rPr>
              <w:t>Мирослав Тодоров Грънчаров</w:t>
            </w:r>
          </w:p>
        </w:tc>
        <w:tc>
          <w:tcPr>
            <w:tcW w:w="1659" w:type="dxa"/>
          </w:tcPr>
          <w:p w:rsidR="0014688B" w:rsidRPr="0014688B" w:rsidRDefault="0014688B" w:rsidP="0014688B">
            <w:pPr>
              <w:jc w:val="center"/>
              <w:rPr>
                <w:b/>
              </w:rPr>
            </w:pPr>
            <w:r>
              <w:rPr>
                <w:b/>
              </w:rPr>
              <w:t>+</w:t>
            </w:r>
          </w:p>
        </w:tc>
        <w:tc>
          <w:tcPr>
            <w:tcW w:w="1417" w:type="dxa"/>
          </w:tcPr>
          <w:p w:rsidR="0014688B" w:rsidRPr="0014688B" w:rsidRDefault="0014688B" w:rsidP="0014688B">
            <w:pPr>
              <w:jc w:val="center"/>
              <w:rPr>
                <w:b/>
                <w:sz w:val="26"/>
                <w:szCs w:val="26"/>
                <w:lang w:val="en-US"/>
              </w:rPr>
            </w:pPr>
          </w:p>
        </w:tc>
        <w:tc>
          <w:tcPr>
            <w:tcW w:w="1559" w:type="dxa"/>
          </w:tcPr>
          <w:p w:rsidR="0014688B" w:rsidRPr="0014688B" w:rsidRDefault="0014688B" w:rsidP="0014688B">
            <w:pPr>
              <w:jc w:val="center"/>
              <w:rPr>
                <w:b/>
                <w:sz w:val="26"/>
                <w:szCs w:val="26"/>
                <w:lang w:val="en-US"/>
              </w:rPr>
            </w:pPr>
          </w:p>
        </w:tc>
      </w:tr>
      <w:tr w:rsidR="0014688B" w:rsidRPr="0014688B" w:rsidTr="002B6EF2">
        <w:tc>
          <w:tcPr>
            <w:tcW w:w="605" w:type="dxa"/>
          </w:tcPr>
          <w:p w:rsidR="0014688B" w:rsidRPr="0014688B" w:rsidRDefault="0014688B" w:rsidP="0014688B">
            <w:pPr>
              <w:jc w:val="center"/>
              <w:rPr>
                <w:b/>
              </w:rPr>
            </w:pPr>
            <w:r w:rsidRPr="0014688B">
              <w:rPr>
                <w:b/>
              </w:rPr>
              <w:t>20.</w:t>
            </w:r>
          </w:p>
        </w:tc>
        <w:tc>
          <w:tcPr>
            <w:tcW w:w="4507" w:type="dxa"/>
          </w:tcPr>
          <w:p w:rsidR="0014688B" w:rsidRPr="0014688B" w:rsidRDefault="0014688B" w:rsidP="0014688B">
            <w:pPr>
              <w:rPr>
                <w:b/>
              </w:rPr>
            </w:pPr>
            <w:r w:rsidRPr="0014688B">
              <w:rPr>
                <w:b/>
              </w:rPr>
              <w:t>Митко Иванов Ханчев</w:t>
            </w:r>
          </w:p>
        </w:tc>
        <w:tc>
          <w:tcPr>
            <w:tcW w:w="1659" w:type="dxa"/>
          </w:tcPr>
          <w:p w:rsidR="0014688B" w:rsidRPr="0014688B" w:rsidRDefault="0014688B" w:rsidP="0014688B">
            <w:pPr>
              <w:jc w:val="center"/>
              <w:rPr>
                <w:b/>
                <w:sz w:val="26"/>
                <w:szCs w:val="26"/>
              </w:rPr>
            </w:pPr>
            <w:r>
              <w:rPr>
                <w:b/>
                <w:sz w:val="26"/>
                <w:szCs w:val="26"/>
              </w:rPr>
              <w:t>+</w:t>
            </w:r>
          </w:p>
        </w:tc>
        <w:tc>
          <w:tcPr>
            <w:tcW w:w="1417" w:type="dxa"/>
          </w:tcPr>
          <w:p w:rsidR="0014688B" w:rsidRPr="0014688B" w:rsidRDefault="0014688B" w:rsidP="0014688B">
            <w:pPr>
              <w:jc w:val="center"/>
              <w:rPr>
                <w:b/>
                <w:sz w:val="26"/>
                <w:szCs w:val="26"/>
              </w:rPr>
            </w:pPr>
          </w:p>
        </w:tc>
        <w:tc>
          <w:tcPr>
            <w:tcW w:w="1559" w:type="dxa"/>
          </w:tcPr>
          <w:p w:rsidR="0014688B" w:rsidRPr="0014688B" w:rsidRDefault="0014688B" w:rsidP="0014688B">
            <w:pPr>
              <w:jc w:val="center"/>
              <w:rPr>
                <w:b/>
                <w:sz w:val="26"/>
                <w:szCs w:val="26"/>
                <w:lang w:val="en-US"/>
              </w:rPr>
            </w:pPr>
          </w:p>
        </w:tc>
      </w:tr>
      <w:tr w:rsidR="0014688B" w:rsidRPr="0014688B" w:rsidTr="002B6EF2">
        <w:tc>
          <w:tcPr>
            <w:tcW w:w="605" w:type="dxa"/>
          </w:tcPr>
          <w:p w:rsidR="0014688B" w:rsidRPr="0014688B" w:rsidRDefault="0014688B" w:rsidP="0014688B">
            <w:pPr>
              <w:jc w:val="center"/>
              <w:rPr>
                <w:b/>
              </w:rPr>
            </w:pPr>
            <w:r w:rsidRPr="0014688B">
              <w:rPr>
                <w:b/>
              </w:rPr>
              <w:t>21.</w:t>
            </w:r>
          </w:p>
        </w:tc>
        <w:tc>
          <w:tcPr>
            <w:tcW w:w="4507" w:type="dxa"/>
          </w:tcPr>
          <w:p w:rsidR="0014688B" w:rsidRPr="0014688B" w:rsidRDefault="0014688B" w:rsidP="0014688B">
            <w:pPr>
              <w:rPr>
                <w:b/>
                <w:lang w:val="en-US"/>
              </w:rPr>
            </w:pPr>
            <w:r w:rsidRPr="0014688B">
              <w:rPr>
                <w:b/>
              </w:rPr>
              <w:t>Надежда Радославова Димитрова</w:t>
            </w:r>
          </w:p>
        </w:tc>
        <w:tc>
          <w:tcPr>
            <w:tcW w:w="1659" w:type="dxa"/>
          </w:tcPr>
          <w:p w:rsidR="0014688B" w:rsidRPr="0014688B" w:rsidRDefault="0014688B" w:rsidP="0014688B">
            <w:pPr>
              <w:jc w:val="center"/>
              <w:rPr>
                <w:b/>
                <w:sz w:val="26"/>
                <w:szCs w:val="26"/>
              </w:rPr>
            </w:pPr>
            <w:r>
              <w:rPr>
                <w:b/>
                <w:sz w:val="26"/>
                <w:szCs w:val="26"/>
              </w:rPr>
              <w:t>+</w:t>
            </w:r>
          </w:p>
        </w:tc>
        <w:tc>
          <w:tcPr>
            <w:tcW w:w="1417" w:type="dxa"/>
          </w:tcPr>
          <w:p w:rsidR="0014688B" w:rsidRPr="0014688B" w:rsidRDefault="0014688B" w:rsidP="0014688B">
            <w:pPr>
              <w:jc w:val="center"/>
              <w:rPr>
                <w:b/>
                <w:sz w:val="26"/>
                <w:szCs w:val="26"/>
                <w:lang w:val="en-US"/>
              </w:rPr>
            </w:pPr>
          </w:p>
        </w:tc>
        <w:tc>
          <w:tcPr>
            <w:tcW w:w="1559" w:type="dxa"/>
          </w:tcPr>
          <w:p w:rsidR="0014688B" w:rsidRPr="0014688B" w:rsidRDefault="0014688B" w:rsidP="0014688B">
            <w:pPr>
              <w:jc w:val="center"/>
              <w:rPr>
                <w:b/>
                <w:sz w:val="26"/>
                <w:szCs w:val="26"/>
                <w:lang w:val="en-US"/>
              </w:rPr>
            </w:pPr>
          </w:p>
        </w:tc>
      </w:tr>
      <w:tr w:rsidR="0014688B" w:rsidRPr="0014688B" w:rsidTr="002B6EF2">
        <w:tc>
          <w:tcPr>
            <w:tcW w:w="605" w:type="dxa"/>
          </w:tcPr>
          <w:p w:rsidR="0014688B" w:rsidRPr="0014688B" w:rsidRDefault="0014688B" w:rsidP="0014688B">
            <w:pPr>
              <w:jc w:val="center"/>
              <w:rPr>
                <w:b/>
              </w:rPr>
            </w:pPr>
            <w:r w:rsidRPr="0014688B">
              <w:rPr>
                <w:b/>
              </w:rPr>
              <w:t>22.</w:t>
            </w:r>
          </w:p>
        </w:tc>
        <w:tc>
          <w:tcPr>
            <w:tcW w:w="4507" w:type="dxa"/>
          </w:tcPr>
          <w:p w:rsidR="0014688B" w:rsidRPr="0014688B" w:rsidRDefault="0014688B" w:rsidP="0014688B">
            <w:pPr>
              <w:rPr>
                <w:b/>
              </w:rPr>
            </w:pPr>
            <w:r w:rsidRPr="0014688B">
              <w:rPr>
                <w:b/>
              </w:rPr>
              <w:t>Наско Стоилов Анастасов</w:t>
            </w:r>
          </w:p>
        </w:tc>
        <w:tc>
          <w:tcPr>
            <w:tcW w:w="1659" w:type="dxa"/>
          </w:tcPr>
          <w:p w:rsidR="0014688B" w:rsidRPr="0014688B" w:rsidRDefault="0014688B" w:rsidP="0014688B">
            <w:pPr>
              <w:jc w:val="center"/>
              <w:rPr>
                <w:b/>
                <w:sz w:val="26"/>
                <w:szCs w:val="26"/>
              </w:rPr>
            </w:pPr>
            <w:r>
              <w:rPr>
                <w:b/>
                <w:sz w:val="26"/>
                <w:szCs w:val="26"/>
              </w:rPr>
              <w:t>+</w:t>
            </w:r>
          </w:p>
        </w:tc>
        <w:tc>
          <w:tcPr>
            <w:tcW w:w="1417" w:type="dxa"/>
          </w:tcPr>
          <w:p w:rsidR="0014688B" w:rsidRPr="0014688B" w:rsidRDefault="0014688B" w:rsidP="0014688B">
            <w:pPr>
              <w:jc w:val="center"/>
              <w:rPr>
                <w:b/>
                <w:sz w:val="26"/>
                <w:szCs w:val="26"/>
              </w:rPr>
            </w:pPr>
          </w:p>
        </w:tc>
        <w:tc>
          <w:tcPr>
            <w:tcW w:w="1559" w:type="dxa"/>
          </w:tcPr>
          <w:p w:rsidR="0014688B" w:rsidRPr="0014688B" w:rsidRDefault="0014688B" w:rsidP="0014688B">
            <w:pPr>
              <w:jc w:val="center"/>
              <w:rPr>
                <w:b/>
                <w:sz w:val="26"/>
                <w:szCs w:val="26"/>
              </w:rPr>
            </w:pPr>
          </w:p>
        </w:tc>
      </w:tr>
      <w:tr w:rsidR="0014688B" w:rsidRPr="0014688B" w:rsidTr="002B6EF2">
        <w:tc>
          <w:tcPr>
            <w:tcW w:w="605" w:type="dxa"/>
          </w:tcPr>
          <w:p w:rsidR="0014688B" w:rsidRPr="0014688B" w:rsidRDefault="0014688B" w:rsidP="0014688B">
            <w:pPr>
              <w:jc w:val="center"/>
              <w:rPr>
                <w:b/>
              </w:rPr>
            </w:pPr>
            <w:r w:rsidRPr="0014688B">
              <w:rPr>
                <w:b/>
              </w:rPr>
              <w:t>23.</w:t>
            </w:r>
          </w:p>
        </w:tc>
        <w:tc>
          <w:tcPr>
            <w:tcW w:w="4507" w:type="dxa"/>
          </w:tcPr>
          <w:p w:rsidR="0014688B" w:rsidRPr="0014688B" w:rsidRDefault="0014688B" w:rsidP="0014688B">
            <w:pPr>
              <w:rPr>
                <w:b/>
              </w:rPr>
            </w:pPr>
            <w:r w:rsidRPr="0014688B">
              <w:rPr>
                <w:b/>
              </w:rPr>
              <w:t>Николай Пламенов Пенчев</w:t>
            </w:r>
          </w:p>
        </w:tc>
        <w:tc>
          <w:tcPr>
            <w:tcW w:w="1659" w:type="dxa"/>
          </w:tcPr>
          <w:p w:rsidR="0014688B" w:rsidRPr="0014688B" w:rsidRDefault="0014688B" w:rsidP="0014688B">
            <w:pPr>
              <w:jc w:val="center"/>
              <w:rPr>
                <w:b/>
                <w:sz w:val="26"/>
                <w:szCs w:val="26"/>
              </w:rPr>
            </w:pPr>
            <w:r>
              <w:rPr>
                <w:b/>
                <w:sz w:val="26"/>
                <w:szCs w:val="26"/>
              </w:rPr>
              <w:t>+</w:t>
            </w:r>
          </w:p>
        </w:tc>
        <w:tc>
          <w:tcPr>
            <w:tcW w:w="1417" w:type="dxa"/>
          </w:tcPr>
          <w:p w:rsidR="0014688B" w:rsidRPr="0014688B" w:rsidRDefault="0014688B" w:rsidP="0014688B">
            <w:pPr>
              <w:jc w:val="center"/>
              <w:rPr>
                <w:b/>
                <w:sz w:val="26"/>
                <w:szCs w:val="26"/>
              </w:rPr>
            </w:pPr>
          </w:p>
        </w:tc>
        <w:tc>
          <w:tcPr>
            <w:tcW w:w="1559" w:type="dxa"/>
          </w:tcPr>
          <w:p w:rsidR="0014688B" w:rsidRPr="0014688B" w:rsidRDefault="0014688B" w:rsidP="0014688B">
            <w:pPr>
              <w:jc w:val="center"/>
              <w:rPr>
                <w:b/>
                <w:sz w:val="26"/>
                <w:szCs w:val="26"/>
              </w:rPr>
            </w:pPr>
          </w:p>
        </w:tc>
      </w:tr>
      <w:tr w:rsidR="0014688B" w:rsidRPr="0014688B" w:rsidTr="002B6EF2">
        <w:tc>
          <w:tcPr>
            <w:tcW w:w="605" w:type="dxa"/>
          </w:tcPr>
          <w:p w:rsidR="0014688B" w:rsidRPr="0014688B" w:rsidRDefault="0014688B" w:rsidP="0014688B">
            <w:pPr>
              <w:jc w:val="center"/>
              <w:rPr>
                <w:b/>
              </w:rPr>
            </w:pPr>
            <w:r w:rsidRPr="0014688B">
              <w:rPr>
                <w:b/>
              </w:rPr>
              <w:t>24.</w:t>
            </w:r>
          </w:p>
        </w:tc>
        <w:tc>
          <w:tcPr>
            <w:tcW w:w="4507" w:type="dxa"/>
          </w:tcPr>
          <w:p w:rsidR="0014688B" w:rsidRPr="0014688B" w:rsidRDefault="0014688B" w:rsidP="0014688B">
            <w:pPr>
              <w:rPr>
                <w:b/>
              </w:rPr>
            </w:pPr>
            <w:r w:rsidRPr="0014688B">
              <w:rPr>
                <w:b/>
              </w:rPr>
              <w:t>Огнян Досев Обрешков</w:t>
            </w:r>
          </w:p>
        </w:tc>
        <w:tc>
          <w:tcPr>
            <w:tcW w:w="1659" w:type="dxa"/>
          </w:tcPr>
          <w:p w:rsidR="0014688B" w:rsidRPr="0014688B" w:rsidRDefault="0014688B" w:rsidP="0014688B">
            <w:pPr>
              <w:jc w:val="center"/>
              <w:rPr>
                <w:b/>
                <w:sz w:val="26"/>
                <w:szCs w:val="26"/>
              </w:rPr>
            </w:pPr>
            <w:r>
              <w:rPr>
                <w:b/>
              </w:rPr>
              <w:t>Не участва</w:t>
            </w:r>
          </w:p>
        </w:tc>
        <w:tc>
          <w:tcPr>
            <w:tcW w:w="1417" w:type="dxa"/>
          </w:tcPr>
          <w:p w:rsidR="0014688B" w:rsidRPr="0014688B" w:rsidRDefault="0014688B" w:rsidP="0014688B">
            <w:pPr>
              <w:jc w:val="center"/>
              <w:rPr>
                <w:b/>
                <w:sz w:val="26"/>
                <w:szCs w:val="26"/>
                <w:lang w:val="en-US"/>
              </w:rPr>
            </w:pPr>
          </w:p>
        </w:tc>
        <w:tc>
          <w:tcPr>
            <w:tcW w:w="1559" w:type="dxa"/>
          </w:tcPr>
          <w:p w:rsidR="0014688B" w:rsidRPr="0014688B" w:rsidRDefault="0014688B" w:rsidP="0014688B">
            <w:pPr>
              <w:jc w:val="center"/>
              <w:rPr>
                <w:b/>
                <w:sz w:val="26"/>
                <w:szCs w:val="26"/>
                <w:lang w:val="en-US"/>
              </w:rPr>
            </w:pPr>
          </w:p>
        </w:tc>
      </w:tr>
      <w:tr w:rsidR="0014688B" w:rsidRPr="0014688B" w:rsidTr="002B6EF2">
        <w:tc>
          <w:tcPr>
            <w:tcW w:w="605" w:type="dxa"/>
          </w:tcPr>
          <w:p w:rsidR="0014688B" w:rsidRPr="0014688B" w:rsidRDefault="0014688B" w:rsidP="0014688B">
            <w:pPr>
              <w:jc w:val="center"/>
              <w:rPr>
                <w:b/>
              </w:rPr>
            </w:pPr>
            <w:r w:rsidRPr="0014688B">
              <w:rPr>
                <w:b/>
              </w:rPr>
              <w:t>25.</w:t>
            </w:r>
          </w:p>
        </w:tc>
        <w:tc>
          <w:tcPr>
            <w:tcW w:w="4507" w:type="dxa"/>
          </w:tcPr>
          <w:p w:rsidR="0014688B" w:rsidRPr="0014688B" w:rsidRDefault="0014688B" w:rsidP="0014688B">
            <w:pPr>
              <w:rPr>
                <w:b/>
              </w:rPr>
            </w:pPr>
            <w:r w:rsidRPr="0014688B">
              <w:rPr>
                <w:b/>
              </w:rPr>
              <w:t>Онур Сали Гьочгелди</w:t>
            </w:r>
          </w:p>
        </w:tc>
        <w:tc>
          <w:tcPr>
            <w:tcW w:w="1659" w:type="dxa"/>
          </w:tcPr>
          <w:p w:rsidR="0014688B" w:rsidRPr="0014688B" w:rsidRDefault="0014688B" w:rsidP="0014688B">
            <w:pPr>
              <w:jc w:val="center"/>
              <w:rPr>
                <w:b/>
                <w:sz w:val="26"/>
                <w:szCs w:val="26"/>
              </w:rPr>
            </w:pPr>
            <w:r>
              <w:rPr>
                <w:b/>
                <w:sz w:val="26"/>
                <w:szCs w:val="26"/>
              </w:rPr>
              <w:t>+</w:t>
            </w:r>
          </w:p>
        </w:tc>
        <w:tc>
          <w:tcPr>
            <w:tcW w:w="1417" w:type="dxa"/>
          </w:tcPr>
          <w:p w:rsidR="0014688B" w:rsidRPr="0014688B" w:rsidRDefault="0014688B" w:rsidP="0014688B">
            <w:pPr>
              <w:jc w:val="center"/>
              <w:rPr>
                <w:b/>
                <w:sz w:val="26"/>
                <w:szCs w:val="26"/>
              </w:rPr>
            </w:pPr>
          </w:p>
        </w:tc>
        <w:tc>
          <w:tcPr>
            <w:tcW w:w="1559" w:type="dxa"/>
          </w:tcPr>
          <w:p w:rsidR="0014688B" w:rsidRPr="0014688B" w:rsidRDefault="0014688B" w:rsidP="0014688B">
            <w:pPr>
              <w:jc w:val="center"/>
              <w:rPr>
                <w:b/>
                <w:sz w:val="26"/>
                <w:szCs w:val="26"/>
              </w:rPr>
            </w:pPr>
          </w:p>
        </w:tc>
      </w:tr>
      <w:tr w:rsidR="0014688B" w:rsidRPr="0014688B" w:rsidTr="002B6EF2">
        <w:tc>
          <w:tcPr>
            <w:tcW w:w="605" w:type="dxa"/>
          </w:tcPr>
          <w:p w:rsidR="0014688B" w:rsidRPr="0014688B" w:rsidRDefault="0014688B" w:rsidP="0014688B">
            <w:pPr>
              <w:jc w:val="center"/>
              <w:rPr>
                <w:b/>
              </w:rPr>
            </w:pPr>
            <w:r w:rsidRPr="0014688B">
              <w:rPr>
                <w:b/>
              </w:rPr>
              <w:t>26.</w:t>
            </w:r>
          </w:p>
        </w:tc>
        <w:tc>
          <w:tcPr>
            <w:tcW w:w="4507" w:type="dxa"/>
          </w:tcPr>
          <w:p w:rsidR="0014688B" w:rsidRPr="0014688B" w:rsidRDefault="0014688B" w:rsidP="0014688B">
            <w:pPr>
              <w:rPr>
                <w:b/>
              </w:rPr>
            </w:pPr>
            <w:r w:rsidRPr="0014688B">
              <w:rPr>
                <w:b/>
              </w:rPr>
              <w:t>Павлета Иванова Якимова</w:t>
            </w:r>
          </w:p>
        </w:tc>
        <w:tc>
          <w:tcPr>
            <w:tcW w:w="1659" w:type="dxa"/>
          </w:tcPr>
          <w:p w:rsidR="0014688B" w:rsidRPr="0014688B" w:rsidRDefault="0014688B" w:rsidP="0014688B">
            <w:pPr>
              <w:jc w:val="center"/>
              <w:rPr>
                <w:b/>
                <w:sz w:val="26"/>
                <w:szCs w:val="26"/>
              </w:rPr>
            </w:pPr>
            <w:r>
              <w:rPr>
                <w:b/>
                <w:sz w:val="26"/>
                <w:szCs w:val="26"/>
              </w:rPr>
              <w:t>+</w:t>
            </w:r>
          </w:p>
        </w:tc>
        <w:tc>
          <w:tcPr>
            <w:tcW w:w="1417" w:type="dxa"/>
          </w:tcPr>
          <w:p w:rsidR="0014688B" w:rsidRPr="0014688B" w:rsidRDefault="0014688B" w:rsidP="0014688B">
            <w:pPr>
              <w:jc w:val="center"/>
              <w:rPr>
                <w:b/>
                <w:sz w:val="26"/>
                <w:szCs w:val="26"/>
              </w:rPr>
            </w:pPr>
          </w:p>
        </w:tc>
        <w:tc>
          <w:tcPr>
            <w:tcW w:w="1559" w:type="dxa"/>
          </w:tcPr>
          <w:p w:rsidR="0014688B" w:rsidRPr="0014688B" w:rsidRDefault="0014688B" w:rsidP="0014688B">
            <w:pPr>
              <w:jc w:val="center"/>
              <w:rPr>
                <w:b/>
                <w:sz w:val="26"/>
                <w:szCs w:val="26"/>
              </w:rPr>
            </w:pPr>
          </w:p>
        </w:tc>
      </w:tr>
      <w:tr w:rsidR="0014688B" w:rsidRPr="0014688B" w:rsidTr="002B6EF2">
        <w:tc>
          <w:tcPr>
            <w:tcW w:w="605" w:type="dxa"/>
          </w:tcPr>
          <w:p w:rsidR="0014688B" w:rsidRPr="0014688B" w:rsidRDefault="0014688B" w:rsidP="0014688B">
            <w:pPr>
              <w:jc w:val="center"/>
              <w:rPr>
                <w:b/>
              </w:rPr>
            </w:pPr>
            <w:r w:rsidRPr="0014688B">
              <w:rPr>
                <w:b/>
              </w:rPr>
              <w:t>27.</w:t>
            </w:r>
          </w:p>
        </w:tc>
        <w:tc>
          <w:tcPr>
            <w:tcW w:w="4507" w:type="dxa"/>
          </w:tcPr>
          <w:p w:rsidR="0014688B" w:rsidRPr="0014688B" w:rsidRDefault="0014688B" w:rsidP="0014688B">
            <w:pPr>
              <w:rPr>
                <w:b/>
              </w:rPr>
            </w:pPr>
            <w:r w:rsidRPr="0014688B">
              <w:rPr>
                <w:b/>
              </w:rPr>
              <w:t>Петя Петрова Цанкова</w:t>
            </w:r>
          </w:p>
        </w:tc>
        <w:tc>
          <w:tcPr>
            <w:tcW w:w="1659" w:type="dxa"/>
          </w:tcPr>
          <w:p w:rsidR="0014688B" w:rsidRPr="0014688B" w:rsidRDefault="0014688B" w:rsidP="0014688B">
            <w:pPr>
              <w:jc w:val="center"/>
              <w:rPr>
                <w:b/>
                <w:sz w:val="26"/>
                <w:szCs w:val="26"/>
              </w:rPr>
            </w:pPr>
            <w:r>
              <w:rPr>
                <w:b/>
                <w:sz w:val="26"/>
                <w:szCs w:val="26"/>
              </w:rPr>
              <w:t>+</w:t>
            </w:r>
          </w:p>
        </w:tc>
        <w:tc>
          <w:tcPr>
            <w:tcW w:w="1417" w:type="dxa"/>
          </w:tcPr>
          <w:p w:rsidR="0014688B" w:rsidRPr="0014688B" w:rsidRDefault="0014688B" w:rsidP="0014688B">
            <w:pPr>
              <w:jc w:val="center"/>
              <w:rPr>
                <w:b/>
                <w:sz w:val="26"/>
                <w:szCs w:val="26"/>
              </w:rPr>
            </w:pPr>
          </w:p>
        </w:tc>
        <w:tc>
          <w:tcPr>
            <w:tcW w:w="1559" w:type="dxa"/>
          </w:tcPr>
          <w:p w:rsidR="0014688B" w:rsidRPr="0014688B" w:rsidRDefault="0014688B" w:rsidP="0014688B">
            <w:pPr>
              <w:jc w:val="center"/>
              <w:rPr>
                <w:b/>
                <w:sz w:val="26"/>
                <w:szCs w:val="26"/>
              </w:rPr>
            </w:pPr>
          </w:p>
        </w:tc>
      </w:tr>
      <w:tr w:rsidR="0014688B" w:rsidRPr="0014688B" w:rsidTr="002B6EF2">
        <w:tc>
          <w:tcPr>
            <w:tcW w:w="605" w:type="dxa"/>
          </w:tcPr>
          <w:p w:rsidR="0014688B" w:rsidRPr="0014688B" w:rsidRDefault="0014688B" w:rsidP="0014688B">
            <w:pPr>
              <w:jc w:val="center"/>
              <w:rPr>
                <w:b/>
              </w:rPr>
            </w:pPr>
            <w:r w:rsidRPr="0014688B">
              <w:rPr>
                <w:b/>
              </w:rPr>
              <w:t>28.</w:t>
            </w:r>
          </w:p>
        </w:tc>
        <w:tc>
          <w:tcPr>
            <w:tcW w:w="4507" w:type="dxa"/>
          </w:tcPr>
          <w:p w:rsidR="0014688B" w:rsidRPr="0014688B" w:rsidRDefault="0014688B" w:rsidP="0014688B">
            <w:pPr>
              <w:rPr>
                <w:b/>
              </w:rPr>
            </w:pPr>
            <w:r w:rsidRPr="0014688B">
              <w:rPr>
                <w:b/>
              </w:rPr>
              <w:t>Радиана Ангелова Димитрова</w:t>
            </w:r>
          </w:p>
        </w:tc>
        <w:tc>
          <w:tcPr>
            <w:tcW w:w="1659" w:type="dxa"/>
          </w:tcPr>
          <w:p w:rsidR="0014688B" w:rsidRPr="0014688B" w:rsidRDefault="0014688B" w:rsidP="0014688B">
            <w:pPr>
              <w:jc w:val="center"/>
              <w:rPr>
                <w:b/>
                <w:sz w:val="26"/>
                <w:szCs w:val="26"/>
              </w:rPr>
            </w:pPr>
            <w:r>
              <w:rPr>
                <w:b/>
                <w:sz w:val="26"/>
                <w:szCs w:val="26"/>
              </w:rPr>
              <w:t>+</w:t>
            </w:r>
          </w:p>
        </w:tc>
        <w:tc>
          <w:tcPr>
            <w:tcW w:w="1417" w:type="dxa"/>
          </w:tcPr>
          <w:p w:rsidR="0014688B" w:rsidRPr="0014688B" w:rsidRDefault="0014688B" w:rsidP="0014688B">
            <w:pPr>
              <w:jc w:val="center"/>
              <w:rPr>
                <w:b/>
                <w:sz w:val="26"/>
                <w:szCs w:val="26"/>
              </w:rPr>
            </w:pPr>
          </w:p>
        </w:tc>
        <w:tc>
          <w:tcPr>
            <w:tcW w:w="1559" w:type="dxa"/>
          </w:tcPr>
          <w:p w:rsidR="0014688B" w:rsidRPr="0014688B" w:rsidRDefault="0014688B" w:rsidP="0014688B">
            <w:pPr>
              <w:jc w:val="center"/>
              <w:rPr>
                <w:b/>
                <w:sz w:val="26"/>
                <w:szCs w:val="26"/>
              </w:rPr>
            </w:pPr>
          </w:p>
        </w:tc>
      </w:tr>
      <w:tr w:rsidR="0014688B" w:rsidRPr="0014688B" w:rsidTr="002B6EF2">
        <w:trPr>
          <w:trHeight w:val="350"/>
        </w:trPr>
        <w:tc>
          <w:tcPr>
            <w:tcW w:w="605" w:type="dxa"/>
          </w:tcPr>
          <w:p w:rsidR="0014688B" w:rsidRPr="0014688B" w:rsidRDefault="0014688B" w:rsidP="0014688B">
            <w:pPr>
              <w:jc w:val="center"/>
              <w:rPr>
                <w:b/>
              </w:rPr>
            </w:pPr>
            <w:r w:rsidRPr="0014688B">
              <w:rPr>
                <w:b/>
              </w:rPr>
              <w:t>29.</w:t>
            </w:r>
          </w:p>
        </w:tc>
        <w:tc>
          <w:tcPr>
            <w:tcW w:w="4507" w:type="dxa"/>
          </w:tcPr>
          <w:p w:rsidR="0014688B" w:rsidRPr="0014688B" w:rsidRDefault="0014688B" w:rsidP="0014688B">
            <w:pPr>
              <w:rPr>
                <w:b/>
                <w:lang w:val="en-US"/>
              </w:rPr>
            </w:pPr>
            <w:r w:rsidRPr="0014688B">
              <w:rPr>
                <w:b/>
              </w:rPr>
              <w:t>Руско Кулев Дянков</w:t>
            </w:r>
          </w:p>
        </w:tc>
        <w:tc>
          <w:tcPr>
            <w:tcW w:w="1659" w:type="dxa"/>
          </w:tcPr>
          <w:p w:rsidR="0014688B" w:rsidRPr="0014688B" w:rsidRDefault="0014688B" w:rsidP="0014688B">
            <w:pPr>
              <w:jc w:val="center"/>
              <w:rPr>
                <w:b/>
                <w:sz w:val="26"/>
                <w:szCs w:val="26"/>
              </w:rPr>
            </w:pPr>
            <w:r>
              <w:rPr>
                <w:b/>
                <w:sz w:val="26"/>
                <w:szCs w:val="26"/>
              </w:rPr>
              <w:t>+</w:t>
            </w:r>
          </w:p>
        </w:tc>
        <w:tc>
          <w:tcPr>
            <w:tcW w:w="1417" w:type="dxa"/>
          </w:tcPr>
          <w:p w:rsidR="0014688B" w:rsidRPr="0014688B" w:rsidRDefault="0014688B" w:rsidP="0014688B">
            <w:pPr>
              <w:jc w:val="center"/>
              <w:rPr>
                <w:b/>
                <w:sz w:val="26"/>
                <w:szCs w:val="26"/>
                <w:lang w:val="en-US"/>
              </w:rPr>
            </w:pPr>
          </w:p>
        </w:tc>
        <w:tc>
          <w:tcPr>
            <w:tcW w:w="1559" w:type="dxa"/>
          </w:tcPr>
          <w:p w:rsidR="0014688B" w:rsidRPr="0014688B" w:rsidRDefault="0014688B" w:rsidP="0014688B">
            <w:pPr>
              <w:jc w:val="center"/>
              <w:rPr>
                <w:b/>
                <w:sz w:val="26"/>
                <w:szCs w:val="26"/>
                <w:lang w:val="en-US"/>
              </w:rPr>
            </w:pPr>
          </w:p>
        </w:tc>
      </w:tr>
      <w:tr w:rsidR="0014688B" w:rsidRPr="0014688B" w:rsidTr="002B6EF2">
        <w:trPr>
          <w:trHeight w:val="225"/>
        </w:trPr>
        <w:tc>
          <w:tcPr>
            <w:tcW w:w="605" w:type="dxa"/>
          </w:tcPr>
          <w:p w:rsidR="0014688B" w:rsidRPr="0014688B" w:rsidRDefault="0014688B" w:rsidP="0014688B">
            <w:pPr>
              <w:jc w:val="center"/>
              <w:rPr>
                <w:b/>
              </w:rPr>
            </w:pPr>
            <w:r w:rsidRPr="0014688B">
              <w:rPr>
                <w:b/>
              </w:rPr>
              <w:t>30.</w:t>
            </w:r>
          </w:p>
        </w:tc>
        <w:tc>
          <w:tcPr>
            <w:tcW w:w="4507" w:type="dxa"/>
          </w:tcPr>
          <w:p w:rsidR="0014688B" w:rsidRPr="0014688B" w:rsidRDefault="0014688B" w:rsidP="0014688B">
            <w:pPr>
              <w:rPr>
                <w:b/>
              </w:rPr>
            </w:pPr>
            <w:r w:rsidRPr="0014688B">
              <w:rPr>
                <w:b/>
              </w:rPr>
              <w:t>Станислава Веселинова Русева</w:t>
            </w:r>
          </w:p>
        </w:tc>
        <w:tc>
          <w:tcPr>
            <w:tcW w:w="1659" w:type="dxa"/>
          </w:tcPr>
          <w:p w:rsidR="0014688B" w:rsidRPr="0014688B" w:rsidRDefault="0014688B" w:rsidP="0014688B">
            <w:pPr>
              <w:jc w:val="center"/>
              <w:rPr>
                <w:b/>
                <w:sz w:val="26"/>
                <w:szCs w:val="26"/>
              </w:rPr>
            </w:pPr>
            <w:r>
              <w:rPr>
                <w:b/>
                <w:sz w:val="26"/>
                <w:szCs w:val="26"/>
              </w:rPr>
              <w:t>+</w:t>
            </w:r>
          </w:p>
        </w:tc>
        <w:tc>
          <w:tcPr>
            <w:tcW w:w="1417" w:type="dxa"/>
          </w:tcPr>
          <w:p w:rsidR="0014688B" w:rsidRPr="0014688B" w:rsidRDefault="0014688B" w:rsidP="0014688B">
            <w:pPr>
              <w:jc w:val="center"/>
              <w:rPr>
                <w:b/>
                <w:sz w:val="26"/>
                <w:szCs w:val="26"/>
                <w:lang w:val="en-US"/>
              </w:rPr>
            </w:pPr>
          </w:p>
        </w:tc>
        <w:tc>
          <w:tcPr>
            <w:tcW w:w="1559" w:type="dxa"/>
          </w:tcPr>
          <w:p w:rsidR="0014688B" w:rsidRPr="0014688B" w:rsidRDefault="0014688B" w:rsidP="0014688B">
            <w:pPr>
              <w:jc w:val="center"/>
              <w:rPr>
                <w:b/>
                <w:sz w:val="26"/>
                <w:szCs w:val="26"/>
                <w:lang w:val="en-US"/>
              </w:rPr>
            </w:pPr>
          </w:p>
        </w:tc>
      </w:tr>
      <w:tr w:rsidR="0014688B" w:rsidRPr="0014688B" w:rsidTr="002B6EF2">
        <w:trPr>
          <w:trHeight w:val="262"/>
        </w:trPr>
        <w:tc>
          <w:tcPr>
            <w:tcW w:w="605" w:type="dxa"/>
          </w:tcPr>
          <w:p w:rsidR="0014688B" w:rsidRPr="0014688B" w:rsidRDefault="0014688B" w:rsidP="0014688B">
            <w:pPr>
              <w:jc w:val="center"/>
              <w:rPr>
                <w:b/>
              </w:rPr>
            </w:pPr>
            <w:r w:rsidRPr="0014688B">
              <w:rPr>
                <w:b/>
              </w:rPr>
              <w:t>31.</w:t>
            </w:r>
          </w:p>
        </w:tc>
        <w:tc>
          <w:tcPr>
            <w:tcW w:w="4507" w:type="dxa"/>
          </w:tcPr>
          <w:p w:rsidR="0014688B" w:rsidRPr="0014688B" w:rsidRDefault="0014688B" w:rsidP="0014688B">
            <w:pPr>
              <w:rPr>
                <w:b/>
                <w:lang w:val="en-US"/>
              </w:rPr>
            </w:pPr>
            <w:r w:rsidRPr="0014688B">
              <w:rPr>
                <w:b/>
              </w:rPr>
              <w:t>Стоян Димитров Ненчев</w:t>
            </w:r>
          </w:p>
        </w:tc>
        <w:tc>
          <w:tcPr>
            <w:tcW w:w="1659" w:type="dxa"/>
          </w:tcPr>
          <w:p w:rsidR="0014688B" w:rsidRPr="0014688B" w:rsidRDefault="0014688B" w:rsidP="0014688B">
            <w:pPr>
              <w:rPr>
                <w:b/>
              </w:rPr>
            </w:pPr>
            <w:r w:rsidRPr="0014688B">
              <w:rPr>
                <w:b/>
                <w:sz w:val="26"/>
                <w:szCs w:val="26"/>
              </w:rPr>
              <w:t xml:space="preserve">          </w:t>
            </w:r>
            <w:r>
              <w:rPr>
                <w:b/>
                <w:sz w:val="26"/>
                <w:szCs w:val="26"/>
              </w:rPr>
              <w:t>+</w:t>
            </w:r>
          </w:p>
        </w:tc>
        <w:tc>
          <w:tcPr>
            <w:tcW w:w="1417" w:type="dxa"/>
          </w:tcPr>
          <w:p w:rsidR="0014688B" w:rsidRPr="0014688B" w:rsidRDefault="0014688B" w:rsidP="0014688B">
            <w:pPr>
              <w:rPr>
                <w:b/>
                <w:sz w:val="26"/>
                <w:szCs w:val="26"/>
              </w:rPr>
            </w:pPr>
          </w:p>
        </w:tc>
        <w:tc>
          <w:tcPr>
            <w:tcW w:w="1559" w:type="dxa"/>
          </w:tcPr>
          <w:p w:rsidR="0014688B" w:rsidRPr="0014688B" w:rsidRDefault="0014688B" w:rsidP="0014688B">
            <w:pPr>
              <w:rPr>
                <w:b/>
                <w:sz w:val="26"/>
                <w:szCs w:val="26"/>
              </w:rPr>
            </w:pPr>
          </w:p>
        </w:tc>
      </w:tr>
      <w:tr w:rsidR="0014688B" w:rsidRPr="0014688B" w:rsidTr="002B6EF2">
        <w:trPr>
          <w:trHeight w:val="214"/>
        </w:trPr>
        <w:tc>
          <w:tcPr>
            <w:tcW w:w="605" w:type="dxa"/>
          </w:tcPr>
          <w:p w:rsidR="0014688B" w:rsidRPr="0014688B" w:rsidRDefault="0014688B" w:rsidP="0014688B">
            <w:pPr>
              <w:jc w:val="center"/>
              <w:rPr>
                <w:b/>
              </w:rPr>
            </w:pPr>
            <w:r w:rsidRPr="0014688B">
              <w:rPr>
                <w:b/>
              </w:rPr>
              <w:t>32.</w:t>
            </w:r>
          </w:p>
        </w:tc>
        <w:tc>
          <w:tcPr>
            <w:tcW w:w="4507" w:type="dxa"/>
          </w:tcPr>
          <w:p w:rsidR="0014688B" w:rsidRPr="0014688B" w:rsidRDefault="0014688B" w:rsidP="0014688B">
            <w:pPr>
              <w:rPr>
                <w:b/>
              </w:rPr>
            </w:pPr>
            <w:r w:rsidRPr="0014688B">
              <w:rPr>
                <w:b/>
              </w:rPr>
              <w:t>Сузан Ремзи Сабри</w:t>
            </w:r>
          </w:p>
        </w:tc>
        <w:tc>
          <w:tcPr>
            <w:tcW w:w="1659" w:type="dxa"/>
          </w:tcPr>
          <w:p w:rsidR="0014688B" w:rsidRPr="0014688B" w:rsidRDefault="0014688B" w:rsidP="0014688B">
            <w:pPr>
              <w:rPr>
                <w:b/>
              </w:rPr>
            </w:pPr>
            <w:r w:rsidRPr="0014688B">
              <w:rPr>
                <w:b/>
              </w:rPr>
              <w:t xml:space="preserve">           </w:t>
            </w:r>
            <w:r>
              <w:rPr>
                <w:b/>
              </w:rPr>
              <w:t>+</w:t>
            </w:r>
          </w:p>
        </w:tc>
        <w:tc>
          <w:tcPr>
            <w:tcW w:w="1417" w:type="dxa"/>
          </w:tcPr>
          <w:p w:rsidR="0014688B" w:rsidRPr="0014688B" w:rsidRDefault="0014688B" w:rsidP="0014688B">
            <w:pPr>
              <w:rPr>
                <w:b/>
                <w:sz w:val="26"/>
                <w:szCs w:val="26"/>
              </w:rPr>
            </w:pPr>
          </w:p>
        </w:tc>
        <w:tc>
          <w:tcPr>
            <w:tcW w:w="1559" w:type="dxa"/>
          </w:tcPr>
          <w:p w:rsidR="0014688B" w:rsidRPr="0014688B" w:rsidRDefault="0014688B" w:rsidP="0014688B">
            <w:pPr>
              <w:rPr>
                <w:b/>
                <w:sz w:val="26"/>
                <w:szCs w:val="26"/>
              </w:rPr>
            </w:pPr>
          </w:p>
        </w:tc>
      </w:tr>
      <w:tr w:rsidR="0014688B" w:rsidRPr="0014688B" w:rsidTr="002B6EF2">
        <w:trPr>
          <w:trHeight w:val="351"/>
        </w:trPr>
        <w:tc>
          <w:tcPr>
            <w:tcW w:w="605" w:type="dxa"/>
          </w:tcPr>
          <w:p w:rsidR="0014688B" w:rsidRPr="0014688B" w:rsidRDefault="0014688B" w:rsidP="0014688B">
            <w:pPr>
              <w:jc w:val="center"/>
              <w:rPr>
                <w:b/>
              </w:rPr>
            </w:pPr>
            <w:r w:rsidRPr="0014688B">
              <w:rPr>
                <w:b/>
              </w:rPr>
              <w:t>33.</w:t>
            </w:r>
          </w:p>
        </w:tc>
        <w:tc>
          <w:tcPr>
            <w:tcW w:w="4507" w:type="dxa"/>
          </w:tcPr>
          <w:p w:rsidR="0014688B" w:rsidRPr="0014688B" w:rsidRDefault="0014688B" w:rsidP="0014688B">
            <w:pPr>
              <w:rPr>
                <w:b/>
              </w:rPr>
            </w:pPr>
            <w:r w:rsidRPr="0014688B">
              <w:rPr>
                <w:b/>
              </w:rPr>
              <w:t>Хубан Евгениев Соколов</w:t>
            </w:r>
          </w:p>
        </w:tc>
        <w:tc>
          <w:tcPr>
            <w:tcW w:w="1659" w:type="dxa"/>
          </w:tcPr>
          <w:p w:rsidR="0014688B" w:rsidRPr="0014688B" w:rsidRDefault="0014688B" w:rsidP="0014688B">
            <w:pPr>
              <w:jc w:val="center"/>
              <w:rPr>
                <w:b/>
              </w:rPr>
            </w:pPr>
            <w:r>
              <w:rPr>
                <w:b/>
              </w:rPr>
              <w:t>Не участва</w:t>
            </w:r>
          </w:p>
        </w:tc>
        <w:tc>
          <w:tcPr>
            <w:tcW w:w="1417" w:type="dxa"/>
          </w:tcPr>
          <w:p w:rsidR="0014688B" w:rsidRPr="0014688B" w:rsidRDefault="0014688B" w:rsidP="0014688B">
            <w:pPr>
              <w:jc w:val="center"/>
              <w:rPr>
                <w:b/>
                <w:sz w:val="26"/>
                <w:szCs w:val="26"/>
              </w:rPr>
            </w:pPr>
          </w:p>
        </w:tc>
        <w:tc>
          <w:tcPr>
            <w:tcW w:w="1559" w:type="dxa"/>
          </w:tcPr>
          <w:p w:rsidR="0014688B" w:rsidRPr="0014688B" w:rsidRDefault="0014688B" w:rsidP="0014688B">
            <w:pPr>
              <w:jc w:val="center"/>
              <w:rPr>
                <w:b/>
                <w:sz w:val="26"/>
                <w:szCs w:val="26"/>
              </w:rPr>
            </w:pPr>
          </w:p>
        </w:tc>
      </w:tr>
    </w:tbl>
    <w:p w:rsidR="0014688B" w:rsidRPr="0014688B" w:rsidRDefault="0014688B" w:rsidP="0014688B">
      <w:pPr>
        <w:spacing w:after="0" w:line="240" w:lineRule="auto"/>
        <w:rPr>
          <w:rFonts w:ascii="Times New Roman" w:eastAsia="Calibri" w:hAnsi="Times New Roman" w:cs="Times New Roman"/>
        </w:rPr>
      </w:pPr>
      <w:r w:rsidRPr="0014688B">
        <w:rPr>
          <w:rFonts w:ascii="Times New Roman" w:eastAsia="Calibri" w:hAnsi="Times New Roman" w:cs="Times New Roman"/>
        </w:rPr>
        <w:t xml:space="preserve">                                                   </w:t>
      </w:r>
    </w:p>
    <w:p w:rsidR="0014688B" w:rsidRPr="0014688B" w:rsidRDefault="0014688B" w:rsidP="0014688B">
      <w:pPr>
        <w:spacing w:after="0" w:line="240" w:lineRule="auto"/>
        <w:rPr>
          <w:rFonts w:ascii="Times New Roman" w:eastAsia="Calibri" w:hAnsi="Times New Roman" w:cs="Times New Roman"/>
        </w:rPr>
      </w:pPr>
      <w:r w:rsidRPr="0014688B">
        <w:rPr>
          <w:rFonts w:ascii="Times New Roman" w:eastAsia="Calibri" w:hAnsi="Times New Roman" w:cs="Times New Roman"/>
        </w:rPr>
        <w:t xml:space="preserve">                                                   </w:t>
      </w:r>
    </w:p>
    <w:p w:rsidR="006A4E21" w:rsidRPr="006A4E21" w:rsidRDefault="006A4E21" w:rsidP="006A4E21">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r w:rsidRPr="006A4E21">
        <w:rPr>
          <w:rFonts w:ascii="Times New Roman" w:eastAsia="Calibri" w:hAnsi="Times New Roman" w:cs="Times New Roman"/>
          <w:b/>
          <w:color w:val="0D0D0D" w:themeColor="text1" w:themeTint="F2"/>
          <w:sz w:val="28"/>
          <w:szCs w:val="28"/>
          <w:lang w:eastAsia="bg-BG"/>
        </w:rPr>
        <w:t xml:space="preserve">Общинският съвет взе следното </w:t>
      </w:r>
    </w:p>
    <w:p w:rsidR="006A4E21" w:rsidRPr="006A4E21" w:rsidRDefault="006A4E21" w:rsidP="006A4E21">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p>
    <w:p w:rsidR="006A4E21" w:rsidRPr="006A4E21" w:rsidRDefault="006A4E21" w:rsidP="006A4E21">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p>
    <w:p w:rsidR="006A4E21" w:rsidRPr="006A4E21" w:rsidRDefault="006A4E21" w:rsidP="006A4E21">
      <w:pPr>
        <w:overflowPunct w:val="0"/>
        <w:autoSpaceDE w:val="0"/>
        <w:autoSpaceDN w:val="0"/>
        <w:adjustRightInd w:val="0"/>
        <w:spacing w:after="0" w:line="240" w:lineRule="auto"/>
        <w:ind w:firstLine="709"/>
        <w:textAlignment w:val="baseline"/>
        <w:outlineLvl w:val="0"/>
        <w:rPr>
          <w:rFonts w:ascii="Times New Roman" w:eastAsia="Calibri" w:hAnsi="Times New Roman" w:cs="Times New Roman"/>
          <w:b/>
          <w:color w:val="0D0D0D" w:themeColor="text1" w:themeTint="F2"/>
          <w:sz w:val="28"/>
          <w:szCs w:val="28"/>
          <w:lang w:eastAsia="bg-BG"/>
        </w:rPr>
      </w:pPr>
      <w:r w:rsidRPr="006A4E21">
        <w:rPr>
          <w:rFonts w:ascii="Times New Roman" w:eastAsia="Calibri" w:hAnsi="Times New Roman" w:cs="Times New Roman"/>
          <w:b/>
          <w:color w:val="0D0D0D" w:themeColor="text1" w:themeTint="F2"/>
          <w:sz w:val="28"/>
          <w:szCs w:val="28"/>
          <w:lang w:eastAsia="bg-BG"/>
        </w:rPr>
        <w:t xml:space="preserve">                                       Р Е Ш Е Н И Е</w:t>
      </w:r>
    </w:p>
    <w:p w:rsidR="00593CBF" w:rsidRDefault="006A4E21" w:rsidP="006A4E21">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r w:rsidRPr="006A4E21">
        <w:rPr>
          <w:rFonts w:ascii="Times New Roman" w:eastAsia="Calibri" w:hAnsi="Times New Roman" w:cs="Times New Roman"/>
          <w:b/>
          <w:color w:val="0D0D0D" w:themeColor="text1" w:themeTint="F2"/>
          <w:sz w:val="28"/>
          <w:szCs w:val="28"/>
          <w:lang w:eastAsia="bg-BG"/>
        </w:rPr>
        <w:lastRenderedPageBreak/>
        <w:t xml:space="preserve">                                            № </w:t>
      </w:r>
      <w:r>
        <w:rPr>
          <w:rFonts w:ascii="Times New Roman" w:eastAsia="Calibri" w:hAnsi="Times New Roman" w:cs="Times New Roman"/>
          <w:b/>
          <w:color w:val="0D0D0D" w:themeColor="text1" w:themeTint="F2"/>
          <w:sz w:val="28"/>
          <w:szCs w:val="28"/>
          <w:lang w:eastAsia="bg-BG"/>
        </w:rPr>
        <w:t>394</w:t>
      </w:r>
    </w:p>
    <w:p w:rsidR="00593CBF" w:rsidRDefault="00593CBF" w:rsidP="00593CBF">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6A4E21" w:rsidRPr="006A4E21" w:rsidRDefault="006A4E21" w:rsidP="006A4E21">
      <w:pPr>
        <w:spacing w:after="0" w:line="240" w:lineRule="auto"/>
        <w:ind w:firstLine="709"/>
        <w:jc w:val="both"/>
        <w:rPr>
          <w:rFonts w:ascii="Times New Roman" w:eastAsia="Calibri" w:hAnsi="Times New Roman" w:cs="Times New Roman"/>
          <w:b/>
          <w:sz w:val="28"/>
          <w:szCs w:val="28"/>
        </w:rPr>
      </w:pPr>
      <w:r w:rsidRPr="006A4E21">
        <w:rPr>
          <w:rFonts w:ascii="Times New Roman" w:eastAsia="Calibri" w:hAnsi="Times New Roman" w:cs="Times New Roman"/>
          <w:b/>
          <w:sz w:val="28"/>
          <w:szCs w:val="28"/>
        </w:rPr>
        <w:t>Община Разград е собственик на следните имоти:</w:t>
      </w:r>
    </w:p>
    <w:p w:rsidR="006A4E21" w:rsidRPr="006A4E21" w:rsidRDefault="006A4E21" w:rsidP="006A4E21">
      <w:pPr>
        <w:numPr>
          <w:ilvl w:val="0"/>
          <w:numId w:val="17"/>
        </w:numPr>
        <w:spacing w:after="0" w:line="240" w:lineRule="auto"/>
        <w:ind w:left="0" w:firstLine="709"/>
        <w:jc w:val="both"/>
        <w:rPr>
          <w:rFonts w:ascii="Times New Roman" w:eastAsia="Calibri" w:hAnsi="Times New Roman" w:cs="Times New Roman"/>
          <w:b/>
          <w:sz w:val="28"/>
          <w:szCs w:val="28"/>
        </w:rPr>
      </w:pPr>
      <w:r w:rsidRPr="006A4E21">
        <w:rPr>
          <w:rFonts w:ascii="Times New Roman" w:eastAsia="Calibri" w:hAnsi="Times New Roman" w:cs="Times New Roman"/>
          <w:b/>
          <w:sz w:val="28"/>
          <w:szCs w:val="28"/>
        </w:rPr>
        <w:t>Имот 61710.504.44, гр.Разград, ул.“Дончо Сумпаров“ 58</w:t>
      </w:r>
    </w:p>
    <w:p w:rsidR="006A4E21" w:rsidRPr="006A4E21" w:rsidRDefault="006A4E21" w:rsidP="006A4E21">
      <w:pPr>
        <w:numPr>
          <w:ilvl w:val="0"/>
          <w:numId w:val="17"/>
        </w:numPr>
        <w:spacing w:after="0" w:line="240" w:lineRule="auto"/>
        <w:ind w:left="0" w:firstLine="709"/>
        <w:jc w:val="both"/>
        <w:rPr>
          <w:rFonts w:ascii="Times New Roman" w:eastAsia="Calibri" w:hAnsi="Times New Roman" w:cs="Times New Roman"/>
          <w:b/>
          <w:sz w:val="28"/>
          <w:szCs w:val="28"/>
        </w:rPr>
      </w:pPr>
      <w:r w:rsidRPr="006A4E21">
        <w:rPr>
          <w:rFonts w:ascii="Times New Roman" w:eastAsia="Calibri" w:hAnsi="Times New Roman" w:cs="Times New Roman"/>
          <w:b/>
          <w:sz w:val="28"/>
          <w:szCs w:val="28"/>
        </w:rPr>
        <w:t>Имот 61710.</w:t>
      </w:r>
      <w:r w:rsidRPr="006A4E21">
        <w:rPr>
          <w:rFonts w:ascii="Times New Roman" w:eastAsia="Calibri" w:hAnsi="Times New Roman" w:cs="Times New Roman"/>
          <w:b/>
          <w:sz w:val="28"/>
          <w:szCs w:val="28"/>
          <w:lang w:val="en-US"/>
        </w:rPr>
        <w:t>505</w:t>
      </w:r>
      <w:r w:rsidRPr="006A4E21">
        <w:rPr>
          <w:rFonts w:ascii="Times New Roman" w:eastAsia="Calibri" w:hAnsi="Times New Roman" w:cs="Times New Roman"/>
          <w:b/>
          <w:sz w:val="28"/>
          <w:szCs w:val="28"/>
        </w:rPr>
        <w:t>.</w:t>
      </w:r>
      <w:r w:rsidRPr="006A4E21">
        <w:rPr>
          <w:rFonts w:ascii="Times New Roman" w:eastAsia="Calibri" w:hAnsi="Times New Roman" w:cs="Times New Roman"/>
          <w:b/>
          <w:sz w:val="28"/>
          <w:szCs w:val="28"/>
          <w:lang w:val="en-US"/>
        </w:rPr>
        <w:t>7023</w:t>
      </w:r>
      <w:r w:rsidRPr="006A4E21">
        <w:rPr>
          <w:rFonts w:ascii="Times New Roman" w:eastAsia="Calibri" w:hAnsi="Times New Roman" w:cs="Times New Roman"/>
          <w:b/>
          <w:sz w:val="28"/>
          <w:szCs w:val="28"/>
        </w:rPr>
        <w:t xml:space="preserve"> – ул.“Искър“, гр.Разград</w:t>
      </w:r>
    </w:p>
    <w:p w:rsidR="006A4E21" w:rsidRPr="006A4E21" w:rsidRDefault="006A4E21" w:rsidP="006A4E21">
      <w:pPr>
        <w:numPr>
          <w:ilvl w:val="0"/>
          <w:numId w:val="17"/>
        </w:numPr>
        <w:spacing w:after="0" w:line="240" w:lineRule="auto"/>
        <w:ind w:left="0" w:firstLine="709"/>
        <w:jc w:val="both"/>
        <w:rPr>
          <w:rFonts w:ascii="Times New Roman" w:eastAsia="Calibri" w:hAnsi="Times New Roman" w:cs="Times New Roman"/>
          <w:b/>
          <w:sz w:val="28"/>
          <w:szCs w:val="28"/>
        </w:rPr>
      </w:pPr>
      <w:r w:rsidRPr="006A4E21">
        <w:rPr>
          <w:rFonts w:ascii="Times New Roman" w:eastAsia="Calibri" w:hAnsi="Times New Roman" w:cs="Times New Roman"/>
          <w:b/>
          <w:sz w:val="28"/>
          <w:szCs w:val="28"/>
        </w:rPr>
        <w:t>Самостоятелен обект в сграда  61710.505.6346.2.28, гр.Разград</w:t>
      </w:r>
    </w:p>
    <w:p w:rsidR="006A4E21" w:rsidRPr="006A4E21" w:rsidRDefault="006A4E21" w:rsidP="006A4E21">
      <w:pPr>
        <w:numPr>
          <w:ilvl w:val="0"/>
          <w:numId w:val="17"/>
        </w:numPr>
        <w:spacing w:after="0" w:line="240" w:lineRule="auto"/>
        <w:ind w:left="0" w:firstLine="709"/>
        <w:jc w:val="both"/>
        <w:rPr>
          <w:rFonts w:ascii="Times New Roman" w:eastAsia="Calibri" w:hAnsi="Times New Roman" w:cs="Times New Roman"/>
          <w:b/>
          <w:sz w:val="28"/>
          <w:szCs w:val="28"/>
        </w:rPr>
      </w:pPr>
      <w:r w:rsidRPr="006A4E21">
        <w:rPr>
          <w:rFonts w:ascii="Times New Roman" w:eastAsia="Calibri" w:hAnsi="Times New Roman" w:cs="Times New Roman"/>
          <w:b/>
          <w:sz w:val="28"/>
          <w:szCs w:val="28"/>
        </w:rPr>
        <w:t>Имот 54105.23.145 – гора, с.Осенец</w:t>
      </w:r>
    </w:p>
    <w:p w:rsidR="006A4E21" w:rsidRPr="006A4E21" w:rsidRDefault="006A4E21" w:rsidP="006A4E21">
      <w:pPr>
        <w:numPr>
          <w:ilvl w:val="0"/>
          <w:numId w:val="17"/>
        </w:numPr>
        <w:spacing w:after="0" w:line="240" w:lineRule="auto"/>
        <w:ind w:left="0" w:firstLine="709"/>
        <w:jc w:val="both"/>
        <w:rPr>
          <w:rFonts w:ascii="Times New Roman" w:eastAsia="Calibri" w:hAnsi="Times New Roman" w:cs="Times New Roman"/>
          <w:b/>
          <w:sz w:val="28"/>
          <w:szCs w:val="28"/>
        </w:rPr>
      </w:pPr>
      <w:r w:rsidRPr="006A4E21">
        <w:rPr>
          <w:rFonts w:ascii="Times New Roman" w:eastAsia="Calibri" w:hAnsi="Times New Roman" w:cs="Times New Roman"/>
          <w:b/>
          <w:sz w:val="28"/>
          <w:szCs w:val="28"/>
        </w:rPr>
        <w:t>Имот 61710.504.3541, гр.Разград, ул. „Бузлуджа“ №10</w:t>
      </w:r>
    </w:p>
    <w:p w:rsidR="006A4E21" w:rsidRPr="006A4E21" w:rsidRDefault="006A4E21" w:rsidP="006A4E21">
      <w:pPr>
        <w:spacing w:after="0" w:line="240" w:lineRule="auto"/>
        <w:ind w:firstLine="709"/>
        <w:jc w:val="both"/>
        <w:rPr>
          <w:rFonts w:ascii="Times New Roman" w:eastAsia="Calibri" w:hAnsi="Times New Roman" w:cs="Times New Roman"/>
          <w:b/>
          <w:sz w:val="28"/>
          <w:szCs w:val="28"/>
        </w:rPr>
      </w:pPr>
    </w:p>
    <w:p w:rsidR="006A4E21" w:rsidRPr="006A4E21" w:rsidRDefault="006A4E21" w:rsidP="006A4E21">
      <w:pPr>
        <w:spacing w:after="0" w:line="240" w:lineRule="auto"/>
        <w:ind w:firstLine="709"/>
        <w:jc w:val="both"/>
        <w:rPr>
          <w:rFonts w:ascii="Times New Roman" w:eastAsia="Calibri" w:hAnsi="Times New Roman" w:cs="Times New Roman"/>
          <w:b/>
          <w:sz w:val="28"/>
          <w:szCs w:val="28"/>
        </w:rPr>
      </w:pPr>
      <w:r w:rsidRPr="006A4E21">
        <w:rPr>
          <w:rFonts w:ascii="Times New Roman" w:eastAsia="Calibri" w:hAnsi="Times New Roman" w:cs="Times New Roman"/>
          <w:b/>
          <w:sz w:val="28"/>
          <w:szCs w:val="28"/>
        </w:rPr>
        <w:t>Имотите не са включени в Програмата за управление и разпореждане с имоти - общинска собственост за 20</w:t>
      </w:r>
      <w:r w:rsidRPr="006A4E21">
        <w:rPr>
          <w:rFonts w:ascii="Times New Roman" w:eastAsia="Calibri" w:hAnsi="Times New Roman" w:cs="Times New Roman"/>
          <w:b/>
          <w:sz w:val="28"/>
          <w:szCs w:val="28"/>
          <w:lang w:val="en-US"/>
        </w:rPr>
        <w:t>2</w:t>
      </w:r>
      <w:r w:rsidRPr="006A4E21">
        <w:rPr>
          <w:rFonts w:ascii="Times New Roman" w:eastAsia="Calibri" w:hAnsi="Times New Roman" w:cs="Times New Roman"/>
          <w:b/>
          <w:sz w:val="28"/>
          <w:szCs w:val="28"/>
        </w:rPr>
        <w:t>5 година.  За имотите на ул. „Дончо Сумпаров“ и ул. „Бузлуджа“ №10 в гр.Разград е проявен интерес за закупуването им, за ул.“Искър“  интересът е за поставяне на преместваем търговски обект,  за самостоятелния обект в гр.Разград интересът е за наем, а за имота в Осенец  за настаняване на пчелин.</w:t>
      </w:r>
    </w:p>
    <w:p w:rsidR="006A4E21" w:rsidRPr="006A4E21" w:rsidRDefault="006A4E21" w:rsidP="006A4E21">
      <w:pPr>
        <w:spacing w:after="0" w:line="240" w:lineRule="auto"/>
        <w:ind w:firstLine="709"/>
        <w:jc w:val="both"/>
        <w:rPr>
          <w:rFonts w:ascii="Times New Roman" w:eastAsia="Calibri" w:hAnsi="Times New Roman" w:cs="Times New Roman"/>
          <w:b/>
          <w:sz w:val="28"/>
          <w:szCs w:val="28"/>
        </w:rPr>
      </w:pPr>
      <w:r w:rsidRPr="006A4E21">
        <w:rPr>
          <w:rFonts w:ascii="Times New Roman" w:eastAsia="Calibri" w:hAnsi="Times New Roman" w:cs="Times New Roman"/>
          <w:b/>
          <w:sz w:val="28"/>
          <w:szCs w:val="28"/>
        </w:rPr>
        <w:t>За реализиране на основната цел на програмата, възниква необходимостта от включване на посочените имоти в нея.</w:t>
      </w:r>
    </w:p>
    <w:p w:rsidR="006A4E21" w:rsidRPr="006A4E21" w:rsidRDefault="006A4E21" w:rsidP="006A4E21">
      <w:pPr>
        <w:spacing w:after="0" w:line="240" w:lineRule="auto"/>
        <w:ind w:firstLine="709"/>
        <w:jc w:val="both"/>
        <w:rPr>
          <w:rFonts w:ascii="Times New Roman" w:eastAsia="Times New Roman" w:hAnsi="Times New Roman" w:cs="Times New Roman"/>
          <w:b/>
          <w:color w:val="0D0D0D" w:themeColor="text1" w:themeTint="F2"/>
          <w:sz w:val="28"/>
          <w:szCs w:val="28"/>
        </w:rPr>
      </w:pPr>
      <w:r w:rsidRPr="006A4E21">
        <w:rPr>
          <w:rFonts w:ascii="Times New Roman" w:eastAsia="Calibri" w:hAnsi="Times New Roman" w:cs="Times New Roman"/>
          <w:b/>
          <w:sz w:val="28"/>
          <w:szCs w:val="28"/>
        </w:rPr>
        <w:t xml:space="preserve">Предвид гореизложеното и на основание чл.21, ал.1, т.8, ал.2 и чл.22, ал.1 от Закона за местното самоуправление и местната администрация, чл.8, ал.9 и ал.10 от Закона за общинската собственост и т.1 и т. 2 от раздел IV „Заключителни разпоредби“ от Програмата за управление и разпореждане с имоти - общинска собственост за 2025 година, Общински съвет Разград, </w:t>
      </w:r>
      <w:r w:rsidRPr="006A4E21">
        <w:rPr>
          <w:rFonts w:ascii="Times New Roman" w:eastAsia="Times New Roman" w:hAnsi="Times New Roman" w:cs="Times New Roman"/>
          <w:b/>
          <w:color w:val="0D0D0D" w:themeColor="text1" w:themeTint="F2"/>
          <w:sz w:val="28"/>
          <w:szCs w:val="28"/>
        </w:rPr>
        <w:t>след поименно гласуване, с 26 гласа „ЗА“, „против“ – няма, „въздържали се“ – няма,</w:t>
      </w:r>
    </w:p>
    <w:p w:rsidR="006A4E21" w:rsidRPr="006A4E21" w:rsidRDefault="006A4E21" w:rsidP="006A4E21">
      <w:pPr>
        <w:spacing w:after="0" w:line="240" w:lineRule="auto"/>
        <w:jc w:val="both"/>
        <w:rPr>
          <w:rFonts w:ascii="Times New Roman" w:eastAsia="Times New Roman" w:hAnsi="Times New Roman" w:cs="Times New Roman"/>
          <w:b/>
          <w:color w:val="0D0D0D" w:themeColor="text1" w:themeTint="F2"/>
          <w:sz w:val="28"/>
          <w:szCs w:val="28"/>
          <w:lang w:eastAsia="bg-BG"/>
        </w:rPr>
      </w:pPr>
    </w:p>
    <w:p w:rsidR="006A4E21" w:rsidRPr="006A4E21" w:rsidRDefault="006A4E21" w:rsidP="006A4E21">
      <w:pPr>
        <w:spacing w:after="0" w:line="240" w:lineRule="auto"/>
        <w:ind w:firstLine="709"/>
        <w:rPr>
          <w:rFonts w:ascii="Times New Roman" w:eastAsia="Times New Roman" w:hAnsi="Times New Roman" w:cs="Times New Roman"/>
          <w:b/>
          <w:color w:val="0D0D0D" w:themeColor="text1" w:themeTint="F2"/>
          <w:sz w:val="28"/>
          <w:szCs w:val="28"/>
          <w:lang w:eastAsia="bg-BG"/>
        </w:rPr>
      </w:pPr>
      <w:r w:rsidRPr="006A4E21">
        <w:rPr>
          <w:rFonts w:ascii="Times New Roman" w:eastAsia="Times New Roman" w:hAnsi="Times New Roman" w:cs="Times New Roman"/>
          <w:b/>
          <w:color w:val="0D0D0D" w:themeColor="text1" w:themeTint="F2"/>
          <w:sz w:val="28"/>
          <w:szCs w:val="28"/>
          <w:lang w:eastAsia="bg-BG"/>
        </w:rPr>
        <w:t xml:space="preserve">                                              Р Е Ш И:</w:t>
      </w:r>
    </w:p>
    <w:p w:rsidR="00593CBF" w:rsidRDefault="00593CBF" w:rsidP="006A4E21">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6A4E21" w:rsidRPr="006A4E21" w:rsidRDefault="006A4E21" w:rsidP="006A4E21">
      <w:pPr>
        <w:spacing w:after="0" w:line="240" w:lineRule="auto"/>
        <w:ind w:firstLine="709"/>
        <w:jc w:val="both"/>
        <w:textAlignment w:val="baseline"/>
        <w:rPr>
          <w:rFonts w:ascii="Times New Roman" w:eastAsia="Calibri" w:hAnsi="Times New Roman" w:cs="Times New Roman"/>
          <w:b/>
          <w:sz w:val="28"/>
          <w:szCs w:val="28"/>
        </w:rPr>
      </w:pPr>
      <w:r w:rsidRPr="006A4E21">
        <w:rPr>
          <w:rFonts w:ascii="Times New Roman" w:eastAsia="Calibri" w:hAnsi="Times New Roman" w:cs="Times New Roman"/>
          <w:b/>
          <w:sz w:val="28"/>
          <w:szCs w:val="28"/>
        </w:rPr>
        <w:t>1. Изменя и допълва Програмата за управление и разпореждане с имоти - общинска собственост за 2025 година, приета с Решение № 223 по Протокол №17 от 27.01.2025 година на Общински съвет Разград, както следва:</w:t>
      </w:r>
    </w:p>
    <w:p w:rsidR="006A4E21" w:rsidRPr="006A4E21" w:rsidRDefault="006A4E21" w:rsidP="006A4E21">
      <w:pPr>
        <w:spacing w:after="0" w:line="240" w:lineRule="auto"/>
        <w:ind w:firstLine="709"/>
        <w:jc w:val="both"/>
        <w:textAlignment w:val="baseline"/>
        <w:rPr>
          <w:rFonts w:ascii="Times New Roman" w:eastAsia="Calibri" w:hAnsi="Times New Roman" w:cs="Times New Roman"/>
          <w:b/>
          <w:sz w:val="28"/>
          <w:szCs w:val="28"/>
        </w:rPr>
      </w:pPr>
    </w:p>
    <w:p w:rsidR="006A4E21" w:rsidRPr="006A4E21" w:rsidRDefault="006A4E21" w:rsidP="006A4E21">
      <w:pPr>
        <w:spacing w:after="0" w:line="240" w:lineRule="auto"/>
        <w:ind w:firstLine="709"/>
        <w:contextualSpacing/>
        <w:jc w:val="both"/>
        <w:rPr>
          <w:rFonts w:ascii="Times New Roman" w:eastAsia="Calibri" w:hAnsi="Times New Roman" w:cs="Times New Roman"/>
          <w:b/>
          <w:sz w:val="28"/>
          <w:szCs w:val="28"/>
        </w:rPr>
      </w:pPr>
      <w:r w:rsidRPr="006A4E21">
        <w:rPr>
          <w:rFonts w:ascii="Times New Roman" w:eastAsia="Calibri" w:hAnsi="Times New Roman" w:cs="Times New Roman"/>
          <w:b/>
          <w:sz w:val="28"/>
          <w:szCs w:val="28"/>
        </w:rPr>
        <w:t>§1. В т.1 „От незастроени имоти“ от Раздел II „Прогноза за очакваните приходи и необходимите разходи, свързани с придобиването, управлението и разпореждането с имоти, общинска собственост“ се правят следните изменения:</w:t>
      </w:r>
    </w:p>
    <w:p w:rsidR="006A4E21" w:rsidRPr="006A4E21" w:rsidRDefault="006A4E21" w:rsidP="006A4E21">
      <w:pPr>
        <w:spacing w:after="0" w:line="240" w:lineRule="auto"/>
        <w:ind w:firstLine="709"/>
        <w:contextualSpacing/>
        <w:jc w:val="both"/>
        <w:rPr>
          <w:rFonts w:ascii="Times New Roman" w:eastAsia="Calibri" w:hAnsi="Times New Roman" w:cs="Times New Roman"/>
          <w:b/>
          <w:sz w:val="28"/>
          <w:szCs w:val="28"/>
        </w:rPr>
      </w:pPr>
    </w:p>
    <w:p w:rsidR="006A4E21" w:rsidRPr="006A4E21" w:rsidRDefault="006A4E21" w:rsidP="006A4E21">
      <w:pPr>
        <w:spacing w:after="0" w:line="240" w:lineRule="auto"/>
        <w:ind w:firstLine="709"/>
        <w:contextualSpacing/>
        <w:jc w:val="both"/>
        <w:rPr>
          <w:rFonts w:ascii="Times New Roman" w:eastAsia="Calibri" w:hAnsi="Times New Roman" w:cs="Times New Roman"/>
          <w:b/>
          <w:sz w:val="28"/>
          <w:szCs w:val="28"/>
        </w:rPr>
      </w:pPr>
      <w:r w:rsidRPr="006A4E21">
        <w:rPr>
          <w:rFonts w:ascii="Times New Roman" w:eastAsia="Calibri" w:hAnsi="Times New Roman" w:cs="Times New Roman"/>
          <w:b/>
          <w:sz w:val="28"/>
          <w:szCs w:val="28"/>
        </w:rPr>
        <w:t xml:space="preserve">Подточка 1.1. се изменя така: </w:t>
      </w:r>
    </w:p>
    <w:p w:rsidR="006A4E21" w:rsidRPr="006A4E21" w:rsidRDefault="006A4E21" w:rsidP="006A4E21">
      <w:pPr>
        <w:spacing w:after="0" w:line="240" w:lineRule="auto"/>
        <w:ind w:firstLine="709"/>
        <w:jc w:val="both"/>
        <w:rPr>
          <w:rFonts w:ascii="Times New Roman" w:eastAsia="Times New Roman" w:hAnsi="Times New Roman" w:cs="Times New Roman"/>
          <w:b/>
          <w:sz w:val="28"/>
          <w:szCs w:val="28"/>
          <w:lang w:eastAsia="bg-BG"/>
        </w:rPr>
      </w:pPr>
      <w:r w:rsidRPr="006A4E21">
        <w:rPr>
          <w:rFonts w:ascii="Times New Roman" w:eastAsia="Calibri" w:hAnsi="Times New Roman" w:cs="Times New Roman"/>
          <w:b/>
          <w:sz w:val="28"/>
          <w:szCs w:val="28"/>
        </w:rPr>
        <w:t xml:space="preserve">         „</w:t>
      </w:r>
      <w:r w:rsidRPr="006A4E21">
        <w:rPr>
          <w:rFonts w:ascii="Times New Roman" w:eastAsia="Times New Roman" w:hAnsi="Times New Roman" w:cs="Times New Roman"/>
          <w:b/>
          <w:sz w:val="28"/>
          <w:szCs w:val="28"/>
          <w:lang w:eastAsia="bg-BG"/>
        </w:rPr>
        <w:t xml:space="preserve"> Наем:  62 броя части от имоти за поставяне на преместваеми обекти –179 083,00лв.</w:t>
      </w:r>
      <w:r w:rsidRPr="006A4E21">
        <w:rPr>
          <w:rFonts w:ascii="Times New Roman" w:eastAsia="Calibri" w:hAnsi="Times New Roman" w:cs="Times New Roman"/>
          <w:b/>
          <w:sz w:val="28"/>
          <w:szCs w:val="28"/>
        </w:rPr>
        <w:t>“</w:t>
      </w:r>
    </w:p>
    <w:p w:rsidR="006A4E21" w:rsidRPr="006A4E21" w:rsidRDefault="006A4E21" w:rsidP="006A4E21">
      <w:pPr>
        <w:spacing w:after="0" w:line="240" w:lineRule="auto"/>
        <w:ind w:firstLine="709"/>
        <w:jc w:val="both"/>
        <w:rPr>
          <w:rFonts w:ascii="Times New Roman" w:eastAsia="Times New Roman" w:hAnsi="Times New Roman" w:cs="Times New Roman"/>
          <w:b/>
          <w:sz w:val="28"/>
          <w:szCs w:val="28"/>
          <w:lang w:eastAsia="bg-BG"/>
        </w:rPr>
      </w:pPr>
    </w:p>
    <w:p w:rsidR="006A4E21" w:rsidRPr="006A4E21" w:rsidRDefault="006A4E21" w:rsidP="006A4E21">
      <w:pPr>
        <w:spacing w:after="0" w:line="240" w:lineRule="auto"/>
        <w:ind w:firstLine="709"/>
        <w:contextualSpacing/>
        <w:jc w:val="both"/>
        <w:rPr>
          <w:rFonts w:ascii="Times New Roman" w:eastAsia="Calibri" w:hAnsi="Times New Roman" w:cs="Times New Roman"/>
          <w:b/>
          <w:sz w:val="28"/>
          <w:szCs w:val="28"/>
        </w:rPr>
      </w:pPr>
      <w:r w:rsidRPr="006A4E21">
        <w:rPr>
          <w:rFonts w:ascii="Times New Roman" w:eastAsia="Calibri" w:hAnsi="Times New Roman" w:cs="Times New Roman"/>
          <w:b/>
          <w:sz w:val="28"/>
          <w:szCs w:val="28"/>
        </w:rPr>
        <w:t xml:space="preserve">§2. В т.2 „От застроени имоти“ от Раздел II „Прогноза за очакваните приходи и необходимите разходи, свързани с придобиването, управлението </w:t>
      </w:r>
      <w:r w:rsidRPr="006A4E21">
        <w:rPr>
          <w:rFonts w:ascii="Times New Roman" w:eastAsia="Calibri" w:hAnsi="Times New Roman" w:cs="Times New Roman"/>
          <w:b/>
          <w:sz w:val="28"/>
          <w:szCs w:val="28"/>
        </w:rPr>
        <w:lastRenderedPageBreak/>
        <w:t>и разпореждането с имоти, общинска собственост“ се правят следните изменения:</w:t>
      </w:r>
    </w:p>
    <w:p w:rsidR="006A4E21" w:rsidRPr="006A4E21" w:rsidRDefault="006A4E21" w:rsidP="006A4E21">
      <w:pPr>
        <w:spacing w:after="0" w:line="240" w:lineRule="auto"/>
        <w:ind w:firstLine="709"/>
        <w:contextualSpacing/>
        <w:jc w:val="both"/>
        <w:rPr>
          <w:rFonts w:ascii="Times New Roman" w:eastAsia="Calibri" w:hAnsi="Times New Roman" w:cs="Times New Roman"/>
          <w:b/>
          <w:sz w:val="28"/>
          <w:szCs w:val="28"/>
        </w:rPr>
      </w:pPr>
    </w:p>
    <w:p w:rsidR="006A4E21" w:rsidRPr="006A4E21" w:rsidRDefault="006A4E21" w:rsidP="006A4E21">
      <w:pPr>
        <w:spacing w:after="0" w:line="240" w:lineRule="auto"/>
        <w:ind w:firstLine="709"/>
        <w:contextualSpacing/>
        <w:jc w:val="both"/>
        <w:rPr>
          <w:rFonts w:ascii="Times New Roman" w:eastAsia="Calibri" w:hAnsi="Times New Roman" w:cs="Times New Roman"/>
          <w:b/>
          <w:sz w:val="28"/>
          <w:szCs w:val="28"/>
        </w:rPr>
      </w:pPr>
      <w:r w:rsidRPr="006A4E21">
        <w:rPr>
          <w:rFonts w:ascii="Times New Roman" w:eastAsia="Calibri" w:hAnsi="Times New Roman" w:cs="Times New Roman"/>
          <w:b/>
          <w:sz w:val="28"/>
          <w:szCs w:val="28"/>
        </w:rPr>
        <w:t xml:space="preserve">Подточка 2.2.1. се изменя така: </w:t>
      </w:r>
    </w:p>
    <w:p w:rsidR="006A4E21" w:rsidRPr="006A4E21" w:rsidRDefault="006A4E21" w:rsidP="006A4E21">
      <w:pPr>
        <w:spacing w:after="0" w:line="240" w:lineRule="auto"/>
        <w:ind w:firstLine="709"/>
        <w:jc w:val="both"/>
        <w:rPr>
          <w:rFonts w:ascii="Times New Roman" w:eastAsia="Times New Roman" w:hAnsi="Times New Roman" w:cs="Times New Roman"/>
          <w:b/>
          <w:sz w:val="28"/>
          <w:szCs w:val="28"/>
          <w:lang w:eastAsia="bg-BG"/>
        </w:rPr>
      </w:pPr>
      <w:r w:rsidRPr="006A4E21">
        <w:rPr>
          <w:rFonts w:ascii="Times New Roman" w:eastAsia="Calibri" w:hAnsi="Times New Roman" w:cs="Times New Roman"/>
          <w:b/>
          <w:sz w:val="28"/>
          <w:szCs w:val="28"/>
        </w:rPr>
        <w:t xml:space="preserve">         „ Наем: 145 броя – 473 084,00 лв.“</w:t>
      </w:r>
    </w:p>
    <w:p w:rsidR="006A4E21" w:rsidRPr="006A4E21" w:rsidRDefault="006A4E21" w:rsidP="006A4E21">
      <w:pPr>
        <w:spacing w:after="0" w:line="240" w:lineRule="auto"/>
        <w:ind w:firstLine="709"/>
        <w:contextualSpacing/>
        <w:jc w:val="both"/>
        <w:rPr>
          <w:rFonts w:ascii="Times New Roman" w:eastAsia="Calibri" w:hAnsi="Times New Roman" w:cs="Times New Roman"/>
          <w:b/>
          <w:sz w:val="28"/>
          <w:szCs w:val="28"/>
        </w:rPr>
      </w:pPr>
    </w:p>
    <w:p w:rsidR="006A4E21" w:rsidRPr="006A4E21" w:rsidRDefault="006A4E21" w:rsidP="006A4E21">
      <w:pPr>
        <w:spacing w:after="0" w:line="240" w:lineRule="auto"/>
        <w:ind w:firstLine="709"/>
        <w:contextualSpacing/>
        <w:jc w:val="both"/>
        <w:rPr>
          <w:rFonts w:ascii="Times New Roman" w:eastAsia="Calibri" w:hAnsi="Times New Roman" w:cs="Times New Roman"/>
          <w:b/>
          <w:sz w:val="28"/>
          <w:szCs w:val="28"/>
        </w:rPr>
      </w:pPr>
      <w:r w:rsidRPr="006A4E21">
        <w:rPr>
          <w:rFonts w:ascii="Times New Roman" w:eastAsia="Calibri" w:hAnsi="Times New Roman" w:cs="Times New Roman"/>
          <w:b/>
          <w:sz w:val="28"/>
          <w:szCs w:val="28"/>
        </w:rPr>
        <w:t xml:space="preserve">Подточка 2.2.2. се изменя така: </w:t>
      </w:r>
    </w:p>
    <w:p w:rsidR="006A4E21" w:rsidRPr="006A4E21" w:rsidRDefault="006A4E21" w:rsidP="006A4E21">
      <w:pPr>
        <w:spacing w:after="0" w:line="240" w:lineRule="auto"/>
        <w:ind w:firstLine="709"/>
        <w:jc w:val="both"/>
        <w:rPr>
          <w:rFonts w:ascii="Times New Roman" w:eastAsia="Times New Roman" w:hAnsi="Times New Roman" w:cs="Times New Roman"/>
          <w:b/>
          <w:sz w:val="28"/>
          <w:szCs w:val="28"/>
          <w:lang w:eastAsia="bg-BG"/>
        </w:rPr>
      </w:pPr>
      <w:r w:rsidRPr="006A4E21">
        <w:rPr>
          <w:rFonts w:ascii="Times New Roman" w:eastAsia="Calibri" w:hAnsi="Times New Roman" w:cs="Times New Roman"/>
          <w:b/>
          <w:sz w:val="28"/>
          <w:szCs w:val="28"/>
        </w:rPr>
        <w:t xml:space="preserve">         „</w:t>
      </w:r>
      <w:r w:rsidRPr="006A4E21">
        <w:rPr>
          <w:rFonts w:ascii="Times New Roman" w:eastAsia="Times New Roman" w:hAnsi="Times New Roman" w:cs="Times New Roman"/>
          <w:b/>
          <w:sz w:val="28"/>
          <w:szCs w:val="28"/>
          <w:lang w:eastAsia="bg-BG"/>
        </w:rPr>
        <w:t>Продажба:  23  броя -  685 000,00лв.</w:t>
      </w:r>
      <w:r w:rsidRPr="006A4E21">
        <w:rPr>
          <w:rFonts w:ascii="Times New Roman" w:eastAsia="Calibri" w:hAnsi="Times New Roman" w:cs="Times New Roman"/>
          <w:b/>
          <w:sz w:val="28"/>
          <w:szCs w:val="28"/>
        </w:rPr>
        <w:t>“</w:t>
      </w:r>
    </w:p>
    <w:p w:rsidR="006A4E21" w:rsidRPr="006A4E21" w:rsidRDefault="006A4E21" w:rsidP="006A4E21">
      <w:pPr>
        <w:spacing w:after="0" w:line="240" w:lineRule="auto"/>
        <w:ind w:firstLine="709"/>
        <w:contextualSpacing/>
        <w:jc w:val="both"/>
        <w:rPr>
          <w:rFonts w:ascii="Times New Roman" w:eastAsia="Calibri" w:hAnsi="Times New Roman" w:cs="Times New Roman"/>
          <w:b/>
          <w:sz w:val="28"/>
          <w:szCs w:val="28"/>
        </w:rPr>
      </w:pPr>
    </w:p>
    <w:p w:rsidR="006A4E21" w:rsidRPr="006A4E21" w:rsidRDefault="006A4E21" w:rsidP="006A4E21">
      <w:pPr>
        <w:spacing w:after="0" w:line="240" w:lineRule="auto"/>
        <w:ind w:firstLine="709"/>
        <w:contextualSpacing/>
        <w:jc w:val="both"/>
        <w:rPr>
          <w:rFonts w:ascii="Times New Roman" w:eastAsia="Calibri" w:hAnsi="Times New Roman" w:cs="Times New Roman"/>
          <w:b/>
          <w:sz w:val="28"/>
          <w:szCs w:val="28"/>
        </w:rPr>
      </w:pPr>
      <w:r w:rsidRPr="006A4E21">
        <w:rPr>
          <w:rFonts w:ascii="Times New Roman" w:eastAsia="Calibri" w:hAnsi="Times New Roman" w:cs="Times New Roman"/>
          <w:b/>
          <w:sz w:val="28"/>
          <w:szCs w:val="28"/>
        </w:rPr>
        <w:t>§3. В т.3 „От общински и горски поземлен фонд“ от Раздел II „Прогноза за очакваните приходи и необходимите разходи, свързани с придобиването, управлението и разпореждането с имоти, общинска собственост“ се правят следните изменения:</w:t>
      </w:r>
    </w:p>
    <w:p w:rsidR="006A4E21" w:rsidRPr="006A4E21" w:rsidRDefault="006A4E21" w:rsidP="006A4E21">
      <w:pPr>
        <w:spacing w:after="0" w:line="240" w:lineRule="auto"/>
        <w:ind w:firstLine="709"/>
        <w:jc w:val="both"/>
        <w:rPr>
          <w:rFonts w:ascii="Times New Roman" w:eastAsia="Times New Roman" w:hAnsi="Times New Roman" w:cs="Times New Roman"/>
          <w:b/>
          <w:sz w:val="28"/>
          <w:szCs w:val="28"/>
          <w:lang w:eastAsia="bg-BG"/>
        </w:rPr>
      </w:pPr>
    </w:p>
    <w:p w:rsidR="006A4E21" w:rsidRPr="006A4E21" w:rsidRDefault="006A4E21" w:rsidP="006A4E21">
      <w:pPr>
        <w:spacing w:after="0" w:line="240" w:lineRule="auto"/>
        <w:ind w:firstLine="709"/>
        <w:contextualSpacing/>
        <w:jc w:val="both"/>
        <w:rPr>
          <w:rFonts w:ascii="Times New Roman" w:eastAsia="Calibri" w:hAnsi="Times New Roman" w:cs="Times New Roman"/>
          <w:b/>
          <w:sz w:val="28"/>
          <w:szCs w:val="28"/>
        </w:rPr>
      </w:pPr>
      <w:r w:rsidRPr="006A4E21">
        <w:rPr>
          <w:rFonts w:ascii="Times New Roman" w:eastAsia="Calibri" w:hAnsi="Times New Roman" w:cs="Times New Roman"/>
          <w:b/>
          <w:sz w:val="28"/>
          <w:szCs w:val="28"/>
        </w:rPr>
        <w:t xml:space="preserve">Подточка 3.3. се изменя така: </w:t>
      </w:r>
    </w:p>
    <w:p w:rsidR="006A4E21" w:rsidRPr="006A4E21" w:rsidRDefault="006A4E21" w:rsidP="006A4E21">
      <w:pPr>
        <w:spacing w:after="0" w:line="240" w:lineRule="auto"/>
        <w:ind w:firstLine="709"/>
        <w:jc w:val="both"/>
        <w:rPr>
          <w:rFonts w:ascii="Times New Roman" w:eastAsia="Times New Roman" w:hAnsi="Times New Roman" w:cs="Times New Roman"/>
          <w:b/>
          <w:sz w:val="28"/>
          <w:szCs w:val="28"/>
          <w:lang w:eastAsia="bg-BG"/>
        </w:rPr>
      </w:pPr>
      <w:r w:rsidRPr="006A4E21">
        <w:rPr>
          <w:rFonts w:ascii="Times New Roman" w:eastAsia="Times New Roman" w:hAnsi="Times New Roman" w:cs="Times New Roman"/>
          <w:b/>
          <w:sz w:val="28"/>
          <w:szCs w:val="28"/>
          <w:lang w:eastAsia="bg-BG"/>
        </w:rPr>
        <w:t xml:space="preserve"> </w:t>
      </w:r>
      <w:r w:rsidRPr="006A4E21">
        <w:rPr>
          <w:rFonts w:ascii="Times New Roman" w:eastAsia="Times New Roman" w:hAnsi="Times New Roman" w:cs="Times New Roman"/>
          <w:b/>
          <w:sz w:val="28"/>
          <w:szCs w:val="28"/>
          <w:lang w:eastAsia="bg-BG"/>
        </w:rPr>
        <w:tab/>
        <w:t>„ Вещни права:   15 броя “</w:t>
      </w:r>
    </w:p>
    <w:p w:rsidR="006A4E21" w:rsidRPr="006A4E21" w:rsidRDefault="006A4E21" w:rsidP="006A4E21">
      <w:pPr>
        <w:spacing w:after="0" w:line="240" w:lineRule="auto"/>
        <w:ind w:firstLine="709"/>
        <w:jc w:val="both"/>
        <w:rPr>
          <w:rFonts w:ascii="Times New Roman" w:eastAsia="Times New Roman" w:hAnsi="Times New Roman" w:cs="Times New Roman"/>
          <w:b/>
          <w:sz w:val="28"/>
          <w:szCs w:val="28"/>
          <w:lang w:eastAsia="bg-BG"/>
        </w:rPr>
      </w:pPr>
    </w:p>
    <w:p w:rsidR="006A4E21" w:rsidRPr="006A4E21" w:rsidRDefault="006A4E21" w:rsidP="006A4E21">
      <w:pPr>
        <w:spacing w:after="0" w:line="240" w:lineRule="auto"/>
        <w:ind w:firstLine="709"/>
        <w:contextualSpacing/>
        <w:jc w:val="both"/>
        <w:rPr>
          <w:rFonts w:ascii="Times New Roman" w:eastAsia="Calibri" w:hAnsi="Times New Roman" w:cs="Times New Roman"/>
          <w:b/>
          <w:sz w:val="28"/>
          <w:szCs w:val="28"/>
        </w:rPr>
      </w:pPr>
      <w:r w:rsidRPr="006A4E21">
        <w:rPr>
          <w:rFonts w:ascii="Times New Roman" w:eastAsia="Calibri" w:hAnsi="Times New Roman" w:cs="Times New Roman"/>
          <w:b/>
          <w:sz w:val="28"/>
          <w:szCs w:val="28"/>
        </w:rPr>
        <w:t>§4. В т.1 „От незастроени имоти“ от Раздел III Описание на имотите, предмет на процедури през 2025 година“ се правят следните изменения:</w:t>
      </w:r>
    </w:p>
    <w:p w:rsidR="006A4E21" w:rsidRPr="006A4E21" w:rsidRDefault="006A4E21" w:rsidP="006A4E21">
      <w:pPr>
        <w:spacing w:after="0" w:line="240" w:lineRule="auto"/>
        <w:ind w:firstLine="709"/>
        <w:contextualSpacing/>
        <w:jc w:val="both"/>
        <w:rPr>
          <w:rFonts w:ascii="Times New Roman" w:eastAsia="Calibri" w:hAnsi="Times New Roman" w:cs="Times New Roman"/>
          <w:b/>
          <w:sz w:val="28"/>
          <w:szCs w:val="28"/>
        </w:rPr>
      </w:pPr>
      <w:r w:rsidRPr="006A4E21">
        <w:rPr>
          <w:rFonts w:ascii="Times New Roman" w:eastAsia="Calibri" w:hAnsi="Times New Roman" w:cs="Times New Roman"/>
          <w:b/>
          <w:sz w:val="28"/>
          <w:szCs w:val="28"/>
        </w:rPr>
        <w:t xml:space="preserve">Подточка 1.1.  се изменя и допълва, както следва: </w:t>
      </w:r>
    </w:p>
    <w:p w:rsidR="006A4E21" w:rsidRPr="006A4E21" w:rsidRDefault="006A4E21" w:rsidP="006A4E21">
      <w:pPr>
        <w:spacing w:after="0" w:line="240" w:lineRule="auto"/>
        <w:ind w:firstLine="709"/>
        <w:jc w:val="both"/>
        <w:rPr>
          <w:rFonts w:ascii="Times New Roman" w:eastAsia="Times New Roman" w:hAnsi="Times New Roman" w:cs="Times New Roman"/>
          <w:b/>
          <w:sz w:val="28"/>
          <w:szCs w:val="28"/>
          <w:lang w:eastAsia="bg-BG"/>
        </w:rPr>
      </w:pPr>
      <w:r w:rsidRPr="006A4E21">
        <w:rPr>
          <w:rFonts w:ascii="Times New Roman" w:eastAsia="Calibri" w:hAnsi="Times New Roman" w:cs="Times New Roman"/>
          <w:b/>
          <w:sz w:val="28"/>
          <w:szCs w:val="28"/>
        </w:rPr>
        <w:t xml:space="preserve">           „</w:t>
      </w:r>
      <w:r w:rsidRPr="006A4E21">
        <w:rPr>
          <w:rFonts w:ascii="Times New Roman" w:eastAsia="Times New Roman" w:hAnsi="Times New Roman" w:cs="Times New Roman"/>
          <w:b/>
          <w:sz w:val="28"/>
          <w:szCs w:val="28"/>
          <w:lang w:eastAsia="bg-BG"/>
        </w:rPr>
        <w:t>Наем</w:t>
      </w:r>
    </w:p>
    <w:p w:rsidR="006A4E21" w:rsidRPr="006A4E21" w:rsidRDefault="006A4E21" w:rsidP="006A4E21">
      <w:pPr>
        <w:spacing w:after="0" w:line="240" w:lineRule="auto"/>
        <w:ind w:firstLine="709"/>
        <w:jc w:val="both"/>
        <w:rPr>
          <w:rFonts w:ascii="Times New Roman" w:eastAsia="Calibri" w:hAnsi="Times New Roman" w:cs="Times New Roman"/>
          <w:b/>
          <w:sz w:val="28"/>
          <w:szCs w:val="28"/>
        </w:rPr>
      </w:pPr>
      <w:r w:rsidRPr="006A4E21">
        <w:rPr>
          <w:rFonts w:ascii="Times New Roman" w:eastAsia="Times New Roman" w:hAnsi="Times New Roman" w:cs="Times New Roman"/>
          <w:b/>
          <w:sz w:val="28"/>
          <w:szCs w:val="28"/>
          <w:lang w:eastAsia="bg-BG"/>
        </w:rPr>
        <w:t>Общо имоти, отдавани под наем   62 броя,  с предстоящи процедури – 20 броя, както следва:</w:t>
      </w:r>
      <w:r w:rsidRPr="006A4E21">
        <w:rPr>
          <w:rFonts w:ascii="Times New Roman" w:eastAsia="Calibri" w:hAnsi="Times New Roman" w:cs="Times New Roman"/>
          <w:b/>
          <w:sz w:val="28"/>
          <w:szCs w:val="28"/>
        </w:rPr>
        <w:t xml:space="preserve">“ </w:t>
      </w:r>
    </w:p>
    <w:p w:rsidR="006A4E21" w:rsidRPr="006A4E21" w:rsidRDefault="006A4E21" w:rsidP="006A4E21">
      <w:pPr>
        <w:spacing w:after="0" w:line="240" w:lineRule="auto"/>
        <w:ind w:firstLine="709"/>
        <w:jc w:val="both"/>
        <w:rPr>
          <w:rFonts w:ascii="Times New Roman" w:eastAsia="Times New Roman" w:hAnsi="Times New Roman" w:cs="Times New Roman"/>
          <w:b/>
          <w:sz w:val="28"/>
          <w:szCs w:val="28"/>
          <w:lang w:eastAsia="bg-BG"/>
        </w:rPr>
      </w:pPr>
      <w:r w:rsidRPr="006A4E21">
        <w:rPr>
          <w:rFonts w:ascii="Times New Roman" w:eastAsia="Calibri" w:hAnsi="Times New Roman" w:cs="Times New Roman"/>
          <w:b/>
          <w:sz w:val="28"/>
          <w:szCs w:val="28"/>
        </w:rPr>
        <w:t>и се създава нова точка 20 със следното съдържание:</w:t>
      </w:r>
    </w:p>
    <w:p w:rsidR="006A4E21" w:rsidRPr="006A4E21" w:rsidRDefault="006A4E21" w:rsidP="006A4E21">
      <w:pPr>
        <w:suppressAutoHyphens/>
        <w:autoSpaceDN w:val="0"/>
        <w:spacing w:after="0" w:line="240" w:lineRule="auto"/>
        <w:ind w:firstLine="709"/>
        <w:jc w:val="both"/>
        <w:textAlignment w:val="baseline"/>
        <w:rPr>
          <w:rFonts w:ascii="Times New Roman" w:eastAsia="Times New Roman" w:hAnsi="Times New Roman" w:cs="Times New Roman"/>
          <w:b/>
          <w:sz w:val="28"/>
          <w:szCs w:val="28"/>
          <w:lang w:eastAsia="bg-BG"/>
        </w:rPr>
      </w:pPr>
      <w:r w:rsidRPr="006A4E21">
        <w:rPr>
          <w:rFonts w:ascii="Times New Roman" w:eastAsia="Calibri" w:hAnsi="Times New Roman" w:cs="Times New Roman"/>
          <w:b/>
          <w:sz w:val="28"/>
          <w:szCs w:val="28"/>
        </w:rPr>
        <w:t xml:space="preserve">„ 20. </w:t>
      </w:r>
      <w:r w:rsidRPr="006A4E21">
        <w:rPr>
          <w:rFonts w:ascii="Times New Roman" w:eastAsia="Times New Roman" w:hAnsi="Times New Roman" w:cs="Times New Roman"/>
          <w:b/>
          <w:sz w:val="28"/>
          <w:szCs w:val="28"/>
          <w:lang w:eastAsia="bg-BG"/>
        </w:rPr>
        <w:t>Част от терен – публична общинска собственост за поставяне на преместваем обект за търговска дейност -  гр. Разград, ул</w:t>
      </w:r>
      <w:r w:rsidR="006D7601">
        <w:rPr>
          <w:rFonts w:ascii="Times New Roman" w:eastAsia="Times New Roman" w:hAnsi="Times New Roman" w:cs="Times New Roman"/>
          <w:b/>
          <w:sz w:val="28"/>
          <w:szCs w:val="28"/>
          <w:lang w:eastAsia="bg-BG"/>
        </w:rPr>
        <w:t>.</w:t>
      </w:r>
      <w:r w:rsidRPr="006A4E21">
        <w:rPr>
          <w:rFonts w:ascii="Times New Roman" w:eastAsia="Times New Roman" w:hAnsi="Times New Roman" w:cs="Times New Roman"/>
          <w:b/>
          <w:sz w:val="28"/>
          <w:szCs w:val="28"/>
          <w:lang w:eastAsia="bg-BG"/>
        </w:rPr>
        <w:t xml:space="preserve"> „Искър“ - имот с идентификатор  61710.505.7023.</w:t>
      </w:r>
      <w:r w:rsidRPr="006A4E21">
        <w:rPr>
          <w:rFonts w:ascii="Times New Roman" w:eastAsia="Calibri" w:hAnsi="Times New Roman" w:cs="Times New Roman"/>
          <w:b/>
          <w:sz w:val="28"/>
          <w:szCs w:val="28"/>
        </w:rPr>
        <w:t>“</w:t>
      </w:r>
    </w:p>
    <w:p w:rsidR="006A4E21" w:rsidRPr="006A4E21" w:rsidRDefault="006A4E21" w:rsidP="006A4E21">
      <w:pPr>
        <w:spacing w:after="0" w:line="240" w:lineRule="auto"/>
        <w:ind w:firstLine="709"/>
        <w:contextualSpacing/>
        <w:jc w:val="both"/>
        <w:rPr>
          <w:rFonts w:ascii="Times New Roman" w:eastAsia="Calibri" w:hAnsi="Times New Roman" w:cs="Times New Roman"/>
          <w:b/>
          <w:sz w:val="28"/>
          <w:szCs w:val="28"/>
        </w:rPr>
      </w:pPr>
    </w:p>
    <w:p w:rsidR="006A4E21" w:rsidRPr="006A4E21" w:rsidRDefault="006A4E21" w:rsidP="006A4E21">
      <w:pPr>
        <w:spacing w:after="0" w:line="240" w:lineRule="auto"/>
        <w:ind w:firstLine="709"/>
        <w:contextualSpacing/>
        <w:jc w:val="both"/>
        <w:rPr>
          <w:rFonts w:ascii="Times New Roman" w:eastAsia="Calibri" w:hAnsi="Times New Roman" w:cs="Times New Roman"/>
          <w:b/>
          <w:sz w:val="28"/>
          <w:szCs w:val="28"/>
        </w:rPr>
      </w:pPr>
      <w:r w:rsidRPr="006A4E21">
        <w:rPr>
          <w:rFonts w:ascii="Times New Roman" w:eastAsia="Calibri" w:hAnsi="Times New Roman" w:cs="Times New Roman"/>
          <w:b/>
          <w:sz w:val="28"/>
          <w:szCs w:val="28"/>
        </w:rPr>
        <w:t>§5. В т.2 „От застроени имоти“ от Раздел III Описание на имотите, предмет на процедури през 2025 година“ се правят следните изменения и допълнения:</w:t>
      </w:r>
    </w:p>
    <w:p w:rsidR="006A4E21" w:rsidRPr="006A4E21" w:rsidRDefault="006A4E21" w:rsidP="006A4E21">
      <w:pPr>
        <w:spacing w:after="0" w:line="240" w:lineRule="auto"/>
        <w:ind w:firstLine="709"/>
        <w:contextualSpacing/>
        <w:jc w:val="both"/>
        <w:rPr>
          <w:rFonts w:ascii="Times New Roman" w:eastAsia="Calibri" w:hAnsi="Times New Roman" w:cs="Times New Roman"/>
          <w:b/>
          <w:sz w:val="28"/>
          <w:szCs w:val="28"/>
        </w:rPr>
      </w:pPr>
      <w:r w:rsidRPr="006A4E21">
        <w:rPr>
          <w:rFonts w:ascii="Times New Roman" w:eastAsia="Calibri" w:hAnsi="Times New Roman" w:cs="Times New Roman"/>
          <w:b/>
          <w:sz w:val="28"/>
          <w:szCs w:val="28"/>
        </w:rPr>
        <w:t>Подточка 2.1.2. се допълва, както следва:</w:t>
      </w:r>
    </w:p>
    <w:p w:rsidR="006A4E21" w:rsidRPr="006A4E21" w:rsidRDefault="006A4E21" w:rsidP="006A4E21">
      <w:pPr>
        <w:spacing w:after="0" w:line="240" w:lineRule="auto"/>
        <w:ind w:firstLine="709"/>
        <w:contextualSpacing/>
        <w:jc w:val="both"/>
        <w:rPr>
          <w:rFonts w:ascii="Times New Roman" w:eastAsia="Calibri" w:hAnsi="Times New Roman" w:cs="Times New Roman"/>
          <w:b/>
          <w:sz w:val="28"/>
          <w:szCs w:val="28"/>
        </w:rPr>
      </w:pPr>
      <w:r w:rsidRPr="006A4E21">
        <w:rPr>
          <w:rFonts w:ascii="Times New Roman" w:eastAsia="Calibri" w:hAnsi="Times New Roman" w:cs="Times New Roman"/>
          <w:b/>
          <w:sz w:val="28"/>
          <w:szCs w:val="28"/>
        </w:rPr>
        <w:t>„Продажба – 1 бр.</w:t>
      </w:r>
    </w:p>
    <w:p w:rsidR="006A4E21" w:rsidRPr="006A4E21" w:rsidRDefault="006A4E21" w:rsidP="006A4E21">
      <w:pPr>
        <w:spacing w:after="0" w:line="240" w:lineRule="auto"/>
        <w:ind w:firstLine="709"/>
        <w:contextualSpacing/>
        <w:jc w:val="both"/>
        <w:rPr>
          <w:rFonts w:ascii="Times New Roman" w:eastAsia="Calibri" w:hAnsi="Times New Roman" w:cs="Times New Roman"/>
          <w:b/>
          <w:sz w:val="28"/>
          <w:szCs w:val="28"/>
        </w:rPr>
      </w:pPr>
      <w:r w:rsidRPr="006A4E21">
        <w:rPr>
          <w:rFonts w:ascii="Times New Roman" w:eastAsia="Calibri" w:hAnsi="Times New Roman" w:cs="Times New Roman"/>
          <w:b/>
          <w:sz w:val="28"/>
          <w:szCs w:val="28"/>
        </w:rPr>
        <w:t>1. ул.“Бузлуджа“ №10, гр.Разград  - къща и имот  №61710.504.3541</w:t>
      </w:r>
    </w:p>
    <w:p w:rsidR="006A4E21" w:rsidRPr="006A4E21" w:rsidRDefault="006A4E21" w:rsidP="006A4E21">
      <w:pPr>
        <w:spacing w:after="0" w:line="240" w:lineRule="auto"/>
        <w:ind w:firstLine="709"/>
        <w:contextualSpacing/>
        <w:jc w:val="both"/>
        <w:rPr>
          <w:rFonts w:ascii="Times New Roman" w:eastAsia="Calibri" w:hAnsi="Times New Roman" w:cs="Times New Roman"/>
          <w:b/>
          <w:sz w:val="28"/>
          <w:szCs w:val="28"/>
        </w:rPr>
      </w:pPr>
      <w:r w:rsidRPr="006A4E21">
        <w:rPr>
          <w:rFonts w:ascii="Times New Roman" w:eastAsia="Calibri" w:hAnsi="Times New Roman" w:cs="Times New Roman"/>
          <w:b/>
          <w:sz w:val="28"/>
          <w:szCs w:val="28"/>
        </w:rPr>
        <w:t xml:space="preserve">Подточка 2.2.1  се изменя и допълва, както следва: </w:t>
      </w:r>
    </w:p>
    <w:p w:rsidR="006A4E21" w:rsidRPr="006A4E21" w:rsidRDefault="006A4E21" w:rsidP="006A4E21">
      <w:pPr>
        <w:spacing w:after="0" w:line="240" w:lineRule="auto"/>
        <w:ind w:firstLine="709"/>
        <w:jc w:val="both"/>
        <w:rPr>
          <w:rFonts w:ascii="Times New Roman" w:eastAsia="Times New Roman" w:hAnsi="Times New Roman" w:cs="Times New Roman"/>
          <w:b/>
          <w:sz w:val="28"/>
          <w:szCs w:val="28"/>
          <w:lang w:eastAsia="bg-BG"/>
        </w:rPr>
      </w:pPr>
      <w:r w:rsidRPr="006A4E21">
        <w:rPr>
          <w:rFonts w:ascii="Times New Roman" w:eastAsia="Times New Roman" w:hAnsi="Times New Roman" w:cs="Times New Roman"/>
          <w:b/>
          <w:sz w:val="28"/>
          <w:szCs w:val="28"/>
          <w:lang w:eastAsia="bg-BG"/>
        </w:rPr>
        <w:t xml:space="preserve"> „Наем</w:t>
      </w:r>
    </w:p>
    <w:p w:rsidR="006A4E21" w:rsidRPr="006A4E21" w:rsidRDefault="006A4E21" w:rsidP="006A4E21">
      <w:pPr>
        <w:spacing w:after="0" w:line="240" w:lineRule="auto"/>
        <w:ind w:firstLine="709"/>
        <w:jc w:val="both"/>
        <w:rPr>
          <w:rFonts w:ascii="Times New Roman" w:eastAsia="Calibri" w:hAnsi="Times New Roman" w:cs="Times New Roman"/>
          <w:b/>
          <w:sz w:val="28"/>
          <w:szCs w:val="28"/>
        </w:rPr>
      </w:pPr>
      <w:r w:rsidRPr="006A4E21">
        <w:rPr>
          <w:rFonts w:ascii="Times New Roman" w:eastAsia="Times New Roman" w:hAnsi="Times New Roman" w:cs="Times New Roman"/>
          <w:b/>
          <w:sz w:val="28"/>
          <w:szCs w:val="28"/>
          <w:lang w:eastAsia="bg-BG"/>
        </w:rPr>
        <w:t xml:space="preserve">Общо имоти, отдавани под наем  145 броя, с предстоящи процедури  54 броя,  както следва:“  </w:t>
      </w:r>
      <w:r w:rsidRPr="006A4E21">
        <w:rPr>
          <w:rFonts w:ascii="Times New Roman" w:eastAsia="Calibri" w:hAnsi="Times New Roman" w:cs="Times New Roman"/>
          <w:b/>
          <w:sz w:val="28"/>
          <w:szCs w:val="28"/>
        </w:rPr>
        <w:t xml:space="preserve"> </w:t>
      </w:r>
    </w:p>
    <w:p w:rsidR="006A4E21" w:rsidRPr="006A4E21" w:rsidRDefault="006A4E21" w:rsidP="006A4E21">
      <w:pPr>
        <w:spacing w:after="0" w:line="240" w:lineRule="auto"/>
        <w:ind w:firstLine="709"/>
        <w:jc w:val="both"/>
        <w:rPr>
          <w:rFonts w:ascii="Times New Roman" w:eastAsia="Times New Roman" w:hAnsi="Times New Roman" w:cs="Times New Roman"/>
          <w:b/>
          <w:sz w:val="28"/>
          <w:szCs w:val="28"/>
          <w:lang w:eastAsia="bg-BG"/>
        </w:rPr>
      </w:pPr>
      <w:r w:rsidRPr="006A4E21">
        <w:rPr>
          <w:rFonts w:ascii="Times New Roman" w:eastAsia="Calibri" w:hAnsi="Times New Roman" w:cs="Times New Roman"/>
          <w:b/>
          <w:sz w:val="28"/>
          <w:szCs w:val="28"/>
        </w:rPr>
        <w:t>и се създава нова точка 54 със следното съдържание:</w:t>
      </w:r>
    </w:p>
    <w:p w:rsidR="006A4E21" w:rsidRPr="006A4E21" w:rsidRDefault="006A4E21" w:rsidP="006A4E21">
      <w:pPr>
        <w:tabs>
          <w:tab w:val="left" w:pos="284"/>
        </w:tabs>
        <w:spacing w:after="0" w:line="240" w:lineRule="auto"/>
        <w:ind w:firstLine="709"/>
        <w:contextualSpacing/>
        <w:jc w:val="both"/>
        <w:rPr>
          <w:rFonts w:ascii="Times New Roman" w:eastAsia="Calibri" w:hAnsi="Times New Roman" w:cs="Times New Roman"/>
          <w:b/>
          <w:sz w:val="28"/>
          <w:szCs w:val="28"/>
        </w:rPr>
      </w:pPr>
      <w:r w:rsidRPr="006A4E21">
        <w:rPr>
          <w:rFonts w:ascii="Times New Roman" w:eastAsia="Calibri" w:hAnsi="Times New Roman" w:cs="Times New Roman"/>
          <w:b/>
          <w:sz w:val="28"/>
          <w:szCs w:val="28"/>
        </w:rPr>
        <w:tab/>
      </w:r>
      <w:r w:rsidRPr="006A4E21">
        <w:rPr>
          <w:rFonts w:ascii="Times New Roman" w:eastAsia="Calibri" w:hAnsi="Times New Roman" w:cs="Times New Roman"/>
          <w:b/>
          <w:sz w:val="28"/>
          <w:szCs w:val="28"/>
        </w:rPr>
        <w:tab/>
        <w:t xml:space="preserve">„54. Самостоятелен обект № 61710.502.6346.2.28, бул. “Бели Лом“ №34, гр. Разград“ </w:t>
      </w:r>
    </w:p>
    <w:p w:rsidR="006A4E21" w:rsidRPr="006A4E21" w:rsidRDefault="006A4E21" w:rsidP="006A4E21">
      <w:pPr>
        <w:spacing w:after="0" w:line="240" w:lineRule="auto"/>
        <w:ind w:firstLine="709"/>
        <w:contextualSpacing/>
        <w:jc w:val="both"/>
        <w:rPr>
          <w:rFonts w:ascii="Times New Roman" w:eastAsia="Calibri" w:hAnsi="Times New Roman" w:cs="Times New Roman"/>
          <w:b/>
          <w:sz w:val="28"/>
          <w:szCs w:val="28"/>
        </w:rPr>
      </w:pPr>
    </w:p>
    <w:p w:rsidR="006A4E21" w:rsidRPr="006A4E21" w:rsidRDefault="006A4E21" w:rsidP="006A4E21">
      <w:pPr>
        <w:spacing w:after="0" w:line="240" w:lineRule="auto"/>
        <w:ind w:firstLine="709"/>
        <w:contextualSpacing/>
        <w:jc w:val="both"/>
        <w:rPr>
          <w:rFonts w:ascii="Times New Roman" w:eastAsia="Calibri" w:hAnsi="Times New Roman" w:cs="Times New Roman"/>
          <w:b/>
          <w:sz w:val="28"/>
          <w:szCs w:val="28"/>
        </w:rPr>
      </w:pPr>
      <w:r w:rsidRPr="006A4E21">
        <w:rPr>
          <w:rFonts w:ascii="Times New Roman" w:eastAsia="Calibri" w:hAnsi="Times New Roman" w:cs="Times New Roman"/>
          <w:b/>
          <w:sz w:val="28"/>
          <w:szCs w:val="28"/>
        </w:rPr>
        <w:t xml:space="preserve">Подточка 2.2.2  се изменя и допълва, както следва: </w:t>
      </w:r>
    </w:p>
    <w:p w:rsidR="006A4E21" w:rsidRPr="006A4E21" w:rsidRDefault="006A4E21" w:rsidP="006A4E21">
      <w:pPr>
        <w:spacing w:after="0" w:line="240" w:lineRule="auto"/>
        <w:ind w:firstLine="709"/>
        <w:jc w:val="both"/>
        <w:rPr>
          <w:rFonts w:ascii="Times New Roman" w:eastAsia="Times New Roman" w:hAnsi="Times New Roman" w:cs="Times New Roman"/>
          <w:b/>
          <w:sz w:val="28"/>
          <w:szCs w:val="28"/>
          <w:lang w:eastAsia="bg-BG"/>
        </w:rPr>
      </w:pPr>
      <w:r w:rsidRPr="006A4E21">
        <w:rPr>
          <w:rFonts w:ascii="Times New Roman" w:eastAsia="Times New Roman" w:hAnsi="Times New Roman" w:cs="Times New Roman"/>
          <w:b/>
          <w:sz w:val="28"/>
          <w:szCs w:val="28"/>
          <w:lang w:eastAsia="bg-BG"/>
        </w:rPr>
        <w:lastRenderedPageBreak/>
        <w:t xml:space="preserve">„Продажба -  23 броя:“   </w:t>
      </w:r>
    </w:p>
    <w:p w:rsidR="006A4E21" w:rsidRPr="006A4E21" w:rsidRDefault="006A4E21" w:rsidP="006A4E21">
      <w:pPr>
        <w:spacing w:after="0" w:line="240" w:lineRule="auto"/>
        <w:ind w:firstLine="709"/>
        <w:jc w:val="both"/>
        <w:rPr>
          <w:rFonts w:ascii="Times New Roman" w:eastAsia="Times New Roman" w:hAnsi="Times New Roman" w:cs="Times New Roman"/>
          <w:b/>
          <w:sz w:val="28"/>
          <w:szCs w:val="28"/>
          <w:lang w:eastAsia="bg-BG"/>
        </w:rPr>
      </w:pPr>
      <w:r w:rsidRPr="006A4E21">
        <w:rPr>
          <w:rFonts w:ascii="Times New Roman" w:eastAsia="Calibri" w:hAnsi="Times New Roman" w:cs="Times New Roman"/>
          <w:b/>
          <w:sz w:val="28"/>
          <w:szCs w:val="28"/>
        </w:rPr>
        <w:t>и се създава нова подточка 3.20 със следното съдържание:</w:t>
      </w:r>
    </w:p>
    <w:p w:rsidR="006A4E21" w:rsidRPr="006A4E21" w:rsidRDefault="006A4E21" w:rsidP="006A4E21">
      <w:pPr>
        <w:spacing w:after="0" w:line="240" w:lineRule="auto"/>
        <w:ind w:firstLine="709"/>
        <w:jc w:val="both"/>
        <w:rPr>
          <w:rFonts w:ascii="Times New Roman" w:eastAsia="Calibri" w:hAnsi="Times New Roman" w:cs="Times New Roman"/>
          <w:b/>
          <w:sz w:val="28"/>
          <w:szCs w:val="28"/>
        </w:rPr>
      </w:pPr>
      <w:r w:rsidRPr="006A4E21">
        <w:rPr>
          <w:rFonts w:ascii="Times New Roman" w:eastAsia="Calibri" w:hAnsi="Times New Roman" w:cs="Times New Roman"/>
          <w:b/>
          <w:sz w:val="28"/>
          <w:szCs w:val="28"/>
        </w:rPr>
        <w:t>„3.20. Имот №61710.504.44, ул. „Дончо Сумпаров“ 58 , гр.Разград“</w:t>
      </w:r>
    </w:p>
    <w:p w:rsidR="006A4E21" w:rsidRPr="006A4E21" w:rsidRDefault="006A4E21" w:rsidP="006A4E21">
      <w:pPr>
        <w:spacing w:after="0" w:line="240" w:lineRule="auto"/>
        <w:ind w:firstLine="709"/>
        <w:jc w:val="both"/>
        <w:rPr>
          <w:rFonts w:ascii="Times New Roman" w:eastAsia="Times New Roman" w:hAnsi="Times New Roman" w:cs="Times New Roman"/>
          <w:b/>
          <w:sz w:val="28"/>
          <w:szCs w:val="28"/>
          <w:lang w:eastAsia="bg-BG"/>
        </w:rPr>
      </w:pPr>
    </w:p>
    <w:p w:rsidR="006A4E21" w:rsidRPr="006A4E21" w:rsidRDefault="006A4E21" w:rsidP="006A4E21">
      <w:pPr>
        <w:spacing w:after="0" w:line="240" w:lineRule="auto"/>
        <w:ind w:firstLine="709"/>
        <w:contextualSpacing/>
        <w:jc w:val="both"/>
        <w:rPr>
          <w:rFonts w:ascii="Times New Roman" w:eastAsia="Calibri" w:hAnsi="Times New Roman" w:cs="Times New Roman"/>
          <w:b/>
          <w:sz w:val="28"/>
          <w:szCs w:val="28"/>
        </w:rPr>
      </w:pPr>
      <w:r w:rsidRPr="006A4E21">
        <w:rPr>
          <w:rFonts w:ascii="Times New Roman" w:eastAsia="Calibri" w:hAnsi="Times New Roman" w:cs="Times New Roman"/>
          <w:b/>
          <w:sz w:val="28"/>
          <w:szCs w:val="28"/>
        </w:rPr>
        <w:t>§6. В т.3 „Общински поземлен фонд“ от Раздел III Описание на имотите, предмет на процедури през 2025 година“ се правят следните изменения:</w:t>
      </w:r>
    </w:p>
    <w:p w:rsidR="006A4E21" w:rsidRPr="006A4E21" w:rsidRDefault="006A4E21" w:rsidP="006A4E21">
      <w:pPr>
        <w:spacing w:after="0" w:line="240" w:lineRule="auto"/>
        <w:ind w:firstLine="709"/>
        <w:contextualSpacing/>
        <w:jc w:val="both"/>
        <w:rPr>
          <w:rFonts w:ascii="Times New Roman" w:eastAsia="Calibri" w:hAnsi="Times New Roman" w:cs="Times New Roman"/>
          <w:b/>
          <w:sz w:val="28"/>
          <w:szCs w:val="28"/>
        </w:rPr>
      </w:pPr>
      <w:r w:rsidRPr="006A4E21">
        <w:rPr>
          <w:rFonts w:ascii="Times New Roman" w:eastAsia="Calibri" w:hAnsi="Times New Roman" w:cs="Times New Roman"/>
          <w:b/>
          <w:sz w:val="28"/>
          <w:szCs w:val="28"/>
        </w:rPr>
        <w:t>Подточка 3.3.1.</w:t>
      </w:r>
      <w:r w:rsidRPr="006A4E21">
        <w:rPr>
          <w:rFonts w:ascii="Times New Roman" w:eastAsia="Calibri" w:hAnsi="Times New Roman" w:cs="Times New Roman"/>
          <w:b/>
          <w:color w:val="FF0000"/>
          <w:sz w:val="28"/>
          <w:szCs w:val="28"/>
        </w:rPr>
        <w:t xml:space="preserve"> </w:t>
      </w:r>
      <w:r w:rsidRPr="006A4E21">
        <w:rPr>
          <w:rFonts w:ascii="Times New Roman" w:eastAsia="Calibri" w:hAnsi="Times New Roman" w:cs="Times New Roman"/>
          <w:b/>
          <w:sz w:val="28"/>
          <w:szCs w:val="28"/>
        </w:rPr>
        <w:t xml:space="preserve">се допълва, както следва: </w:t>
      </w:r>
    </w:p>
    <w:p w:rsidR="006A4E21" w:rsidRPr="006A4E21" w:rsidRDefault="006A4E21" w:rsidP="006A4E21">
      <w:pPr>
        <w:spacing w:after="0" w:line="240" w:lineRule="auto"/>
        <w:ind w:firstLine="709"/>
        <w:jc w:val="both"/>
        <w:rPr>
          <w:rFonts w:ascii="Times New Roman" w:eastAsia="Times New Roman" w:hAnsi="Times New Roman" w:cs="Times New Roman"/>
          <w:b/>
          <w:sz w:val="28"/>
          <w:szCs w:val="28"/>
          <w:lang w:eastAsia="bg-BG"/>
        </w:rPr>
      </w:pPr>
      <w:r w:rsidRPr="006A4E21">
        <w:rPr>
          <w:rFonts w:ascii="Times New Roman" w:eastAsia="Times New Roman" w:hAnsi="Times New Roman" w:cs="Times New Roman"/>
          <w:b/>
          <w:sz w:val="28"/>
          <w:szCs w:val="28"/>
          <w:lang w:eastAsia="bg-BG"/>
        </w:rPr>
        <w:t>„ в ОГФ със</w:t>
      </w:r>
    </w:p>
    <w:p w:rsidR="006A4E21" w:rsidRPr="006A4E21" w:rsidRDefault="006A4E21" w:rsidP="006A4E21">
      <w:pPr>
        <w:spacing w:after="0" w:line="240" w:lineRule="auto"/>
        <w:ind w:firstLine="709"/>
        <w:jc w:val="both"/>
        <w:rPr>
          <w:rFonts w:ascii="Times New Roman" w:eastAsia="Times New Roman" w:hAnsi="Times New Roman" w:cs="Times New Roman"/>
          <w:b/>
          <w:sz w:val="28"/>
          <w:szCs w:val="28"/>
          <w:lang w:eastAsia="bg-BG"/>
        </w:rPr>
      </w:pPr>
      <w:r w:rsidRPr="006A4E21">
        <w:rPr>
          <w:rFonts w:ascii="Times New Roman" w:eastAsia="Times New Roman" w:hAnsi="Times New Roman" w:cs="Times New Roman"/>
          <w:b/>
          <w:sz w:val="28"/>
          <w:szCs w:val="28"/>
          <w:lang w:eastAsia="bg-BG"/>
        </w:rPr>
        <w:t>Землище Осенец – 54105.23.145, право на ползване за част от имота за настаняване на пчелни семейства</w:t>
      </w:r>
    </w:p>
    <w:p w:rsidR="006A4E21" w:rsidRPr="006A4E21" w:rsidRDefault="006A4E21" w:rsidP="006A4E21">
      <w:pPr>
        <w:spacing w:after="0" w:line="240" w:lineRule="auto"/>
        <w:ind w:firstLine="709"/>
        <w:contextualSpacing/>
        <w:jc w:val="both"/>
        <w:rPr>
          <w:rFonts w:ascii="Times New Roman" w:eastAsia="Calibri" w:hAnsi="Times New Roman" w:cs="Times New Roman"/>
          <w:b/>
          <w:sz w:val="28"/>
          <w:szCs w:val="28"/>
        </w:rPr>
      </w:pPr>
    </w:p>
    <w:p w:rsidR="006A4E21" w:rsidRPr="006A4E21" w:rsidRDefault="006A4E21" w:rsidP="006A4E21">
      <w:pPr>
        <w:spacing w:after="0" w:line="240" w:lineRule="auto"/>
        <w:ind w:firstLine="709"/>
        <w:jc w:val="both"/>
        <w:rPr>
          <w:rFonts w:ascii="Times New Roman" w:eastAsia="Calibri" w:hAnsi="Times New Roman" w:cs="Times New Roman"/>
          <w:b/>
          <w:sz w:val="28"/>
          <w:szCs w:val="28"/>
        </w:rPr>
      </w:pPr>
      <w:r w:rsidRPr="006A4E21">
        <w:rPr>
          <w:rFonts w:ascii="Times New Roman" w:eastAsia="Calibri" w:hAnsi="Times New Roman" w:cs="Times New Roman"/>
          <w:b/>
          <w:sz w:val="28"/>
          <w:szCs w:val="28"/>
        </w:rPr>
        <w:t>2. Изменението и допълнението на Програмата за управление и разпореждане с имоти - общинска собственост за 2025 година, да се отрази на интернет страницата на Община Разград.</w:t>
      </w:r>
    </w:p>
    <w:p w:rsidR="006A4E21" w:rsidRPr="006A4E21" w:rsidRDefault="006A4E21" w:rsidP="006A4E21">
      <w:pPr>
        <w:spacing w:after="0" w:line="240" w:lineRule="auto"/>
        <w:ind w:firstLine="709"/>
        <w:contextualSpacing/>
        <w:jc w:val="both"/>
        <w:rPr>
          <w:rFonts w:ascii="Times New Roman" w:eastAsia="Calibri" w:hAnsi="Times New Roman" w:cs="Times New Roman"/>
          <w:sz w:val="28"/>
          <w:szCs w:val="28"/>
        </w:rPr>
      </w:pPr>
      <w:r w:rsidRPr="006A4E21">
        <w:rPr>
          <w:rFonts w:ascii="Times New Roman" w:eastAsia="Calibri" w:hAnsi="Times New Roman" w:cs="Times New Roman"/>
          <w:sz w:val="28"/>
          <w:szCs w:val="28"/>
        </w:rPr>
        <w:t>Настоящото решение да бъде изпратено на Кмета на Община Разград и на Областния управител на Област Разград в 7-дневен срок от приемането му.</w:t>
      </w:r>
    </w:p>
    <w:p w:rsidR="00593CBF" w:rsidRDefault="00593CBF" w:rsidP="00593CBF">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593CBF" w:rsidRDefault="00593CBF" w:rsidP="00593CBF">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1F6F81" w:rsidRPr="00633620" w:rsidRDefault="001F6F81" w:rsidP="001F6F81">
      <w:pPr>
        <w:spacing w:after="0" w:line="240" w:lineRule="auto"/>
        <w:jc w:val="center"/>
        <w:rPr>
          <w:rFonts w:ascii="ArialNEWrOMAN" w:eastAsia="Calibri" w:hAnsi="ArialNEWrOMAN" w:cs="Times New Roman"/>
          <w:b/>
          <w:color w:val="0D0D0D" w:themeColor="text1" w:themeTint="F2"/>
          <w:sz w:val="28"/>
          <w:szCs w:val="28"/>
        </w:rPr>
      </w:pPr>
      <w:r w:rsidRPr="00633620">
        <w:rPr>
          <w:rFonts w:ascii="ArialNEWrOMAN" w:eastAsia="Calibri" w:hAnsi="ArialNEWrOMAN" w:cs="Times New Roman"/>
          <w:b/>
          <w:color w:val="0D0D0D" w:themeColor="text1" w:themeTint="F2"/>
          <w:sz w:val="28"/>
          <w:szCs w:val="28"/>
        </w:rPr>
        <w:t xml:space="preserve">С Т А Т И Я  </w:t>
      </w:r>
      <w:r>
        <w:rPr>
          <w:rFonts w:ascii="ArialNEWrOMAN" w:eastAsia="Calibri" w:hAnsi="ArialNEWrOMAN" w:cs="Times New Roman"/>
          <w:b/>
          <w:color w:val="0D0D0D" w:themeColor="text1" w:themeTint="F2"/>
          <w:sz w:val="28"/>
          <w:szCs w:val="28"/>
        </w:rPr>
        <w:t>3</w:t>
      </w:r>
    </w:p>
    <w:p w:rsidR="001F6F81" w:rsidRPr="00A65835" w:rsidRDefault="001F6F81" w:rsidP="001F6F81">
      <w:pPr>
        <w:overflowPunct w:val="0"/>
        <w:autoSpaceDE w:val="0"/>
        <w:autoSpaceDN w:val="0"/>
        <w:adjustRightInd w:val="0"/>
        <w:spacing w:after="0" w:line="240" w:lineRule="auto"/>
        <w:ind w:firstLine="709"/>
        <w:jc w:val="center"/>
        <w:textAlignment w:val="baseline"/>
        <w:rPr>
          <w:rFonts w:ascii="Times New Roman" w:eastAsia="Calibri" w:hAnsi="Times New Roman" w:cs="Times New Roman"/>
          <w:b/>
          <w:color w:val="0D0D0D" w:themeColor="text1" w:themeTint="F2"/>
          <w:sz w:val="28"/>
          <w:szCs w:val="20"/>
          <w:lang w:eastAsia="bg-BG"/>
        </w:rPr>
      </w:pPr>
    </w:p>
    <w:p w:rsidR="001F6F81" w:rsidRDefault="001F6F81" w:rsidP="001F6F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1F6F81" w:rsidRDefault="001F6F81" w:rsidP="001F6F81">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Докладна записка с вх.№366.</w:t>
      </w:r>
    </w:p>
    <w:p w:rsidR="001F6F81" w:rsidRDefault="001F6F81" w:rsidP="001F6F81">
      <w:pPr>
        <w:spacing w:after="0" w:line="240" w:lineRule="auto"/>
        <w:ind w:firstLine="709"/>
        <w:jc w:val="both"/>
        <w:rPr>
          <w:rFonts w:ascii="Times New Roman" w:eastAsia="Calibri" w:hAnsi="Times New Roman" w:cs="Times New Roman"/>
          <w:color w:val="0D0D0D" w:themeColor="text1" w:themeTint="F2"/>
          <w:sz w:val="28"/>
          <w:szCs w:val="28"/>
        </w:rPr>
      </w:pPr>
      <w:r w:rsidRPr="006D2850">
        <w:rPr>
          <w:rFonts w:ascii="Times New Roman" w:eastAsia="Calibri" w:hAnsi="Times New Roman" w:cs="Times New Roman"/>
          <w:color w:val="0D0D0D" w:themeColor="text1" w:themeTint="F2"/>
          <w:sz w:val="28"/>
          <w:szCs w:val="28"/>
        </w:rPr>
        <w:t xml:space="preserve">Докладна записка </w:t>
      </w:r>
      <w:r w:rsidRPr="006D2850">
        <w:rPr>
          <w:rFonts w:ascii="Times New Roman" w:eastAsia="Calibri" w:hAnsi="Times New Roman" w:cs="Times New Roman"/>
          <w:color w:val="0D0D0D" w:themeColor="text1" w:themeTint="F2"/>
          <w:sz w:val="28"/>
          <w:szCs w:val="28"/>
          <w:lang w:val="en-US"/>
        </w:rPr>
        <w:t xml:space="preserve">от </w:t>
      </w:r>
      <w:r>
        <w:rPr>
          <w:rFonts w:ascii="Times New Roman" w:eastAsia="Calibri" w:hAnsi="Times New Roman" w:cs="Times New Roman"/>
          <w:color w:val="0D0D0D" w:themeColor="text1" w:themeTint="F2"/>
          <w:sz w:val="28"/>
          <w:szCs w:val="28"/>
        </w:rPr>
        <w:t>Добрин Младенов Добрев</w:t>
      </w:r>
      <w:r>
        <w:rPr>
          <w:rFonts w:ascii="Times New Roman" w:eastAsia="Calibri" w:hAnsi="Times New Roman" w:cs="Times New Roman"/>
          <w:color w:val="0D0D0D" w:themeColor="text1" w:themeTint="F2"/>
          <w:sz w:val="28"/>
          <w:szCs w:val="28"/>
          <w:lang w:val="en-US"/>
        </w:rPr>
        <w:t xml:space="preserve"> –  Кмет на Община Разград</w:t>
      </w:r>
    </w:p>
    <w:p w:rsidR="001F6F81" w:rsidRDefault="001F6F81" w:rsidP="001F6F8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b/>
          <w:color w:val="0D0D0D" w:themeColor="text1" w:themeTint="F2"/>
          <w:sz w:val="28"/>
          <w:szCs w:val="28"/>
        </w:rPr>
      </w:pPr>
      <w:r w:rsidRPr="006D2850">
        <w:rPr>
          <w:rFonts w:ascii="Times New Roman" w:eastAsia="Calibri" w:hAnsi="Times New Roman" w:cs="Times New Roman"/>
          <w:b/>
          <w:color w:val="0D0D0D" w:themeColor="text1" w:themeTint="F2"/>
          <w:sz w:val="28"/>
          <w:szCs w:val="28"/>
        </w:rPr>
        <w:t>Относно:</w:t>
      </w:r>
      <w:r>
        <w:rPr>
          <w:rFonts w:ascii="Times New Roman" w:eastAsia="Calibri" w:hAnsi="Times New Roman" w:cs="Times New Roman"/>
          <w:b/>
          <w:color w:val="0D0D0D" w:themeColor="text1" w:themeTint="F2"/>
          <w:sz w:val="28"/>
          <w:szCs w:val="28"/>
        </w:rPr>
        <w:t xml:space="preserve"> </w:t>
      </w:r>
      <w:r w:rsidRPr="001F6F81">
        <w:rPr>
          <w:rFonts w:ascii="Times New Roman" w:eastAsia="Calibri" w:hAnsi="Times New Roman" w:cs="Times New Roman"/>
          <w:b/>
          <w:color w:val="0D0D0D" w:themeColor="text1" w:themeTint="F2"/>
          <w:sz w:val="28"/>
          <w:szCs w:val="28"/>
        </w:rPr>
        <w:t>Приемане на План за адаптация към климати</w:t>
      </w:r>
      <w:r>
        <w:rPr>
          <w:rFonts w:ascii="Times New Roman" w:eastAsia="Calibri" w:hAnsi="Times New Roman" w:cs="Times New Roman"/>
          <w:b/>
          <w:color w:val="0D0D0D" w:themeColor="text1" w:themeTint="F2"/>
          <w:sz w:val="28"/>
          <w:szCs w:val="28"/>
        </w:rPr>
        <w:t xml:space="preserve">чните промени на община Разград </w:t>
      </w:r>
      <w:r w:rsidRPr="001F6F81">
        <w:rPr>
          <w:rFonts w:ascii="Times New Roman" w:eastAsia="Calibri" w:hAnsi="Times New Roman" w:cs="Times New Roman"/>
          <w:b/>
          <w:color w:val="0D0D0D" w:themeColor="text1" w:themeTint="F2"/>
          <w:sz w:val="28"/>
          <w:szCs w:val="28"/>
        </w:rPr>
        <w:t>2025 – 2030</w:t>
      </w:r>
      <w:r>
        <w:rPr>
          <w:rFonts w:ascii="Times New Roman" w:eastAsia="Calibri" w:hAnsi="Times New Roman" w:cs="Times New Roman"/>
          <w:b/>
          <w:color w:val="0D0D0D" w:themeColor="text1" w:themeTint="F2"/>
          <w:sz w:val="28"/>
          <w:szCs w:val="28"/>
        </w:rPr>
        <w:t>.</w:t>
      </w:r>
    </w:p>
    <w:p w:rsidR="0031104D" w:rsidRPr="0031104D" w:rsidRDefault="00E93006" w:rsidP="001F6F8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Заповядайте, като вносител господин Добрев, да ни я представите.</w:t>
      </w:r>
    </w:p>
    <w:p w:rsidR="001F6F81" w:rsidRDefault="001F6F81" w:rsidP="001F6F81">
      <w:pPr>
        <w:overflowPunct w:val="0"/>
        <w:autoSpaceDE w:val="0"/>
        <w:autoSpaceDN w:val="0"/>
        <w:adjustRightInd w:val="0"/>
        <w:spacing w:after="0" w:line="240" w:lineRule="auto"/>
        <w:jc w:val="both"/>
        <w:textAlignment w:val="baseline"/>
        <w:rPr>
          <w:rFonts w:ascii="Times New Roman" w:eastAsia="Calibri" w:hAnsi="Times New Roman" w:cs="Times New Roman"/>
          <w:b/>
          <w:color w:val="0D0D0D" w:themeColor="text1" w:themeTint="F2"/>
          <w:sz w:val="28"/>
          <w:szCs w:val="28"/>
        </w:rPr>
      </w:pPr>
    </w:p>
    <w:p w:rsidR="001F6F81" w:rsidRDefault="001F6F81" w:rsidP="001F6F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Добрин Добрев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Кмет на Община Разград</w:t>
      </w:r>
    </w:p>
    <w:p w:rsidR="001F6F81" w:rsidRPr="00E93006" w:rsidRDefault="001F6F81" w:rsidP="00E9300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E93006">
        <w:rPr>
          <w:rFonts w:ascii="Times New Roman" w:eastAsia="Times New Roman" w:hAnsi="Times New Roman" w:cs="Times New Roman"/>
          <w:sz w:val="28"/>
          <w:szCs w:val="28"/>
          <w:lang w:eastAsia="bg-BG"/>
        </w:rPr>
        <w:t>Благодаря Ви</w:t>
      </w:r>
      <w:r w:rsidR="00E93006" w:rsidRPr="00E93006">
        <w:rPr>
          <w:rFonts w:ascii="Times New Roman" w:eastAsia="Times New Roman" w:hAnsi="Times New Roman" w:cs="Times New Roman"/>
          <w:sz w:val="28"/>
          <w:szCs w:val="28"/>
          <w:lang w:eastAsia="bg-BG"/>
        </w:rPr>
        <w:t>, госпожо председател</w:t>
      </w:r>
      <w:r w:rsidRPr="00E93006">
        <w:rPr>
          <w:rFonts w:ascii="Times New Roman" w:eastAsia="Times New Roman" w:hAnsi="Times New Roman" w:cs="Times New Roman"/>
          <w:sz w:val="28"/>
          <w:szCs w:val="28"/>
          <w:lang w:eastAsia="bg-BG"/>
        </w:rPr>
        <w:t>.</w:t>
      </w:r>
    </w:p>
    <w:p w:rsidR="001F6F81" w:rsidRPr="00E93006" w:rsidRDefault="00E93006" w:rsidP="00E9300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E93006">
        <w:rPr>
          <w:rFonts w:ascii="Times New Roman" w:eastAsia="Times New Roman" w:hAnsi="Times New Roman" w:cs="Times New Roman"/>
          <w:sz w:val="28"/>
          <w:szCs w:val="28"/>
          <w:lang w:eastAsia="bg-BG"/>
        </w:rPr>
        <w:t>Уважаеми госпожи и господа общински съветници,</w:t>
      </w:r>
    </w:p>
    <w:p w:rsidR="00E93006" w:rsidRPr="00E93006" w:rsidRDefault="006D7601" w:rsidP="00E93006">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bg-BG"/>
        </w:rPr>
      </w:pPr>
      <w:r>
        <w:rPr>
          <w:rFonts w:ascii="Times New Roman" w:eastAsia="Times New Roman" w:hAnsi="Times New Roman" w:cs="Times New Roman"/>
          <w:bCs/>
          <w:sz w:val="28"/>
          <w:szCs w:val="28"/>
          <w:lang w:eastAsia="bg-BG"/>
        </w:rPr>
        <w:t xml:space="preserve">Община Разград </w:t>
      </w:r>
      <w:r w:rsidR="00E93006" w:rsidRPr="00E93006">
        <w:rPr>
          <w:rFonts w:ascii="Times New Roman" w:eastAsia="Times New Roman" w:hAnsi="Times New Roman" w:cs="Times New Roman"/>
          <w:bCs/>
          <w:sz w:val="28"/>
          <w:szCs w:val="28"/>
          <w:lang w:eastAsia="bg-BG"/>
        </w:rPr>
        <w:t xml:space="preserve">разработи </w:t>
      </w:r>
      <w:r w:rsidR="00E93006" w:rsidRPr="00E93006">
        <w:rPr>
          <w:rFonts w:ascii="Times New Roman" w:eastAsia="Times New Roman" w:hAnsi="Times New Roman" w:cs="Times New Roman"/>
          <w:sz w:val="28"/>
          <w:szCs w:val="28"/>
          <w:lang w:eastAsia="bg-BG"/>
        </w:rPr>
        <w:t xml:space="preserve">План за адаптация към климатичните промени за територията на община Разград за периода 2025 – 2030 г. </w:t>
      </w:r>
      <w:r w:rsidR="00E93006" w:rsidRPr="00E93006">
        <w:rPr>
          <w:rFonts w:ascii="Times New Roman" w:eastAsia="Times New Roman" w:hAnsi="Times New Roman" w:cs="Times New Roman"/>
          <w:bCs/>
          <w:sz w:val="28"/>
          <w:szCs w:val="28"/>
          <w:lang w:eastAsia="bg-BG"/>
        </w:rPr>
        <w:t xml:space="preserve">Планът се базира на ангажиментите на България по Рамковата конвенция на ООН за изменение на климата и Парижкото споразумение, както и на целите на Европейския зелен пакт и Стратегията на ЕС за адаптиране към изменението на климата. На национално ниво документът е съобразен с Националната програма за развитие „България 2030“, Националната стратегия за адаптация към изменението на климата и Плана за действие до 2030 г., както и с Програмата „Околна среда“ 2021–2027, а на местно ниво следва визията на Плана за интегрирано развитие на Община Разград. </w:t>
      </w:r>
    </w:p>
    <w:p w:rsidR="00E93006" w:rsidRPr="00E93006" w:rsidRDefault="00E93006" w:rsidP="00E93006">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bg-BG"/>
        </w:rPr>
      </w:pPr>
      <w:r w:rsidRPr="00E93006">
        <w:rPr>
          <w:rFonts w:ascii="Times New Roman" w:eastAsia="Times New Roman" w:hAnsi="Times New Roman" w:cs="Times New Roman"/>
          <w:bCs/>
          <w:sz w:val="28"/>
          <w:szCs w:val="28"/>
          <w:lang w:eastAsia="bg-BG"/>
        </w:rPr>
        <w:t xml:space="preserve">Процесът на разработване на Плана за адаптация към климатичните промени на Община Разград е осъществен в съответствие с рамката RAST </w:t>
      </w:r>
      <w:r w:rsidRPr="00E93006">
        <w:rPr>
          <w:rFonts w:ascii="Times New Roman" w:eastAsia="Times New Roman" w:hAnsi="Times New Roman" w:cs="Times New Roman"/>
          <w:bCs/>
          <w:sz w:val="28"/>
          <w:szCs w:val="28"/>
          <w:lang w:eastAsia="bg-BG"/>
        </w:rPr>
        <w:lastRenderedPageBreak/>
        <w:t xml:space="preserve">(Регионален инструмент за подкрепа на адаптацията) – инструмент, създаден от Европейската агенция по околна среда в рамките на Платформата Climate-ADAPT. Тази методологична рамка подпомага регионалните и местните власти при систематичното планиране и реализиране на политики за адаптация към климатичните промени, като осигурява последователност, координация и устойчивост на предприетите действия. </w:t>
      </w:r>
    </w:p>
    <w:p w:rsidR="00E93006" w:rsidRPr="00E93006" w:rsidRDefault="00E93006" w:rsidP="00E93006">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bg-BG"/>
        </w:rPr>
      </w:pPr>
      <w:r w:rsidRPr="00E93006">
        <w:rPr>
          <w:rFonts w:ascii="Times New Roman" w:eastAsia="Times New Roman" w:hAnsi="Times New Roman" w:cs="Times New Roman"/>
          <w:bCs/>
          <w:sz w:val="28"/>
          <w:szCs w:val="28"/>
          <w:lang w:eastAsia="bg-BG"/>
        </w:rPr>
        <w:t xml:space="preserve">Цел на Плана за адаптация </w:t>
      </w:r>
      <w:r w:rsidRPr="00E93006">
        <w:rPr>
          <w:rFonts w:ascii="Times New Roman" w:eastAsia="Times New Roman" w:hAnsi="Times New Roman" w:cs="Times New Roman"/>
          <w:sz w:val="28"/>
          <w:szCs w:val="28"/>
          <w:lang w:eastAsia="bg-BG"/>
        </w:rPr>
        <w:t>към климатичните промени е д</w:t>
      </w:r>
      <w:r w:rsidRPr="00E93006">
        <w:rPr>
          <w:rFonts w:ascii="Times New Roman" w:eastAsia="Times New Roman" w:hAnsi="Times New Roman" w:cs="Times New Roman"/>
          <w:bCs/>
          <w:sz w:val="28"/>
          <w:szCs w:val="28"/>
          <w:lang w:eastAsia="bg-BG"/>
        </w:rPr>
        <w:t>а се повиши устойчивостта и адаптивния капацитет на община Разград към въздействията на климатичните промени чрез намаляване на уязвимостта на ключови сектори и защита на уязвимите групи от населението, с оглед опазване на здравето, природните ресурси, икономиката и качеството на живот.</w:t>
      </w:r>
      <w:r w:rsidRPr="00E93006">
        <w:rPr>
          <w:rFonts w:ascii="Times New Roman" w:eastAsia="Times New Roman" w:hAnsi="Times New Roman" w:cs="Times New Roman"/>
          <w:bCs/>
          <w:sz w:val="28"/>
          <w:szCs w:val="28"/>
          <w:highlight w:val="yellow"/>
          <w:lang w:eastAsia="bg-BG"/>
        </w:rPr>
        <w:t xml:space="preserve"> </w:t>
      </w:r>
    </w:p>
    <w:p w:rsidR="00E93006" w:rsidRPr="00E93006" w:rsidRDefault="00E93006" w:rsidP="00E93006">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bg-BG"/>
        </w:rPr>
      </w:pPr>
      <w:r w:rsidRPr="00E93006">
        <w:rPr>
          <w:rFonts w:ascii="Times New Roman" w:eastAsia="Times New Roman" w:hAnsi="Times New Roman" w:cs="Times New Roman"/>
          <w:bCs/>
          <w:sz w:val="28"/>
          <w:szCs w:val="28"/>
          <w:lang w:eastAsia="bg-BG"/>
        </w:rPr>
        <w:t>В докладната записка подробно сме записали и подцелите разгръщащи основната цел.</w:t>
      </w:r>
    </w:p>
    <w:p w:rsidR="00E93006" w:rsidRPr="00E93006" w:rsidRDefault="00E93006" w:rsidP="00E93006">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r w:rsidRPr="00E93006">
        <w:rPr>
          <w:rFonts w:ascii="Times New Roman" w:eastAsia="Times New Roman" w:hAnsi="Times New Roman" w:cs="Times New Roman"/>
          <w:bCs/>
          <w:sz w:val="28"/>
          <w:szCs w:val="28"/>
          <w:lang w:eastAsia="bg-BG"/>
        </w:rPr>
        <w:t xml:space="preserve">И предвид гореизложеното, Ви моля да вземете решение, с което да приемете Плана за адаптация </w:t>
      </w:r>
      <w:r w:rsidRPr="00E93006">
        <w:rPr>
          <w:rFonts w:ascii="Times New Roman" w:eastAsia="Times New Roman" w:hAnsi="Times New Roman" w:cs="Times New Roman"/>
          <w:sz w:val="28"/>
          <w:szCs w:val="28"/>
          <w:lang w:eastAsia="bg-BG"/>
        </w:rPr>
        <w:t xml:space="preserve">към климатичните промени на Община Разград за 2025-2030 г. </w:t>
      </w:r>
    </w:p>
    <w:p w:rsidR="00E93006" w:rsidRPr="00E93006" w:rsidRDefault="00E93006" w:rsidP="00E93006">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bg-BG"/>
        </w:rPr>
      </w:pPr>
      <w:r w:rsidRPr="00E93006">
        <w:rPr>
          <w:rFonts w:ascii="Times New Roman" w:eastAsia="Times New Roman" w:hAnsi="Times New Roman" w:cs="Times New Roman"/>
          <w:sz w:val="28"/>
          <w:szCs w:val="28"/>
          <w:lang w:eastAsia="bg-BG"/>
        </w:rPr>
        <w:t xml:space="preserve">Завърших. </w:t>
      </w:r>
    </w:p>
    <w:p w:rsidR="001F6F81" w:rsidRDefault="001F6F81" w:rsidP="00E93006">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1F6F81" w:rsidRDefault="001F6F81" w:rsidP="001F6F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1F6F81" w:rsidRDefault="0077092E" w:rsidP="001F6F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Благодаря Ви, господин Добрев.</w:t>
      </w:r>
    </w:p>
    <w:p w:rsidR="0077092E" w:rsidRDefault="0077092E" w:rsidP="001F6F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Две са постоянните комисии, които са разгледали настоящата докладна записка. Госпожа Русева ни уведоми за решенията на </w:t>
      </w:r>
      <w:r w:rsidRPr="0077092E">
        <w:rPr>
          <w:rFonts w:ascii="Times New Roman" w:eastAsia="Times New Roman" w:hAnsi="Times New Roman" w:cs="Times New Roman"/>
          <w:sz w:val="28"/>
          <w:szCs w:val="28"/>
          <w:lang w:eastAsia="bg-BG"/>
        </w:rPr>
        <w:t>ПК по законност, превенция на корупцията, контрол на решенията, предложения на гражданите и връзка с неправителствени организации</w:t>
      </w:r>
      <w:r>
        <w:rPr>
          <w:rFonts w:ascii="Times New Roman" w:eastAsia="Times New Roman" w:hAnsi="Times New Roman" w:cs="Times New Roman"/>
          <w:sz w:val="28"/>
          <w:szCs w:val="28"/>
          <w:lang w:eastAsia="bg-BG"/>
        </w:rPr>
        <w:t>.</w:t>
      </w:r>
    </w:p>
    <w:p w:rsidR="0077092E" w:rsidRDefault="0077092E" w:rsidP="001F6F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Сега давам думата на председателя на ПК по опазване на околната среда и зелена енергия – господин Руско Дянков, за да чуе</w:t>
      </w:r>
      <w:r w:rsidR="00FC4C25">
        <w:rPr>
          <w:rFonts w:ascii="Times New Roman" w:eastAsia="Times New Roman" w:hAnsi="Times New Roman" w:cs="Times New Roman"/>
          <w:sz w:val="28"/>
          <w:szCs w:val="28"/>
          <w:lang w:eastAsia="bg-BG"/>
        </w:rPr>
        <w:t>м решенията и на тази комисия. З</w:t>
      </w:r>
      <w:r>
        <w:rPr>
          <w:rFonts w:ascii="Times New Roman" w:eastAsia="Times New Roman" w:hAnsi="Times New Roman" w:cs="Times New Roman"/>
          <w:sz w:val="28"/>
          <w:szCs w:val="28"/>
          <w:lang w:eastAsia="bg-BG"/>
        </w:rPr>
        <w:t xml:space="preserve">аповядайте. </w:t>
      </w:r>
    </w:p>
    <w:p w:rsidR="001F6F81" w:rsidRDefault="001F6F81" w:rsidP="001F6F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1F6F81" w:rsidRDefault="001F6F81" w:rsidP="001F6F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Руско Дянков</w:t>
      </w:r>
      <w:r w:rsidRPr="00B90175">
        <w:rPr>
          <w:rFonts w:ascii="Times New Roman" w:eastAsia="Times New Roman" w:hAnsi="Times New Roman" w:cs="Times New Roman"/>
          <w:sz w:val="28"/>
          <w:szCs w:val="28"/>
          <w:lang w:eastAsia="bg-BG"/>
        </w:rPr>
        <w:t xml:space="preserve"> – Председател на </w:t>
      </w:r>
      <w:r>
        <w:rPr>
          <w:rFonts w:ascii="Times New Roman" w:eastAsia="Times New Roman" w:hAnsi="Times New Roman" w:cs="Times New Roman"/>
          <w:sz w:val="28"/>
          <w:szCs w:val="28"/>
          <w:lang w:eastAsia="bg-BG"/>
        </w:rPr>
        <w:t>ПК</w:t>
      </w:r>
    </w:p>
    <w:p w:rsidR="001F6F81" w:rsidRDefault="0077092E" w:rsidP="001F6F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Благодаря Ви, госпожо председател.</w:t>
      </w:r>
    </w:p>
    <w:p w:rsidR="0077092E" w:rsidRDefault="0077092E" w:rsidP="001F6F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Уважаеми колеги,</w:t>
      </w:r>
    </w:p>
    <w:p w:rsidR="0077092E" w:rsidRDefault="0077092E" w:rsidP="001F6F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На проведеното заседание на 18.11.2025 г. при разглеждането на докладна записка с вх.№366 относно: </w:t>
      </w:r>
      <w:r w:rsidRPr="0077092E">
        <w:rPr>
          <w:rFonts w:ascii="Times New Roman" w:eastAsia="Times New Roman" w:hAnsi="Times New Roman" w:cs="Times New Roman"/>
          <w:sz w:val="28"/>
          <w:szCs w:val="28"/>
          <w:lang w:eastAsia="bg-BG"/>
        </w:rPr>
        <w:t>Приемане на План за адаптация към климатичните промен</w:t>
      </w:r>
      <w:r>
        <w:rPr>
          <w:rFonts w:ascii="Times New Roman" w:eastAsia="Times New Roman" w:hAnsi="Times New Roman" w:cs="Times New Roman"/>
          <w:sz w:val="28"/>
          <w:szCs w:val="28"/>
          <w:lang w:eastAsia="bg-BG"/>
        </w:rPr>
        <w:t xml:space="preserve">и на община Разград 2025 – 2030, същата бе подкрепена от 3-ма общински съветници, „против“ и „въздържали се“ – нямаше. </w:t>
      </w:r>
    </w:p>
    <w:p w:rsidR="001F6F81" w:rsidRDefault="001F6F81" w:rsidP="0077092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1F6F81" w:rsidRDefault="001F6F81" w:rsidP="001F6F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1F6F81" w:rsidRDefault="0077092E" w:rsidP="001F6F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Благодаря Ви, господин Дянков.</w:t>
      </w:r>
    </w:p>
    <w:p w:rsidR="0077092E" w:rsidRDefault="00900CF4" w:rsidP="001F6F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Имате ли някакви въпроси към вносителя или представителите на администрацията по тази докладна записка?</w:t>
      </w:r>
    </w:p>
    <w:p w:rsidR="00900CF4" w:rsidRDefault="00900CF4" w:rsidP="001F6F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Давам думата на господин Мирослав Грънчаров. Заповядайте. </w:t>
      </w:r>
    </w:p>
    <w:p w:rsidR="001F6F81" w:rsidRDefault="001F6F81" w:rsidP="00900CF4">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1F6F81" w:rsidRDefault="001F6F81" w:rsidP="001F6F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Мирослав Грънчаров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Коалиция „ПП-ДБ“</w:t>
      </w:r>
    </w:p>
    <w:p w:rsidR="00900CF4" w:rsidRDefault="00A3695D" w:rsidP="001F6F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lastRenderedPageBreak/>
        <w:t>Благодаря Ви, госпожо председател.</w:t>
      </w:r>
    </w:p>
    <w:p w:rsidR="00A3695D" w:rsidRDefault="00A3695D" w:rsidP="001F6F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Уважаеми дами и господа общински съветници,</w:t>
      </w:r>
    </w:p>
    <w:p w:rsidR="00A3695D" w:rsidRDefault="00A3695D" w:rsidP="001F6F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Уважаеми господин Добрев,</w:t>
      </w:r>
    </w:p>
    <w:p w:rsidR="00A3695D" w:rsidRDefault="00A3695D" w:rsidP="001F6F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Чудесно е, всички усещаме климатичните промени по гърбовете си. Наясно сме, че трябва да се адаптираме и приветстваме под</w:t>
      </w:r>
      <w:r w:rsidR="00FC4C25">
        <w:rPr>
          <w:rFonts w:ascii="Times New Roman" w:eastAsia="Times New Roman" w:hAnsi="Times New Roman" w:cs="Times New Roman"/>
          <w:sz w:val="28"/>
          <w:szCs w:val="28"/>
          <w:lang w:eastAsia="bg-BG"/>
        </w:rPr>
        <w:t>обен документ. Моята молба към Вас е, със съвсем прости думи,</w:t>
      </w:r>
      <w:r>
        <w:rPr>
          <w:rFonts w:ascii="Times New Roman" w:eastAsia="Times New Roman" w:hAnsi="Times New Roman" w:cs="Times New Roman"/>
          <w:sz w:val="28"/>
          <w:szCs w:val="28"/>
          <w:lang w:eastAsia="bg-BG"/>
        </w:rPr>
        <w:t xml:space="preserve"> общодостъпни за нашите зрители, за нашите съграждани и за общинските съветници, да дадете някакви примери, от които да стане категорично ясно какво се очаква да се свърши с тази стратегия. Някакви такива съвсем просто изказани мерки. </w:t>
      </w:r>
    </w:p>
    <w:p w:rsidR="00A3695D" w:rsidRDefault="00A3695D" w:rsidP="001F6F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Благодаря. </w:t>
      </w:r>
    </w:p>
    <w:p w:rsidR="001F6F81" w:rsidRDefault="001F6F81" w:rsidP="00A12FD8">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1F6F81" w:rsidRDefault="001F6F81" w:rsidP="001F6F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A12FD8" w:rsidRDefault="00A12FD8" w:rsidP="001F6F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И аз Ви благодаря. </w:t>
      </w:r>
    </w:p>
    <w:p w:rsidR="001F6F81" w:rsidRDefault="001F6F81" w:rsidP="00A12FD8">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1F6F81" w:rsidRDefault="001F6F81" w:rsidP="001F6F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Добрин Добрев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Кмет на Община Разград</w:t>
      </w:r>
    </w:p>
    <w:p w:rsidR="001F6F81" w:rsidRDefault="00A12FD8" w:rsidP="001F6F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Ами те са записани в плана, но общо взето това всичкото е мерки, които да въздействат върху околната среда. Ще дам няколко примера. Използване на зелена енергия за собствени нужди; енергийна ефективност. Това са неща, които определено подпомагат адаптацията на климата и премахват възможностите за използване на конвенционалните горива и източници на енергия. Много подробно е разписана програмата, ако имате някакви конкретни въпроси, ще Ви отговорим. </w:t>
      </w:r>
    </w:p>
    <w:p w:rsidR="001F6F81" w:rsidRDefault="001F6F81" w:rsidP="001F6F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A12FD8" w:rsidRDefault="00A12FD8" w:rsidP="00A12FD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Мирослав Грънчаров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Коалиция „ПП-ДБ“</w:t>
      </w:r>
    </w:p>
    <w:p w:rsidR="009A045D" w:rsidRDefault="009A045D" w:rsidP="00A12FD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Аз мисля, че тези мерки, които цитирахте пречат на измененията на климата, а не помагат на адаптацията. Адаптацията е съвсем друг философски израз. Значи ако има война, ние трябва да се адаптираме към нея стремейки се да я спрем. Ако е топло, ние трябва да се адаптираме към топлото и да се борим да стане студено. Тез</w:t>
      </w:r>
      <w:r w:rsidR="00FC4C25">
        <w:rPr>
          <w:rFonts w:ascii="Times New Roman" w:eastAsia="Times New Roman" w:hAnsi="Times New Roman" w:cs="Times New Roman"/>
          <w:sz w:val="28"/>
          <w:szCs w:val="28"/>
          <w:lang w:eastAsia="bg-BG"/>
        </w:rPr>
        <w:t>и мерки, моите извинения, но кои</w:t>
      </w:r>
      <w:r>
        <w:rPr>
          <w:rFonts w:ascii="Times New Roman" w:eastAsia="Times New Roman" w:hAnsi="Times New Roman" w:cs="Times New Roman"/>
          <w:sz w:val="28"/>
          <w:szCs w:val="28"/>
          <w:lang w:eastAsia="bg-BG"/>
        </w:rPr>
        <w:t>то цитирахте са</w:t>
      </w:r>
      <w:r w:rsidR="00FC4C25">
        <w:rPr>
          <w:rFonts w:ascii="Times New Roman" w:eastAsia="Times New Roman" w:hAnsi="Times New Roman" w:cs="Times New Roman"/>
          <w:sz w:val="28"/>
          <w:szCs w:val="28"/>
          <w:lang w:eastAsia="bg-BG"/>
        </w:rPr>
        <w:t xml:space="preserve"> за</w:t>
      </w:r>
      <w:r>
        <w:rPr>
          <w:rFonts w:ascii="Times New Roman" w:eastAsia="Times New Roman" w:hAnsi="Times New Roman" w:cs="Times New Roman"/>
          <w:sz w:val="28"/>
          <w:szCs w:val="28"/>
          <w:lang w:eastAsia="bg-BG"/>
        </w:rPr>
        <w:t xml:space="preserve">  борба с измененията в климата. Нали те са част от елемента на декарбонизация на обществото, на европейското такова, което има стремеж да намали тези горива, които са вредни и променят така атмосферните влияния. </w:t>
      </w:r>
    </w:p>
    <w:p w:rsidR="00A12FD8" w:rsidRDefault="00FC4C25" w:rsidP="00A12FD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Въпросът</w:t>
      </w:r>
      <w:r w:rsidR="009A045D">
        <w:rPr>
          <w:rFonts w:ascii="Times New Roman" w:eastAsia="Times New Roman" w:hAnsi="Times New Roman" w:cs="Times New Roman"/>
          <w:sz w:val="28"/>
          <w:szCs w:val="28"/>
          <w:lang w:eastAsia="bg-BG"/>
        </w:rPr>
        <w:t xml:space="preserve"> е за адаптация. Какво се очаква от този план да…, как да ни насочи ние да успеем да се адаптираме към климатичните промени. Отделна е борбата с тези промени. Благодаря. </w:t>
      </w:r>
    </w:p>
    <w:p w:rsidR="00A12FD8" w:rsidRDefault="00A12FD8" w:rsidP="00337386">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A12FD8" w:rsidRDefault="00A12FD8" w:rsidP="00A12FD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Добрин Добрев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Кмет на Община Разград</w:t>
      </w:r>
    </w:p>
    <w:p w:rsidR="001F6F81" w:rsidRDefault="00337386" w:rsidP="001F6F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Борбата с тези промени са част от тези мерки. </w:t>
      </w:r>
    </w:p>
    <w:p w:rsidR="00337386" w:rsidRDefault="00337386" w:rsidP="001F6F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337386" w:rsidRDefault="00337386" w:rsidP="0033738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337386" w:rsidRDefault="00337386" w:rsidP="001F6F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Благодаря Ви. </w:t>
      </w:r>
    </w:p>
    <w:p w:rsidR="00337386" w:rsidRDefault="00337386" w:rsidP="001F6F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lastRenderedPageBreak/>
        <w:t>Други съветници записани в системата не виждам. В режим сме все още на дискусия по тази докладна записка</w:t>
      </w:r>
      <w:r w:rsidR="00FC4C25">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ако имате други въпроси, мнения или становища, предложения също така. </w:t>
      </w:r>
    </w:p>
    <w:p w:rsidR="00337386" w:rsidRDefault="00337386" w:rsidP="001F6F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Аз като гледам има мерки, съответно приоритети</w:t>
      </w:r>
      <w:r w:rsidR="00FC4C25">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отговорна институция, както си е във всеки друг план. </w:t>
      </w:r>
    </w:p>
    <w:p w:rsidR="00A73479" w:rsidRDefault="00A73479" w:rsidP="001F6F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A73479" w:rsidRDefault="00A73479" w:rsidP="00A7347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Добрин Добрев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Кмет на Община Разград</w:t>
      </w:r>
    </w:p>
    <w:p w:rsidR="00A73479" w:rsidRDefault="00A73479" w:rsidP="001F6F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Аз не мисля, че е необходимо да пресъздаваме това, което е написано в плана. Той е достатъчно подробен. </w:t>
      </w:r>
    </w:p>
    <w:p w:rsidR="00A73479" w:rsidRDefault="00A73479" w:rsidP="001F6F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A73479" w:rsidRDefault="00A73479" w:rsidP="00A7347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A73479" w:rsidRDefault="00A73479" w:rsidP="00A7347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Благодаря Ви. </w:t>
      </w:r>
    </w:p>
    <w:p w:rsidR="00A73479" w:rsidRDefault="00A73479" w:rsidP="001F6F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Сега в системата се регистрира господин Антон Монев. Заповядайте, имате думата. </w:t>
      </w:r>
    </w:p>
    <w:p w:rsidR="00A73479" w:rsidRDefault="00A73479" w:rsidP="001F6F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A73479" w:rsidRDefault="00A73479" w:rsidP="00A7347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Антон Монев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„МИР, Кауза Разград“</w:t>
      </w:r>
    </w:p>
    <w:p w:rsidR="00A73479" w:rsidRDefault="00CF6550" w:rsidP="00A7347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Господин Добрев, Община Разград предвижда ли, както вече в доста населени места по центровете на населените места се изграждат зарядни станции за електрически автомобили, места за паркиране на елек</w:t>
      </w:r>
      <w:r w:rsidR="00FC4C25">
        <w:rPr>
          <w:rFonts w:ascii="Times New Roman" w:eastAsia="Times New Roman" w:hAnsi="Times New Roman" w:cs="Times New Roman"/>
          <w:sz w:val="28"/>
          <w:szCs w:val="28"/>
          <w:lang w:eastAsia="bg-BG"/>
        </w:rPr>
        <w:t>т</w:t>
      </w:r>
      <w:r>
        <w:rPr>
          <w:rFonts w:ascii="Times New Roman" w:eastAsia="Times New Roman" w:hAnsi="Times New Roman" w:cs="Times New Roman"/>
          <w:sz w:val="28"/>
          <w:szCs w:val="28"/>
          <w:lang w:eastAsia="bg-BG"/>
        </w:rPr>
        <w:t>роавтомобили. Идеята е центровете на населените места да станат именно, преди малко казахте за декарбонизацията. Общо взето да махнем автомобилите, които замърсяват, особено и по</w:t>
      </w:r>
      <w:r w:rsidR="00FC4C25">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старите съответно. Има ли някакво намерение Община Разград</w:t>
      </w:r>
      <w:r w:rsidR="00FC4C25">
        <w:rPr>
          <w:rFonts w:ascii="Times New Roman" w:eastAsia="Times New Roman" w:hAnsi="Times New Roman" w:cs="Times New Roman"/>
          <w:sz w:val="28"/>
          <w:szCs w:val="28"/>
          <w:lang w:eastAsia="bg-BG"/>
        </w:rPr>
        <w:t xml:space="preserve"> да направи нещо такова? Давам Ви пример, тук на</w:t>
      </w:r>
      <w:r>
        <w:rPr>
          <w:rFonts w:ascii="Times New Roman" w:eastAsia="Times New Roman" w:hAnsi="Times New Roman" w:cs="Times New Roman"/>
          <w:sz w:val="28"/>
          <w:szCs w:val="28"/>
          <w:lang w:eastAsia="bg-BG"/>
        </w:rPr>
        <w:t>скоро като ходихме в Трявна</w:t>
      </w:r>
      <w:r w:rsidR="00FC4C25">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всички видяхте, </w:t>
      </w:r>
      <w:r w:rsidR="00FC4C25">
        <w:rPr>
          <w:rFonts w:ascii="Times New Roman" w:eastAsia="Times New Roman" w:hAnsi="Times New Roman" w:cs="Times New Roman"/>
          <w:sz w:val="28"/>
          <w:szCs w:val="28"/>
          <w:lang w:eastAsia="bg-BG"/>
        </w:rPr>
        <w:t xml:space="preserve">в </w:t>
      </w:r>
      <w:r>
        <w:rPr>
          <w:rFonts w:ascii="Times New Roman" w:eastAsia="Times New Roman" w:hAnsi="Times New Roman" w:cs="Times New Roman"/>
          <w:sz w:val="28"/>
          <w:szCs w:val="28"/>
          <w:lang w:eastAsia="bg-BG"/>
        </w:rPr>
        <w:t>центъра на града имаше места за зареждане на електрически автомобил</w:t>
      </w:r>
      <w:r w:rsidR="00FC4C25">
        <w:rPr>
          <w:rFonts w:ascii="Times New Roman" w:eastAsia="Times New Roman" w:hAnsi="Times New Roman" w:cs="Times New Roman"/>
          <w:sz w:val="28"/>
          <w:szCs w:val="28"/>
          <w:lang w:eastAsia="bg-BG"/>
        </w:rPr>
        <w:t>и</w:t>
      </w:r>
      <w:r>
        <w:rPr>
          <w:rFonts w:ascii="Times New Roman" w:eastAsia="Times New Roman" w:hAnsi="Times New Roman" w:cs="Times New Roman"/>
          <w:sz w:val="28"/>
          <w:szCs w:val="28"/>
          <w:lang w:eastAsia="bg-BG"/>
        </w:rPr>
        <w:t xml:space="preserve"> безплатни и за паркиране съответно на такива. Предвижда ли се и тук? </w:t>
      </w:r>
    </w:p>
    <w:p w:rsidR="004F1A75" w:rsidRDefault="004F1A75" w:rsidP="00A7347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4F1A75" w:rsidRDefault="004F1A75" w:rsidP="004F1A7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4F1A75" w:rsidRDefault="004F1A75" w:rsidP="00A7347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Благодаря Ви.</w:t>
      </w:r>
    </w:p>
    <w:p w:rsidR="004F1A75" w:rsidRDefault="004F1A75" w:rsidP="00A7347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Заповядайте. </w:t>
      </w:r>
    </w:p>
    <w:p w:rsidR="00A73479" w:rsidRDefault="00A73479" w:rsidP="00CF6550">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A73479" w:rsidRDefault="00A73479" w:rsidP="00A7347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Добрин Добрев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Кмет на Община Разград</w:t>
      </w:r>
    </w:p>
    <w:p w:rsidR="00CF6550" w:rsidRDefault="004F1A75" w:rsidP="00A7347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В наредбата сме дали възможност за паркиране на електрически автомобили</w:t>
      </w:r>
      <w:r w:rsidR="00FC4C25">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за безплатно паркиране. Това е направено. Община Разград в момента кандидатства по няколко направления за изграждане на фотоволтаични цент</w:t>
      </w:r>
      <w:r w:rsidR="002238F2">
        <w:rPr>
          <w:rFonts w:ascii="Times New Roman" w:eastAsia="Times New Roman" w:hAnsi="Times New Roman" w:cs="Times New Roman"/>
          <w:sz w:val="28"/>
          <w:szCs w:val="28"/>
          <w:lang w:eastAsia="bg-BG"/>
        </w:rPr>
        <w:t>рали за собствени нужди, като</w:t>
      </w:r>
      <w:r>
        <w:rPr>
          <w:rFonts w:ascii="Times New Roman" w:eastAsia="Times New Roman" w:hAnsi="Times New Roman" w:cs="Times New Roman"/>
          <w:sz w:val="28"/>
          <w:szCs w:val="28"/>
          <w:lang w:eastAsia="bg-BG"/>
        </w:rPr>
        <w:t xml:space="preserve"> в някои от проектите има и включени възможности точно такива – за изграждане на зарядни станции, които са. Отделно от това</w:t>
      </w:r>
      <w:r w:rsidR="002238F2">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имаме няколко частни инициативи, които също се надяваме да се развият в следващите месеци</w:t>
      </w:r>
      <w:r w:rsidR="002238F2">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където също да има възможност за изграждане на допълнителни паркоместа с</w:t>
      </w:r>
      <w:r w:rsidR="002238F2">
        <w:rPr>
          <w:rFonts w:ascii="Times New Roman" w:eastAsia="Times New Roman" w:hAnsi="Times New Roman" w:cs="Times New Roman"/>
          <w:sz w:val="28"/>
          <w:szCs w:val="28"/>
          <w:lang w:eastAsia="bg-BG"/>
        </w:rPr>
        <w:t>ъс</w:t>
      </w:r>
      <w:r>
        <w:rPr>
          <w:rFonts w:ascii="Times New Roman" w:eastAsia="Times New Roman" w:hAnsi="Times New Roman" w:cs="Times New Roman"/>
          <w:sz w:val="28"/>
          <w:szCs w:val="28"/>
          <w:lang w:eastAsia="bg-BG"/>
        </w:rPr>
        <w:t xml:space="preserve"> зарядни станции. Говорим както за такива с бързо зареждане, така и такива с бавно зареждане, които използват енергия и от уличното осветление включително. Така че в този ред на мисли, работим по този </w:t>
      </w:r>
      <w:r>
        <w:rPr>
          <w:rFonts w:ascii="Times New Roman" w:eastAsia="Times New Roman" w:hAnsi="Times New Roman" w:cs="Times New Roman"/>
          <w:sz w:val="28"/>
          <w:szCs w:val="28"/>
          <w:lang w:eastAsia="bg-BG"/>
        </w:rPr>
        <w:lastRenderedPageBreak/>
        <w:t>въпрос да има може би през следващата година</w:t>
      </w:r>
      <w:r w:rsidR="002238F2">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да се изградят такива места за зареждане на автомобили. </w:t>
      </w:r>
    </w:p>
    <w:p w:rsidR="00CF6550" w:rsidRDefault="00CF6550" w:rsidP="004F1A75">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CF6550" w:rsidRDefault="00CF6550" w:rsidP="00CF655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A73479" w:rsidRDefault="004F1A75" w:rsidP="00A7347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Благодаря Ви.</w:t>
      </w:r>
    </w:p>
    <w:p w:rsidR="004F1A75" w:rsidRPr="006A5507" w:rsidRDefault="004F1A75" w:rsidP="00A7347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val="en-US" w:eastAsia="bg-BG"/>
        </w:rPr>
      </w:pPr>
      <w:r>
        <w:rPr>
          <w:rFonts w:ascii="Times New Roman" w:eastAsia="Times New Roman" w:hAnsi="Times New Roman" w:cs="Times New Roman"/>
          <w:sz w:val="28"/>
          <w:szCs w:val="28"/>
          <w:lang w:eastAsia="bg-BG"/>
        </w:rPr>
        <w:t>Други въпроси, предложения, становища</w:t>
      </w:r>
      <w:r w:rsidR="00DF235A">
        <w:rPr>
          <w:rFonts w:ascii="Times New Roman" w:eastAsia="Times New Roman" w:hAnsi="Times New Roman" w:cs="Times New Roman"/>
          <w:sz w:val="28"/>
          <w:szCs w:val="28"/>
          <w:lang w:eastAsia="bg-BG"/>
        </w:rPr>
        <w:t>? Няма. В такъв случай</w:t>
      </w:r>
      <w:r w:rsidR="002238F2">
        <w:rPr>
          <w:rFonts w:ascii="Times New Roman" w:eastAsia="Times New Roman" w:hAnsi="Times New Roman" w:cs="Times New Roman"/>
          <w:sz w:val="28"/>
          <w:szCs w:val="28"/>
          <w:lang w:eastAsia="bg-BG"/>
        </w:rPr>
        <w:t>,</w:t>
      </w:r>
      <w:r w:rsidR="00DF235A">
        <w:rPr>
          <w:rFonts w:ascii="Times New Roman" w:eastAsia="Times New Roman" w:hAnsi="Times New Roman" w:cs="Times New Roman"/>
          <w:sz w:val="28"/>
          <w:szCs w:val="28"/>
          <w:lang w:eastAsia="bg-BG"/>
        </w:rPr>
        <w:t xml:space="preserve"> закривам дискусията. Пристъпваме към гласуване на до</w:t>
      </w:r>
      <w:r w:rsidR="002238F2">
        <w:rPr>
          <w:rFonts w:ascii="Times New Roman" w:eastAsia="Times New Roman" w:hAnsi="Times New Roman" w:cs="Times New Roman"/>
          <w:sz w:val="28"/>
          <w:szCs w:val="28"/>
          <w:lang w:eastAsia="bg-BG"/>
        </w:rPr>
        <w:t>кладна записка с вх.№366. Моля В</w:t>
      </w:r>
      <w:r w:rsidR="00DF235A">
        <w:rPr>
          <w:rFonts w:ascii="Times New Roman" w:eastAsia="Times New Roman" w:hAnsi="Times New Roman" w:cs="Times New Roman"/>
          <w:sz w:val="28"/>
          <w:szCs w:val="28"/>
          <w:lang w:eastAsia="bg-BG"/>
        </w:rPr>
        <w:t xml:space="preserve">и, да гласуваме по нея. </w:t>
      </w:r>
    </w:p>
    <w:p w:rsidR="00A73479" w:rsidRDefault="00A73479" w:rsidP="00A7347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593CBF" w:rsidRPr="006A5507" w:rsidRDefault="00593CBF" w:rsidP="00593CBF">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US" w:eastAsia="bg-BG"/>
        </w:rPr>
      </w:pPr>
    </w:p>
    <w:p w:rsidR="006A5507" w:rsidRPr="006A4E21" w:rsidRDefault="006A5507" w:rsidP="006A5507">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r w:rsidRPr="006A4E21">
        <w:rPr>
          <w:rFonts w:ascii="Times New Roman" w:eastAsia="Calibri" w:hAnsi="Times New Roman" w:cs="Times New Roman"/>
          <w:b/>
          <w:color w:val="0D0D0D" w:themeColor="text1" w:themeTint="F2"/>
          <w:sz w:val="28"/>
          <w:szCs w:val="28"/>
          <w:lang w:eastAsia="bg-BG"/>
        </w:rPr>
        <w:t xml:space="preserve">Общинският съвет взе следното </w:t>
      </w:r>
    </w:p>
    <w:p w:rsidR="006A5507" w:rsidRPr="006A4E21" w:rsidRDefault="006A5507" w:rsidP="006A5507">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p>
    <w:p w:rsidR="006A5507" w:rsidRPr="006A4E21" w:rsidRDefault="006A5507" w:rsidP="006A5507">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p>
    <w:p w:rsidR="006A5507" w:rsidRPr="006A4E21" w:rsidRDefault="006A5507" w:rsidP="006A5507">
      <w:pPr>
        <w:overflowPunct w:val="0"/>
        <w:autoSpaceDE w:val="0"/>
        <w:autoSpaceDN w:val="0"/>
        <w:adjustRightInd w:val="0"/>
        <w:spacing w:after="0" w:line="240" w:lineRule="auto"/>
        <w:ind w:firstLine="709"/>
        <w:textAlignment w:val="baseline"/>
        <w:outlineLvl w:val="0"/>
        <w:rPr>
          <w:rFonts w:ascii="Times New Roman" w:eastAsia="Calibri" w:hAnsi="Times New Roman" w:cs="Times New Roman"/>
          <w:b/>
          <w:color w:val="0D0D0D" w:themeColor="text1" w:themeTint="F2"/>
          <w:sz w:val="28"/>
          <w:szCs w:val="28"/>
          <w:lang w:eastAsia="bg-BG"/>
        </w:rPr>
      </w:pPr>
      <w:r w:rsidRPr="006A4E21">
        <w:rPr>
          <w:rFonts w:ascii="Times New Roman" w:eastAsia="Calibri" w:hAnsi="Times New Roman" w:cs="Times New Roman"/>
          <w:b/>
          <w:color w:val="0D0D0D" w:themeColor="text1" w:themeTint="F2"/>
          <w:sz w:val="28"/>
          <w:szCs w:val="28"/>
          <w:lang w:eastAsia="bg-BG"/>
        </w:rPr>
        <w:t xml:space="preserve">                                       Р Е Ш Е Н И Е</w:t>
      </w:r>
    </w:p>
    <w:p w:rsidR="006A5507" w:rsidRDefault="006A5507" w:rsidP="006A5507">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bg-BG"/>
        </w:rPr>
      </w:pPr>
      <w:r>
        <w:rPr>
          <w:rFonts w:ascii="Times New Roman" w:eastAsia="Calibri" w:hAnsi="Times New Roman" w:cs="Times New Roman"/>
          <w:b/>
          <w:color w:val="0D0D0D" w:themeColor="text1" w:themeTint="F2"/>
          <w:sz w:val="28"/>
          <w:szCs w:val="28"/>
          <w:lang w:val="en-US" w:eastAsia="bg-BG"/>
        </w:rPr>
        <w:t xml:space="preserve">                                                         </w:t>
      </w:r>
      <w:r w:rsidRPr="006A4E21">
        <w:rPr>
          <w:rFonts w:ascii="Times New Roman" w:eastAsia="Calibri" w:hAnsi="Times New Roman" w:cs="Times New Roman"/>
          <w:b/>
          <w:color w:val="0D0D0D" w:themeColor="text1" w:themeTint="F2"/>
          <w:sz w:val="28"/>
          <w:szCs w:val="28"/>
          <w:lang w:eastAsia="bg-BG"/>
        </w:rPr>
        <w:t xml:space="preserve">№ </w:t>
      </w:r>
      <w:r>
        <w:rPr>
          <w:rFonts w:ascii="Times New Roman" w:eastAsia="Calibri" w:hAnsi="Times New Roman" w:cs="Times New Roman"/>
          <w:b/>
          <w:color w:val="0D0D0D" w:themeColor="text1" w:themeTint="F2"/>
          <w:sz w:val="28"/>
          <w:szCs w:val="28"/>
          <w:lang w:eastAsia="bg-BG"/>
        </w:rPr>
        <w:t>39</w:t>
      </w:r>
      <w:r w:rsidR="00211E4E">
        <w:rPr>
          <w:rFonts w:ascii="Times New Roman" w:eastAsia="Calibri" w:hAnsi="Times New Roman" w:cs="Times New Roman"/>
          <w:b/>
          <w:color w:val="0D0D0D" w:themeColor="text1" w:themeTint="F2"/>
          <w:sz w:val="28"/>
          <w:szCs w:val="28"/>
          <w:lang w:eastAsia="bg-BG"/>
        </w:rPr>
        <w:t>5</w:t>
      </w:r>
      <w:bookmarkStart w:id="3" w:name="_GoBack"/>
      <w:bookmarkEnd w:id="3"/>
    </w:p>
    <w:p w:rsidR="00593CBF" w:rsidRDefault="00593CBF" w:rsidP="00593CBF">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6A5507" w:rsidRPr="006A5507" w:rsidRDefault="006A5507" w:rsidP="006A550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bg-BG"/>
        </w:rPr>
      </w:pPr>
      <w:r w:rsidRPr="006A5507">
        <w:rPr>
          <w:rFonts w:ascii="Times New Roman" w:eastAsia="Times New Roman" w:hAnsi="Times New Roman" w:cs="Times New Roman"/>
          <w:b/>
          <w:bCs/>
          <w:sz w:val="28"/>
          <w:szCs w:val="28"/>
          <w:lang w:eastAsia="bg-BG"/>
        </w:rPr>
        <w:t xml:space="preserve">Община Разград е разработила </w:t>
      </w:r>
      <w:r w:rsidRPr="006A5507">
        <w:rPr>
          <w:rFonts w:ascii="Times New Roman" w:eastAsia="Times New Roman" w:hAnsi="Times New Roman" w:cs="Times New Roman"/>
          <w:b/>
          <w:sz w:val="28"/>
          <w:szCs w:val="28"/>
          <w:lang w:eastAsia="bg-BG"/>
        </w:rPr>
        <w:t xml:space="preserve">План за адаптация към климатичните промени за територията на община Разград за периода 2025 – 2030 г. </w:t>
      </w:r>
      <w:r w:rsidRPr="006A5507">
        <w:rPr>
          <w:rFonts w:ascii="Times New Roman" w:eastAsia="Times New Roman" w:hAnsi="Times New Roman" w:cs="Times New Roman"/>
          <w:b/>
          <w:bCs/>
          <w:sz w:val="28"/>
          <w:szCs w:val="28"/>
          <w:lang w:eastAsia="bg-BG"/>
        </w:rPr>
        <w:t xml:space="preserve">Планът се базира на ангажиментите на България по Рамковата конвенция на ООН за изменение на климата и Парижкото споразумение, както и на целите на Европейския зелен пакт и Стратегията на ЕС за адаптиране към изменението на климата. На национално ниво документът е съобразен с Националната програма за развитие „България 2030“, Националната стратегия за адаптация към изменението на климата и Плана за действие до 2030 г., както и с Програмата „Околна среда“ 2021–2027, а на местно ниво следва визията на Плана за интегрирано развитие на Община Разград 2021–2027, който поставя основата за устойчиво и приобщаващо развитие, подобряване на качеството на живот и опазване на природните ресурси. </w:t>
      </w:r>
      <w:r w:rsidRPr="006A5507">
        <w:rPr>
          <w:rFonts w:ascii="Times New Roman" w:eastAsia="Times New Roman" w:hAnsi="Times New Roman" w:cs="Times New Roman"/>
          <w:b/>
          <w:sz w:val="28"/>
          <w:szCs w:val="28"/>
          <w:lang w:eastAsia="bg-BG"/>
        </w:rPr>
        <w:t>Планът за адаптация към климатичните промени</w:t>
      </w:r>
      <w:r w:rsidRPr="006A5507">
        <w:rPr>
          <w:rFonts w:ascii="Times New Roman" w:eastAsia="Times New Roman" w:hAnsi="Times New Roman" w:cs="Times New Roman"/>
          <w:b/>
          <w:bCs/>
          <w:sz w:val="28"/>
          <w:szCs w:val="28"/>
          <w:lang w:eastAsia="bg-BG"/>
        </w:rPr>
        <w:t xml:space="preserve"> на община Разград е разработен във връзка с поет ангажимент от Община Разград за сътрудничество при изпълнение на Мисията на ЕС за адаптация към климатичните промени (партньорство между Европейската комисия, Европейската агенция по околната среда и създадената от тях платформа - Платформа на ЕС за адаптация към климатичните промени - Climate-Adapt) и предоставена техническа помощ от Платформата.</w:t>
      </w:r>
    </w:p>
    <w:p w:rsidR="006A5507" w:rsidRPr="006A5507" w:rsidRDefault="006A5507" w:rsidP="006A550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bg-BG"/>
        </w:rPr>
      </w:pPr>
      <w:r w:rsidRPr="006A5507">
        <w:rPr>
          <w:rFonts w:ascii="Times New Roman" w:eastAsia="Times New Roman" w:hAnsi="Times New Roman" w:cs="Times New Roman"/>
          <w:b/>
          <w:bCs/>
          <w:sz w:val="28"/>
          <w:szCs w:val="28"/>
          <w:lang w:eastAsia="bg-BG"/>
        </w:rPr>
        <w:t xml:space="preserve">Процесът на разработване на Плана за адаптация към климатичните промени на Община Разград е осъществен в съответствие с рамката RAST (Регионален инструмент за подкрепа на адаптацията) – инструмент, създаден от Европейската агенция по околна среда в рамките на Платформата Climate-ADAPT. Тази методологична рамка подпомага регионалните и местните власти при систематичното планиране и реализиране на политики за адаптация към климатичните промени, като осигурява последователност, координация и устойчивост на предприетите </w:t>
      </w:r>
      <w:r w:rsidRPr="006A5507">
        <w:rPr>
          <w:rFonts w:ascii="Times New Roman" w:eastAsia="Times New Roman" w:hAnsi="Times New Roman" w:cs="Times New Roman"/>
          <w:b/>
          <w:bCs/>
          <w:sz w:val="28"/>
          <w:szCs w:val="28"/>
          <w:lang w:eastAsia="bg-BG"/>
        </w:rPr>
        <w:lastRenderedPageBreak/>
        <w:t xml:space="preserve">действия. </w:t>
      </w:r>
    </w:p>
    <w:p w:rsidR="006A5507" w:rsidRPr="006A5507" w:rsidRDefault="006A5507" w:rsidP="006A550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bg-BG"/>
        </w:rPr>
      </w:pPr>
      <w:r w:rsidRPr="006A5507">
        <w:rPr>
          <w:rFonts w:ascii="Times New Roman" w:eastAsia="Times New Roman" w:hAnsi="Times New Roman" w:cs="Times New Roman"/>
          <w:b/>
          <w:bCs/>
          <w:sz w:val="28"/>
          <w:szCs w:val="28"/>
          <w:lang w:eastAsia="bg-BG"/>
        </w:rPr>
        <w:t xml:space="preserve">Цел на Плана за адаптация </w:t>
      </w:r>
      <w:r w:rsidRPr="006A5507">
        <w:rPr>
          <w:rFonts w:ascii="Times New Roman" w:eastAsia="Times New Roman" w:hAnsi="Times New Roman" w:cs="Times New Roman"/>
          <w:b/>
          <w:sz w:val="28"/>
          <w:szCs w:val="28"/>
          <w:lang w:eastAsia="bg-BG"/>
        </w:rPr>
        <w:t>към климатичните промени е д</w:t>
      </w:r>
      <w:r w:rsidRPr="006A5507">
        <w:rPr>
          <w:rFonts w:ascii="Times New Roman" w:eastAsia="Times New Roman" w:hAnsi="Times New Roman" w:cs="Times New Roman"/>
          <w:b/>
          <w:bCs/>
          <w:sz w:val="28"/>
          <w:szCs w:val="28"/>
          <w:lang w:eastAsia="bg-BG"/>
        </w:rPr>
        <w:t>а се повиши устойчивостта и адаптивния капацитет на община Разград към въздействията на климатичните промени чрез намаляване на уязвимостта на ключови сектори и защита на уязвимите групи от населението, с оглед опазване на здравето, природните ресурси, икономиката и качеството на живот.</w:t>
      </w:r>
      <w:r w:rsidRPr="006A5507">
        <w:rPr>
          <w:rFonts w:ascii="Times New Roman" w:eastAsia="Times New Roman" w:hAnsi="Times New Roman" w:cs="Times New Roman"/>
          <w:b/>
          <w:bCs/>
          <w:sz w:val="28"/>
          <w:szCs w:val="28"/>
          <w:highlight w:val="yellow"/>
          <w:lang w:eastAsia="bg-BG"/>
        </w:rPr>
        <w:t xml:space="preserve"> </w:t>
      </w:r>
    </w:p>
    <w:p w:rsidR="006A5507" w:rsidRPr="006A5507" w:rsidRDefault="006A5507" w:rsidP="006A550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bg-BG"/>
        </w:rPr>
      </w:pPr>
    </w:p>
    <w:p w:rsidR="006A5507" w:rsidRPr="006A5507" w:rsidRDefault="006A5507" w:rsidP="006A550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bg-BG"/>
        </w:rPr>
      </w:pPr>
      <w:r w:rsidRPr="006A5507">
        <w:rPr>
          <w:rFonts w:ascii="Times New Roman" w:eastAsia="Times New Roman" w:hAnsi="Times New Roman" w:cs="Times New Roman"/>
          <w:b/>
          <w:bCs/>
          <w:sz w:val="28"/>
          <w:szCs w:val="28"/>
          <w:lang w:eastAsia="bg-BG"/>
        </w:rPr>
        <w:t>Подцели, разгръщащи основната цел са:</w:t>
      </w:r>
    </w:p>
    <w:p w:rsidR="006A5507" w:rsidRPr="006A5507" w:rsidRDefault="006A5507" w:rsidP="006A5507">
      <w:pPr>
        <w:widowControl w:val="0"/>
        <w:numPr>
          <w:ilvl w:val="0"/>
          <w:numId w:val="18"/>
        </w:numPr>
        <w:suppressAutoHyphens/>
        <w:autoSpaceDE w:val="0"/>
        <w:autoSpaceDN w:val="0"/>
        <w:adjustRightInd w:val="0"/>
        <w:spacing w:after="0" w:line="240" w:lineRule="auto"/>
        <w:ind w:left="0" w:firstLine="709"/>
        <w:jc w:val="both"/>
        <w:rPr>
          <w:rFonts w:ascii="Times New Roman" w:eastAsia="Times New Roman" w:hAnsi="Times New Roman" w:cs="Times New Roman"/>
          <w:b/>
          <w:bCs/>
          <w:sz w:val="28"/>
          <w:szCs w:val="28"/>
          <w:lang w:eastAsia="bg-BG"/>
        </w:rPr>
      </w:pPr>
      <w:r w:rsidRPr="006A5507">
        <w:rPr>
          <w:rFonts w:ascii="Times New Roman" w:eastAsia="Times New Roman" w:hAnsi="Times New Roman" w:cs="Times New Roman"/>
          <w:b/>
          <w:bCs/>
          <w:sz w:val="28"/>
          <w:szCs w:val="28"/>
          <w:lang w:eastAsia="bg-BG"/>
        </w:rPr>
        <w:t>Намаляване на уязвимостта на населението и инфраструктурата чрез засилване на защитата от бедствия и аварии, както и чрез изграждане и реконструкция на пречиствателни станции за отпадъчни води, осигуряващи устойчиво управление на водните ресурси и опазване на околната среда;</w:t>
      </w:r>
    </w:p>
    <w:p w:rsidR="006A5507" w:rsidRPr="006A5507" w:rsidRDefault="006A5507" w:rsidP="006A5507">
      <w:pPr>
        <w:widowControl w:val="0"/>
        <w:numPr>
          <w:ilvl w:val="0"/>
          <w:numId w:val="18"/>
        </w:numPr>
        <w:suppressAutoHyphens/>
        <w:autoSpaceDE w:val="0"/>
        <w:autoSpaceDN w:val="0"/>
        <w:adjustRightInd w:val="0"/>
        <w:spacing w:after="0" w:line="240" w:lineRule="auto"/>
        <w:ind w:left="0" w:firstLine="709"/>
        <w:jc w:val="both"/>
        <w:rPr>
          <w:rFonts w:ascii="Times New Roman" w:eastAsia="Times New Roman" w:hAnsi="Times New Roman" w:cs="Times New Roman"/>
          <w:b/>
          <w:bCs/>
          <w:sz w:val="28"/>
          <w:szCs w:val="28"/>
          <w:lang w:eastAsia="bg-BG"/>
        </w:rPr>
      </w:pPr>
      <w:r w:rsidRPr="006A5507">
        <w:rPr>
          <w:rFonts w:ascii="Times New Roman" w:eastAsia="Times New Roman" w:hAnsi="Times New Roman" w:cs="Times New Roman"/>
          <w:b/>
          <w:bCs/>
          <w:sz w:val="28"/>
          <w:szCs w:val="28"/>
          <w:lang w:eastAsia="bg-BG"/>
        </w:rPr>
        <w:t>Подобряване на управлението на водните ресурси и осигуряване на устойчиво земеделие;</w:t>
      </w:r>
    </w:p>
    <w:p w:rsidR="006A5507" w:rsidRPr="006A5507" w:rsidRDefault="006A5507" w:rsidP="006A5507">
      <w:pPr>
        <w:widowControl w:val="0"/>
        <w:numPr>
          <w:ilvl w:val="0"/>
          <w:numId w:val="18"/>
        </w:numPr>
        <w:suppressAutoHyphens/>
        <w:autoSpaceDE w:val="0"/>
        <w:autoSpaceDN w:val="0"/>
        <w:adjustRightInd w:val="0"/>
        <w:spacing w:after="0" w:line="240" w:lineRule="auto"/>
        <w:ind w:left="0" w:firstLine="709"/>
        <w:jc w:val="both"/>
        <w:rPr>
          <w:rFonts w:ascii="Times New Roman" w:eastAsia="Times New Roman" w:hAnsi="Times New Roman" w:cs="Times New Roman"/>
          <w:b/>
          <w:bCs/>
          <w:sz w:val="28"/>
          <w:szCs w:val="28"/>
          <w:lang w:eastAsia="bg-BG"/>
        </w:rPr>
      </w:pPr>
      <w:r w:rsidRPr="006A5507">
        <w:rPr>
          <w:rFonts w:ascii="Times New Roman" w:eastAsia="Times New Roman" w:hAnsi="Times New Roman" w:cs="Times New Roman"/>
          <w:b/>
          <w:bCs/>
          <w:sz w:val="28"/>
          <w:szCs w:val="28"/>
          <w:lang w:eastAsia="bg-BG"/>
        </w:rPr>
        <w:t>Защита и възстановяване на горските екосистеми за ограничаване на пожарите и загубата на биоразнообразие;</w:t>
      </w:r>
    </w:p>
    <w:p w:rsidR="006A5507" w:rsidRPr="006A5507" w:rsidRDefault="006A5507" w:rsidP="006A5507">
      <w:pPr>
        <w:widowControl w:val="0"/>
        <w:numPr>
          <w:ilvl w:val="0"/>
          <w:numId w:val="18"/>
        </w:numPr>
        <w:suppressAutoHyphens/>
        <w:autoSpaceDE w:val="0"/>
        <w:autoSpaceDN w:val="0"/>
        <w:adjustRightInd w:val="0"/>
        <w:spacing w:after="0" w:line="240" w:lineRule="auto"/>
        <w:ind w:left="0" w:firstLine="709"/>
        <w:jc w:val="both"/>
        <w:rPr>
          <w:rFonts w:ascii="Times New Roman" w:eastAsia="Times New Roman" w:hAnsi="Times New Roman" w:cs="Times New Roman"/>
          <w:b/>
          <w:bCs/>
          <w:sz w:val="28"/>
          <w:szCs w:val="28"/>
          <w:lang w:eastAsia="bg-BG"/>
        </w:rPr>
      </w:pPr>
      <w:r w:rsidRPr="006A5507">
        <w:rPr>
          <w:rFonts w:ascii="Times New Roman" w:eastAsia="Times New Roman" w:hAnsi="Times New Roman" w:cs="Times New Roman"/>
          <w:b/>
          <w:bCs/>
          <w:sz w:val="28"/>
          <w:szCs w:val="28"/>
          <w:lang w:eastAsia="bg-BG"/>
        </w:rPr>
        <w:t>Инфраструктурна устойчивост.</w:t>
      </w:r>
    </w:p>
    <w:p w:rsidR="006A5507" w:rsidRPr="006A5507" w:rsidRDefault="006A5507" w:rsidP="006A5507">
      <w:pPr>
        <w:widowControl w:val="0"/>
        <w:numPr>
          <w:ilvl w:val="0"/>
          <w:numId w:val="18"/>
        </w:numPr>
        <w:suppressAutoHyphens/>
        <w:autoSpaceDE w:val="0"/>
        <w:autoSpaceDN w:val="0"/>
        <w:adjustRightInd w:val="0"/>
        <w:spacing w:after="0" w:line="240" w:lineRule="auto"/>
        <w:ind w:left="0" w:firstLine="709"/>
        <w:jc w:val="both"/>
        <w:rPr>
          <w:rFonts w:ascii="Times New Roman" w:eastAsia="Times New Roman" w:hAnsi="Times New Roman" w:cs="Times New Roman"/>
          <w:b/>
          <w:bCs/>
          <w:sz w:val="28"/>
          <w:szCs w:val="28"/>
          <w:lang w:eastAsia="bg-BG"/>
        </w:rPr>
      </w:pPr>
      <w:r w:rsidRPr="006A5507">
        <w:rPr>
          <w:rFonts w:ascii="Times New Roman" w:eastAsia="Times New Roman" w:hAnsi="Times New Roman" w:cs="Times New Roman"/>
          <w:b/>
          <w:bCs/>
          <w:sz w:val="28"/>
          <w:szCs w:val="28"/>
          <w:lang w:eastAsia="bg-BG"/>
        </w:rPr>
        <w:t>Намаляване на климатичната уязвимост на населението чрез здравни и социални мерки;</w:t>
      </w:r>
    </w:p>
    <w:p w:rsidR="006A5507" w:rsidRPr="006A5507" w:rsidRDefault="006A5507" w:rsidP="006A5507">
      <w:pPr>
        <w:widowControl w:val="0"/>
        <w:numPr>
          <w:ilvl w:val="0"/>
          <w:numId w:val="18"/>
        </w:numPr>
        <w:suppressAutoHyphens/>
        <w:autoSpaceDE w:val="0"/>
        <w:autoSpaceDN w:val="0"/>
        <w:adjustRightInd w:val="0"/>
        <w:spacing w:after="0" w:line="240" w:lineRule="auto"/>
        <w:ind w:left="0" w:firstLine="709"/>
        <w:jc w:val="both"/>
        <w:rPr>
          <w:rFonts w:ascii="Times New Roman" w:eastAsia="Times New Roman" w:hAnsi="Times New Roman" w:cs="Times New Roman"/>
          <w:b/>
          <w:bCs/>
          <w:sz w:val="28"/>
          <w:szCs w:val="28"/>
          <w:lang w:eastAsia="bg-BG"/>
        </w:rPr>
      </w:pPr>
      <w:r w:rsidRPr="006A5507">
        <w:rPr>
          <w:rFonts w:ascii="Times New Roman" w:eastAsia="Times New Roman" w:hAnsi="Times New Roman" w:cs="Times New Roman"/>
          <w:b/>
          <w:bCs/>
          <w:sz w:val="28"/>
          <w:szCs w:val="28"/>
          <w:lang w:eastAsia="bg-BG"/>
        </w:rPr>
        <w:t>Повишаване на обществената информираност и капацитет за адаптация чрез образование и участие на местните общности.</w:t>
      </w:r>
    </w:p>
    <w:p w:rsidR="006A5507" w:rsidRPr="006A5507" w:rsidRDefault="006A5507" w:rsidP="006A550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bg-BG"/>
        </w:rPr>
      </w:pPr>
      <w:r w:rsidRPr="006A5507">
        <w:rPr>
          <w:rFonts w:ascii="Times New Roman" w:eastAsia="Times New Roman" w:hAnsi="Times New Roman" w:cs="Times New Roman"/>
          <w:b/>
          <w:sz w:val="28"/>
          <w:szCs w:val="28"/>
          <w:lang w:eastAsia="bg-BG"/>
        </w:rPr>
        <w:t>Планът за адаптация към климатичните промени на община Разград 2025 - 2030</w:t>
      </w:r>
      <w:r w:rsidRPr="006A5507">
        <w:rPr>
          <w:rFonts w:ascii="Times New Roman" w:eastAsia="Times New Roman" w:hAnsi="Times New Roman" w:cs="Times New Roman"/>
          <w:b/>
          <w:bCs/>
          <w:sz w:val="28"/>
          <w:szCs w:val="28"/>
          <w:lang w:eastAsia="bg-BG"/>
        </w:rPr>
        <w:t xml:space="preserve"> анализира климатичните тенденции на територията на общината за периода 1961–2020 г. и прави прогноза до 2030 г., като обхваща краткосрочно, средносрочно и дългосрочно планиране в секторите: земеделие, води, здраве, инфраструктура, биоразнообразие и икономика. Формулираните в Плана визия и цели отразяват стремежа на общината към устойчиво и приобщаващо развитие, ограничаване на уязвимостта на секторите и укрепване на адаптивния капацитет на местните общности. Планът определя мерки и действия, систематизирани по сектори, обхващащи устойчиво управление на водите, модернизация на земеделието, подобряване на градската среда, повишаване на енергийната ефективност и опазване на природните ресурси и др. адаптационни мерки, които носят ползи независимо от степента на климатичните промени.</w:t>
      </w:r>
    </w:p>
    <w:p w:rsidR="006A5507" w:rsidRPr="006A5507" w:rsidRDefault="006A5507" w:rsidP="006A550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bg-BG"/>
        </w:rPr>
      </w:pPr>
    </w:p>
    <w:p w:rsidR="006A5507" w:rsidRPr="006A4E21" w:rsidRDefault="006A5507" w:rsidP="006A5507">
      <w:pPr>
        <w:spacing w:after="0" w:line="240" w:lineRule="auto"/>
        <w:ind w:firstLine="709"/>
        <w:jc w:val="both"/>
        <w:rPr>
          <w:rFonts w:ascii="Times New Roman" w:eastAsia="Times New Roman" w:hAnsi="Times New Roman" w:cs="Times New Roman"/>
          <w:b/>
          <w:color w:val="0D0D0D" w:themeColor="text1" w:themeTint="F2"/>
          <w:sz w:val="28"/>
          <w:szCs w:val="28"/>
          <w:lang w:val="en-US"/>
        </w:rPr>
      </w:pPr>
      <w:r w:rsidRPr="006A5507">
        <w:rPr>
          <w:rFonts w:ascii="Times New Roman" w:eastAsia="Times New Roman" w:hAnsi="Times New Roman" w:cs="Times New Roman"/>
          <w:b/>
          <w:bCs/>
          <w:sz w:val="28"/>
          <w:szCs w:val="28"/>
          <w:lang w:eastAsia="bg-BG"/>
        </w:rPr>
        <w:t>Предвид гореизложеното и на основание чл. 21, ал. 1, т. 12, ал. 2 и чл. 22, ал. 1 от Закона за местното самоуправление и местната администрация, Общински съвет Разград</w:t>
      </w:r>
      <w:r w:rsidRPr="006A5507">
        <w:rPr>
          <w:rFonts w:ascii="Times New Roman" w:eastAsia="Times New Roman" w:hAnsi="Times New Roman" w:cs="Times New Roman"/>
          <w:b/>
          <w:bCs/>
          <w:sz w:val="28"/>
          <w:szCs w:val="28"/>
          <w:lang w:val="en-US" w:eastAsia="bg-BG"/>
        </w:rPr>
        <w:t xml:space="preserve">, </w:t>
      </w:r>
      <w:r w:rsidRPr="006A5507">
        <w:rPr>
          <w:rFonts w:ascii="Times New Roman" w:eastAsia="Times New Roman" w:hAnsi="Times New Roman" w:cs="Times New Roman"/>
          <w:b/>
          <w:color w:val="0D0D0D" w:themeColor="text1" w:themeTint="F2"/>
          <w:sz w:val="28"/>
          <w:szCs w:val="28"/>
        </w:rPr>
        <w:t>с 2</w:t>
      </w:r>
      <w:r w:rsidRPr="006A5507">
        <w:rPr>
          <w:rFonts w:ascii="Times New Roman" w:eastAsia="Times New Roman" w:hAnsi="Times New Roman" w:cs="Times New Roman"/>
          <w:b/>
          <w:color w:val="0D0D0D" w:themeColor="text1" w:themeTint="F2"/>
          <w:sz w:val="28"/>
          <w:szCs w:val="28"/>
          <w:lang w:val="en-US"/>
        </w:rPr>
        <w:t>4</w:t>
      </w:r>
      <w:r w:rsidRPr="006A5507">
        <w:rPr>
          <w:rFonts w:ascii="Times New Roman" w:eastAsia="Times New Roman" w:hAnsi="Times New Roman" w:cs="Times New Roman"/>
          <w:b/>
          <w:color w:val="0D0D0D" w:themeColor="text1" w:themeTint="F2"/>
          <w:sz w:val="28"/>
          <w:szCs w:val="28"/>
        </w:rPr>
        <w:t xml:space="preserve"> гласа „ЗА“, „против“ – няма, „въздържали се“ – </w:t>
      </w:r>
      <w:r w:rsidRPr="006A5507">
        <w:rPr>
          <w:rFonts w:ascii="Times New Roman" w:eastAsia="Times New Roman" w:hAnsi="Times New Roman" w:cs="Times New Roman"/>
          <w:b/>
          <w:color w:val="0D0D0D" w:themeColor="text1" w:themeTint="F2"/>
          <w:sz w:val="28"/>
          <w:szCs w:val="28"/>
          <w:lang w:val="en-US"/>
        </w:rPr>
        <w:t>3</w:t>
      </w:r>
      <w:r w:rsidRPr="006A5507">
        <w:rPr>
          <w:rFonts w:ascii="Times New Roman" w:eastAsia="Times New Roman" w:hAnsi="Times New Roman" w:cs="Times New Roman"/>
          <w:b/>
          <w:color w:val="0D0D0D" w:themeColor="text1" w:themeTint="F2"/>
          <w:sz w:val="28"/>
          <w:szCs w:val="28"/>
        </w:rPr>
        <w:t>,</w:t>
      </w:r>
    </w:p>
    <w:p w:rsidR="006A5507" w:rsidRPr="006A4E21" w:rsidRDefault="006A5507" w:rsidP="006A5507">
      <w:pPr>
        <w:spacing w:after="0" w:line="240" w:lineRule="auto"/>
        <w:ind w:firstLine="709"/>
        <w:rPr>
          <w:rFonts w:ascii="Times New Roman" w:eastAsia="Times New Roman" w:hAnsi="Times New Roman" w:cs="Times New Roman"/>
          <w:b/>
          <w:color w:val="0D0D0D" w:themeColor="text1" w:themeTint="F2"/>
          <w:sz w:val="28"/>
          <w:szCs w:val="28"/>
          <w:lang w:eastAsia="bg-BG"/>
        </w:rPr>
      </w:pPr>
      <w:r w:rsidRPr="006A4E21">
        <w:rPr>
          <w:rFonts w:ascii="Times New Roman" w:eastAsia="Times New Roman" w:hAnsi="Times New Roman" w:cs="Times New Roman"/>
          <w:b/>
          <w:color w:val="0D0D0D" w:themeColor="text1" w:themeTint="F2"/>
          <w:sz w:val="28"/>
          <w:szCs w:val="28"/>
          <w:lang w:eastAsia="bg-BG"/>
        </w:rPr>
        <w:t xml:space="preserve">                                              Р Е Ш И:</w:t>
      </w:r>
    </w:p>
    <w:p w:rsidR="006A5507" w:rsidRPr="006A5507" w:rsidRDefault="006A5507" w:rsidP="006A550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val="en-US" w:eastAsia="bg-BG"/>
        </w:rPr>
      </w:pPr>
    </w:p>
    <w:p w:rsidR="006A5507" w:rsidRPr="006A5507" w:rsidRDefault="006A5507" w:rsidP="006A5507">
      <w:pPr>
        <w:suppressAutoHyphens/>
        <w:spacing w:after="0" w:line="240" w:lineRule="auto"/>
        <w:ind w:firstLine="709"/>
        <w:jc w:val="both"/>
        <w:rPr>
          <w:rFonts w:ascii="Times New Roman" w:eastAsia="Times New Roman" w:hAnsi="Times New Roman" w:cs="Times New Roman"/>
          <w:b/>
          <w:sz w:val="28"/>
          <w:szCs w:val="28"/>
          <w:lang w:val="en-US" w:eastAsia="bg-BG"/>
        </w:rPr>
      </w:pPr>
      <w:r w:rsidRPr="006A5507">
        <w:rPr>
          <w:rFonts w:ascii="Times New Roman" w:eastAsia="Times New Roman" w:hAnsi="Times New Roman" w:cs="Times New Roman"/>
          <w:b/>
          <w:sz w:val="28"/>
          <w:szCs w:val="28"/>
          <w:lang w:eastAsia="bg-BG"/>
        </w:rPr>
        <w:lastRenderedPageBreak/>
        <w:t xml:space="preserve">    1.Приема План за адаптация към климатичните промени на община Разград 2025 – 2030</w:t>
      </w:r>
      <w:r w:rsidRPr="006A5507">
        <w:rPr>
          <w:rFonts w:ascii="Times New Roman" w:eastAsia="Times New Roman" w:hAnsi="Times New Roman" w:cs="Times New Roman"/>
          <w:b/>
          <w:sz w:val="28"/>
          <w:szCs w:val="28"/>
          <w:lang w:val="en-US" w:eastAsia="bg-BG"/>
        </w:rPr>
        <w:t>.</w:t>
      </w:r>
    </w:p>
    <w:p w:rsidR="006A5507" w:rsidRPr="006A5507" w:rsidRDefault="006A5507" w:rsidP="006A550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bg-BG"/>
        </w:rPr>
      </w:pPr>
    </w:p>
    <w:p w:rsidR="006A5507" w:rsidRPr="006A5507" w:rsidRDefault="006A5507" w:rsidP="006A550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en-US" w:eastAsia="bg-BG"/>
        </w:rPr>
      </w:pPr>
      <w:r w:rsidRPr="006A5507">
        <w:rPr>
          <w:rFonts w:ascii="Times New Roman" w:eastAsia="Times New Roman" w:hAnsi="Times New Roman" w:cs="Times New Roman"/>
          <w:color w:val="000000"/>
          <w:sz w:val="28"/>
          <w:szCs w:val="28"/>
          <w:lang w:eastAsia="bg-BG"/>
        </w:rPr>
        <w:t>Настоящото решение да бъде изпратено на Кмета на Община Разград и на Областния управител на Област Разград в 7–дневен срок от приемането му.</w:t>
      </w:r>
    </w:p>
    <w:p w:rsidR="006A5507" w:rsidRPr="006A5507" w:rsidRDefault="006A5507" w:rsidP="006A550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bg-BG"/>
        </w:rPr>
      </w:pPr>
    </w:p>
    <w:p w:rsidR="006A5507" w:rsidRPr="006A5507" w:rsidRDefault="006A5507" w:rsidP="006A5507">
      <w:pPr>
        <w:spacing w:after="0" w:line="240" w:lineRule="auto"/>
        <w:ind w:firstLine="709"/>
        <w:jc w:val="both"/>
        <w:rPr>
          <w:rFonts w:ascii="Times New Roman" w:eastAsia="Times New Roman" w:hAnsi="Times New Roman" w:cs="Times New Roman"/>
          <w:sz w:val="28"/>
          <w:szCs w:val="28"/>
        </w:rPr>
      </w:pPr>
    </w:p>
    <w:p w:rsidR="006A5507" w:rsidRDefault="006A5507" w:rsidP="006A550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lang w:eastAsia="bg-BG"/>
        </w:rPr>
      </w:pPr>
      <w:r w:rsidRPr="006A5507">
        <w:rPr>
          <w:rFonts w:ascii="Times New Roman" w:eastAsia="Times New Roman" w:hAnsi="Times New Roman" w:cs="Times New Roman"/>
          <w:b/>
          <w:i/>
          <w:sz w:val="28"/>
          <w:szCs w:val="28"/>
          <w:lang w:eastAsia="bg-BG"/>
        </w:rPr>
        <w:t xml:space="preserve">/Плана за адаптация към климатичните промени на община Разград 2025 – 2030 и приложенията към него са неразделна част от </w:t>
      </w:r>
      <w:r>
        <w:rPr>
          <w:rFonts w:ascii="Times New Roman" w:eastAsia="Times New Roman" w:hAnsi="Times New Roman" w:cs="Times New Roman"/>
          <w:b/>
          <w:i/>
          <w:sz w:val="28"/>
          <w:szCs w:val="28"/>
          <w:lang w:eastAsia="bg-BG"/>
        </w:rPr>
        <w:t xml:space="preserve">Решение № 395 </w:t>
      </w:r>
      <w:r w:rsidRPr="006A5507">
        <w:rPr>
          <w:rFonts w:ascii="Times New Roman" w:eastAsia="Times New Roman" w:hAnsi="Times New Roman" w:cs="Times New Roman"/>
          <w:b/>
          <w:i/>
          <w:sz w:val="28"/>
          <w:szCs w:val="28"/>
          <w:lang w:eastAsia="bg-BG"/>
        </w:rPr>
        <w:t>записка и са приложени</w:t>
      </w:r>
      <w:r>
        <w:rPr>
          <w:rFonts w:ascii="Times New Roman" w:eastAsia="Times New Roman" w:hAnsi="Times New Roman" w:cs="Times New Roman"/>
          <w:b/>
          <w:i/>
          <w:sz w:val="28"/>
          <w:szCs w:val="28"/>
          <w:lang w:eastAsia="bg-BG"/>
        </w:rPr>
        <w:t xml:space="preserve"> към протокола</w:t>
      </w:r>
      <w:r w:rsidRPr="006A5507">
        <w:rPr>
          <w:rFonts w:ascii="Times New Roman" w:eastAsia="Times New Roman" w:hAnsi="Times New Roman" w:cs="Times New Roman"/>
          <w:b/>
          <w:i/>
          <w:sz w:val="28"/>
          <w:szCs w:val="28"/>
          <w:lang w:eastAsia="bg-BG"/>
        </w:rPr>
        <w:t xml:space="preserve"> в отделен файл/.</w:t>
      </w:r>
    </w:p>
    <w:p w:rsidR="006A5507" w:rsidRDefault="006A5507" w:rsidP="008375D4">
      <w:pPr>
        <w:widowControl w:val="0"/>
        <w:suppressAutoHyphens/>
        <w:autoSpaceDE w:val="0"/>
        <w:autoSpaceDN w:val="0"/>
        <w:adjustRightInd w:val="0"/>
        <w:spacing w:after="0" w:line="240" w:lineRule="auto"/>
        <w:jc w:val="both"/>
        <w:rPr>
          <w:rFonts w:ascii="Times New Roman" w:eastAsia="Times New Roman" w:hAnsi="Times New Roman" w:cs="Times New Roman"/>
          <w:b/>
          <w:i/>
          <w:sz w:val="28"/>
          <w:szCs w:val="28"/>
          <w:lang w:eastAsia="bg-BG"/>
        </w:rPr>
      </w:pPr>
    </w:p>
    <w:p w:rsidR="006A5507" w:rsidRPr="006A5507" w:rsidRDefault="006A5507" w:rsidP="006A550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p>
    <w:p w:rsidR="00BB3EDF" w:rsidRDefault="00BB3EDF">
      <w:r>
        <w:object w:dxaOrig="3196"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65pt;height:40.7pt" o:ole="">
            <v:imagedata r:id="rId8" o:title=""/>
          </v:shape>
          <o:OLEObject Type="Embed" ProgID="Package" ShapeID="_x0000_i1025" DrawAspect="Content" ObjectID="_1826091035" r:id="rId9"/>
        </w:object>
      </w:r>
    </w:p>
    <w:p w:rsidR="008E4990" w:rsidRDefault="00BB3EDF" w:rsidP="00BB3EDF">
      <w:pPr>
        <w:tabs>
          <w:tab w:val="left" w:pos="1816"/>
        </w:tabs>
      </w:pPr>
      <w:r>
        <w:tab/>
      </w:r>
    </w:p>
    <w:p w:rsidR="008375D4" w:rsidRPr="00633620" w:rsidRDefault="008375D4" w:rsidP="008375D4">
      <w:pPr>
        <w:spacing w:after="0" w:line="240" w:lineRule="auto"/>
        <w:jc w:val="center"/>
        <w:rPr>
          <w:rFonts w:ascii="ArialNEWrOMAN" w:eastAsia="Calibri" w:hAnsi="ArialNEWrOMAN" w:cs="Times New Roman"/>
          <w:b/>
          <w:color w:val="0D0D0D" w:themeColor="text1" w:themeTint="F2"/>
          <w:sz w:val="28"/>
          <w:szCs w:val="28"/>
        </w:rPr>
      </w:pPr>
      <w:r w:rsidRPr="00633620">
        <w:rPr>
          <w:rFonts w:ascii="ArialNEWrOMAN" w:eastAsia="Calibri" w:hAnsi="ArialNEWrOMAN" w:cs="Times New Roman"/>
          <w:b/>
          <w:color w:val="0D0D0D" w:themeColor="text1" w:themeTint="F2"/>
          <w:sz w:val="28"/>
          <w:szCs w:val="28"/>
        </w:rPr>
        <w:t xml:space="preserve">С Т А Т И Я  </w:t>
      </w:r>
      <w:r>
        <w:rPr>
          <w:rFonts w:ascii="ArialNEWrOMAN" w:eastAsia="Calibri" w:hAnsi="ArialNEWrOMAN" w:cs="Times New Roman"/>
          <w:b/>
          <w:color w:val="0D0D0D" w:themeColor="text1" w:themeTint="F2"/>
          <w:sz w:val="28"/>
          <w:szCs w:val="28"/>
        </w:rPr>
        <w:t>4</w:t>
      </w:r>
    </w:p>
    <w:p w:rsidR="008375D4" w:rsidRPr="00A65835" w:rsidRDefault="008375D4" w:rsidP="008375D4">
      <w:pPr>
        <w:overflowPunct w:val="0"/>
        <w:autoSpaceDE w:val="0"/>
        <w:autoSpaceDN w:val="0"/>
        <w:adjustRightInd w:val="0"/>
        <w:spacing w:after="0" w:line="240" w:lineRule="auto"/>
        <w:ind w:firstLine="709"/>
        <w:jc w:val="center"/>
        <w:textAlignment w:val="baseline"/>
        <w:rPr>
          <w:rFonts w:ascii="Times New Roman" w:eastAsia="Calibri" w:hAnsi="Times New Roman" w:cs="Times New Roman"/>
          <w:b/>
          <w:color w:val="0D0D0D" w:themeColor="text1" w:themeTint="F2"/>
          <w:sz w:val="28"/>
          <w:szCs w:val="20"/>
          <w:lang w:eastAsia="bg-BG"/>
        </w:rPr>
      </w:pPr>
    </w:p>
    <w:p w:rsidR="008375D4" w:rsidRDefault="008375D4" w:rsidP="008375D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8375D4" w:rsidRDefault="008375D4" w:rsidP="008375D4">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Докладна записка с вх.№367.</w:t>
      </w:r>
    </w:p>
    <w:p w:rsidR="008375D4" w:rsidRDefault="008375D4" w:rsidP="008375D4">
      <w:pPr>
        <w:spacing w:after="0" w:line="240" w:lineRule="auto"/>
        <w:ind w:firstLine="709"/>
        <w:jc w:val="both"/>
        <w:rPr>
          <w:rFonts w:ascii="Times New Roman" w:eastAsia="Calibri" w:hAnsi="Times New Roman" w:cs="Times New Roman"/>
          <w:color w:val="0D0D0D" w:themeColor="text1" w:themeTint="F2"/>
          <w:sz w:val="28"/>
          <w:szCs w:val="28"/>
        </w:rPr>
      </w:pPr>
      <w:r w:rsidRPr="006D2850">
        <w:rPr>
          <w:rFonts w:ascii="Times New Roman" w:eastAsia="Calibri" w:hAnsi="Times New Roman" w:cs="Times New Roman"/>
          <w:color w:val="0D0D0D" w:themeColor="text1" w:themeTint="F2"/>
          <w:sz w:val="28"/>
          <w:szCs w:val="28"/>
        </w:rPr>
        <w:t xml:space="preserve">Докладна записка </w:t>
      </w:r>
      <w:r w:rsidRPr="006D2850">
        <w:rPr>
          <w:rFonts w:ascii="Times New Roman" w:eastAsia="Calibri" w:hAnsi="Times New Roman" w:cs="Times New Roman"/>
          <w:color w:val="0D0D0D" w:themeColor="text1" w:themeTint="F2"/>
          <w:sz w:val="28"/>
          <w:szCs w:val="28"/>
          <w:lang w:val="en-US"/>
        </w:rPr>
        <w:t xml:space="preserve">от </w:t>
      </w:r>
      <w:r>
        <w:rPr>
          <w:rFonts w:ascii="Times New Roman" w:eastAsia="Calibri" w:hAnsi="Times New Roman" w:cs="Times New Roman"/>
          <w:color w:val="0D0D0D" w:themeColor="text1" w:themeTint="F2"/>
          <w:sz w:val="28"/>
          <w:szCs w:val="28"/>
        </w:rPr>
        <w:t>Полина Тодорова Иванова</w:t>
      </w:r>
      <w:r>
        <w:rPr>
          <w:rFonts w:ascii="Times New Roman" w:eastAsia="Calibri" w:hAnsi="Times New Roman" w:cs="Times New Roman"/>
          <w:color w:val="0D0D0D" w:themeColor="text1" w:themeTint="F2"/>
          <w:sz w:val="28"/>
          <w:szCs w:val="28"/>
          <w:lang w:val="en-US"/>
        </w:rPr>
        <w:t xml:space="preserve"> –  </w:t>
      </w:r>
      <w:r>
        <w:rPr>
          <w:rFonts w:ascii="Times New Roman" w:eastAsia="Calibri" w:hAnsi="Times New Roman" w:cs="Times New Roman"/>
          <w:color w:val="0D0D0D" w:themeColor="text1" w:themeTint="F2"/>
          <w:sz w:val="28"/>
          <w:szCs w:val="28"/>
        </w:rPr>
        <w:t>Зам.-к</w:t>
      </w:r>
      <w:r>
        <w:rPr>
          <w:rFonts w:ascii="Times New Roman" w:eastAsia="Calibri" w:hAnsi="Times New Roman" w:cs="Times New Roman"/>
          <w:color w:val="0D0D0D" w:themeColor="text1" w:themeTint="F2"/>
          <w:sz w:val="28"/>
          <w:szCs w:val="28"/>
          <w:lang w:val="en-US"/>
        </w:rPr>
        <w:t>мет на Община Разград</w:t>
      </w:r>
    </w:p>
    <w:p w:rsidR="008375D4" w:rsidRDefault="008375D4" w:rsidP="008375D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b/>
          <w:color w:val="0D0D0D" w:themeColor="text1" w:themeTint="F2"/>
          <w:sz w:val="28"/>
          <w:szCs w:val="28"/>
        </w:rPr>
      </w:pPr>
      <w:r w:rsidRPr="006D2850">
        <w:rPr>
          <w:rFonts w:ascii="Times New Roman" w:eastAsia="Calibri" w:hAnsi="Times New Roman" w:cs="Times New Roman"/>
          <w:b/>
          <w:color w:val="0D0D0D" w:themeColor="text1" w:themeTint="F2"/>
          <w:sz w:val="28"/>
          <w:szCs w:val="28"/>
        </w:rPr>
        <w:t>Относно:</w:t>
      </w:r>
      <w:r>
        <w:rPr>
          <w:rFonts w:ascii="Times New Roman" w:eastAsia="Calibri" w:hAnsi="Times New Roman" w:cs="Times New Roman"/>
          <w:b/>
          <w:color w:val="0D0D0D" w:themeColor="text1" w:themeTint="F2"/>
          <w:sz w:val="28"/>
          <w:szCs w:val="28"/>
        </w:rPr>
        <w:t xml:space="preserve"> </w:t>
      </w:r>
      <w:r w:rsidRPr="008375D4">
        <w:rPr>
          <w:rFonts w:ascii="Times New Roman" w:eastAsia="Calibri" w:hAnsi="Times New Roman" w:cs="Times New Roman"/>
          <w:b/>
          <w:color w:val="0D0D0D" w:themeColor="text1" w:themeTint="F2"/>
          <w:sz w:val="28"/>
          <w:szCs w:val="28"/>
        </w:rPr>
        <w:t>Актуализация на бюджета на Община Разград за 2025 г.</w:t>
      </w:r>
    </w:p>
    <w:p w:rsidR="008375D4" w:rsidRPr="008375D4" w:rsidRDefault="00E16EF9" w:rsidP="008375D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Заповядайте</w:t>
      </w:r>
      <w:r w:rsidR="002238F2">
        <w:rPr>
          <w:rFonts w:ascii="Times New Roman" w:eastAsia="Calibri" w:hAnsi="Times New Roman" w:cs="Times New Roman"/>
          <w:color w:val="0D0D0D" w:themeColor="text1" w:themeTint="F2"/>
          <w:sz w:val="28"/>
          <w:szCs w:val="28"/>
        </w:rPr>
        <w:t>,</w:t>
      </w:r>
      <w:r>
        <w:rPr>
          <w:rFonts w:ascii="Times New Roman" w:eastAsia="Calibri" w:hAnsi="Times New Roman" w:cs="Times New Roman"/>
          <w:color w:val="0D0D0D" w:themeColor="text1" w:themeTint="F2"/>
          <w:sz w:val="28"/>
          <w:szCs w:val="28"/>
        </w:rPr>
        <w:t xml:space="preserve"> госпожо Иванова, да ни я представите. </w:t>
      </w:r>
    </w:p>
    <w:p w:rsidR="008375D4" w:rsidRDefault="008375D4" w:rsidP="008375D4">
      <w:pPr>
        <w:overflowPunct w:val="0"/>
        <w:autoSpaceDE w:val="0"/>
        <w:autoSpaceDN w:val="0"/>
        <w:adjustRightInd w:val="0"/>
        <w:spacing w:after="0" w:line="240" w:lineRule="auto"/>
        <w:jc w:val="both"/>
        <w:textAlignment w:val="baseline"/>
        <w:rPr>
          <w:rFonts w:ascii="Times New Roman" w:eastAsia="Calibri" w:hAnsi="Times New Roman" w:cs="Times New Roman"/>
          <w:b/>
          <w:color w:val="0D0D0D" w:themeColor="text1" w:themeTint="F2"/>
          <w:sz w:val="28"/>
          <w:szCs w:val="28"/>
        </w:rPr>
      </w:pPr>
    </w:p>
    <w:p w:rsidR="008375D4" w:rsidRDefault="008375D4" w:rsidP="008375D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жа Полина Иванова</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Зам.-кмет на Община Разград</w:t>
      </w:r>
    </w:p>
    <w:p w:rsidR="008375D4" w:rsidRPr="00E16EF9" w:rsidRDefault="008375D4" w:rsidP="00E16EF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E16EF9">
        <w:rPr>
          <w:rFonts w:ascii="Times New Roman" w:eastAsia="Times New Roman" w:hAnsi="Times New Roman" w:cs="Times New Roman"/>
          <w:sz w:val="28"/>
          <w:szCs w:val="28"/>
          <w:lang w:eastAsia="bg-BG"/>
        </w:rPr>
        <w:t>Б</w:t>
      </w:r>
      <w:r w:rsidR="00E16EF9" w:rsidRPr="00E16EF9">
        <w:rPr>
          <w:rFonts w:ascii="Times New Roman" w:eastAsia="Times New Roman" w:hAnsi="Times New Roman" w:cs="Times New Roman"/>
          <w:sz w:val="28"/>
          <w:szCs w:val="28"/>
          <w:lang w:eastAsia="bg-BG"/>
        </w:rPr>
        <w:t>лагодаря</w:t>
      </w:r>
      <w:r w:rsidRPr="00E16EF9">
        <w:rPr>
          <w:rFonts w:ascii="Times New Roman" w:eastAsia="Times New Roman" w:hAnsi="Times New Roman" w:cs="Times New Roman"/>
          <w:sz w:val="28"/>
          <w:szCs w:val="28"/>
          <w:lang w:eastAsia="bg-BG"/>
        </w:rPr>
        <w:t>, госпожо председател.</w:t>
      </w:r>
    </w:p>
    <w:p w:rsidR="008375D4" w:rsidRPr="00E16EF9" w:rsidRDefault="008375D4" w:rsidP="00E16EF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E16EF9">
        <w:rPr>
          <w:rFonts w:ascii="Times New Roman" w:eastAsia="Times New Roman" w:hAnsi="Times New Roman" w:cs="Times New Roman"/>
          <w:sz w:val="28"/>
          <w:szCs w:val="28"/>
          <w:lang w:eastAsia="bg-BG"/>
        </w:rPr>
        <w:t xml:space="preserve">Уважаеми </w:t>
      </w:r>
      <w:r w:rsidR="00E16EF9" w:rsidRPr="00E16EF9">
        <w:rPr>
          <w:rFonts w:ascii="Times New Roman" w:eastAsia="Times New Roman" w:hAnsi="Times New Roman" w:cs="Times New Roman"/>
          <w:sz w:val="28"/>
          <w:szCs w:val="28"/>
          <w:lang w:eastAsia="bg-BG"/>
        </w:rPr>
        <w:t>дами</w:t>
      </w:r>
      <w:r w:rsidRPr="00E16EF9">
        <w:rPr>
          <w:rFonts w:ascii="Times New Roman" w:eastAsia="Times New Roman" w:hAnsi="Times New Roman" w:cs="Times New Roman"/>
          <w:sz w:val="28"/>
          <w:szCs w:val="28"/>
          <w:lang w:eastAsia="bg-BG"/>
        </w:rPr>
        <w:t xml:space="preserve"> и господа общински съветници,</w:t>
      </w:r>
    </w:p>
    <w:p w:rsidR="00E16EF9" w:rsidRPr="00E16EF9" w:rsidRDefault="00E16EF9" w:rsidP="00E16EF9">
      <w:pPr>
        <w:spacing w:after="0" w:line="240" w:lineRule="auto"/>
        <w:ind w:firstLine="709"/>
        <w:jc w:val="both"/>
        <w:rPr>
          <w:rFonts w:ascii="Times New Roman" w:eastAsia="Times New Roman" w:hAnsi="Times New Roman" w:cs="Times New Roman"/>
          <w:sz w:val="28"/>
          <w:szCs w:val="28"/>
          <w:lang w:eastAsia="bg-BG"/>
        </w:rPr>
      </w:pPr>
      <w:r w:rsidRPr="00E16EF9">
        <w:rPr>
          <w:rFonts w:ascii="Times New Roman" w:eastAsia="Times New Roman" w:hAnsi="Times New Roman" w:cs="Times New Roman"/>
          <w:sz w:val="28"/>
          <w:szCs w:val="28"/>
          <w:lang w:eastAsia="bg-BG"/>
        </w:rPr>
        <w:t xml:space="preserve">С Решение № 294 по Протокол № 21 от 08.05.2025 г. на Общински съвет Разград е приет бюджета на Община Разград за 2025 г. Съгласно чл. 124, ал. 2 от Закона за публичните финанси промените по общинския бюджет, извън тези по чл. 56, ал. 2, се одобряват от общинския съвет. </w:t>
      </w:r>
    </w:p>
    <w:p w:rsidR="00E16EF9" w:rsidRPr="00E16EF9" w:rsidRDefault="00E16EF9" w:rsidP="00E16EF9">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shd w:val="clear" w:color="auto" w:fill="FEFEFE"/>
          <w:lang w:eastAsia="bg-BG"/>
        </w:rPr>
      </w:pPr>
      <w:r w:rsidRPr="00E16EF9">
        <w:rPr>
          <w:rFonts w:ascii="Times New Roman" w:eastAsia="Times New Roman" w:hAnsi="Times New Roman" w:cs="Times New Roman"/>
          <w:sz w:val="28"/>
          <w:szCs w:val="28"/>
          <w:lang w:eastAsia="bg-BG"/>
        </w:rPr>
        <w:t xml:space="preserve">В изпълнение на изискванията на </w:t>
      </w:r>
      <w:r w:rsidRPr="00E16EF9">
        <w:rPr>
          <w:rFonts w:ascii="Times New Roman" w:eastAsia="Times New Roman" w:hAnsi="Times New Roman" w:cs="Times New Roman"/>
          <w:bCs/>
          <w:sz w:val="28"/>
          <w:szCs w:val="28"/>
          <w:shd w:val="clear" w:color="auto" w:fill="FEFEFE"/>
          <w:lang w:eastAsia="bg-BG"/>
        </w:rPr>
        <w:t>Наредба № РД-02-21-2 от 24.10.2024 г. за организиране на движението по пътищата с пътни светофари (ДВ, 96 от 12.11.2024 г., в сила от 14.05.2025 г.) и с цел осигуряване на по-голяма безопасност при движение по улиците на гр.</w:t>
      </w:r>
      <w:r w:rsidR="002238F2">
        <w:rPr>
          <w:rFonts w:ascii="Times New Roman" w:eastAsia="Times New Roman" w:hAnsi="Times New Roman" w:cs="Times New Roman"/>
          <w:bCs/>
          <w:sz w:val="28"/>
          <w:szCs w:val="28"/>
          <w:shd w:val="clear" w:color="auto" w:fill="FEFEFE"/>
          <w:lang w:eastAsia="bg-BG"/>
        </w:rPr>
        <w:t xml:space="preserve"> </w:t>
      </w:r>
      <w:r w:rsidRPr="00E16EF9">
        <w:rPr>
          <w:rFonts w:ascii="Times New Roman" w:eastAsia="Times New Roman" w:hAnsi="Times New Roman" w:cs="Times New Roman"/>
          <w:bCs/>
          <w:sz w:val="28"/>
          <w:szCs w:val="28"/>
          <w:shd w:val="clear" w:color="auto" w:fill="FEFEFE"/>
          <w:lang w:eastAsia="bg-BG"/>
        </w:rPr>
        <w:t>Разград, се налага проектиране на светофарни уредби в адаптивно управление с видео трафик детектори на кръстовища в гр.Разград на обща стойност 54 600 лв., както следва:</w:t>
      </w:r>
    </w:p>
    <w:p w:rsidR="00E16EF9" w:rsidRPr="00E16EF9" w:rsidRDefault="00E16EF9" w:rsidP="00E16EF9">
      <w:pPr>
        <w:widowControl w:val="0"/>
        <w:numPr>
          <w:ilvl w:val="0"/>
          <w:numId w:val="20"/>
        </w:numPr>
        <w:autoSpaceDE w:val="0"/>
        <w:autoSpaceDN w:val="0"/>
        <w:adjustRightInd w:val="0"/>
        <w:spacing w:after="0" w:line="240" w:lineRule="auto"/>
        <w:ind w:left="0" w:firstLine="709"/>
        <w:jc w:val="both"/>
        <w:rPr>
          <w:rFonts w:ascii="Times New Roman" w:eastAsia="Times New Roman" w:hAnsi="Times New Roman" w:cs="Times New Roman"/>
          <w:sz w:val="28"/>
          <w:szCs w:val="28"/>
          <w:shd w:val="clear" w:color="auto" w:fill="FEFEFE"/>
          <w:lang w:eastAsia="bg-BG"/>
        </w:rPr>
      </w:pPr>
      <w:r w:rsidRPr="00E16EF9">
        <w:rPr>
          <w:rFonts w:ascii="Times New Roman" w:eastAsia="Times New Roman" w:hAnsi="Times New Roman" w:cs="Times New Roman"/>
          <w:sz w:val="28"/>
          <w:szCs w:val="28"/>
          <w:shd w:val="clear" w:color="auto" w:fill="FEFEFE"/>
          <w:lang w:eastAsia="bg-BG"/>
        </w:rPr>
        <w:t>бул.“Априлско въстание“ – бул.“Странджа“ – 10 200 лв.;</w:t>
      </w:r>
    </w:p>
    <w:p w:rsidR="00E16EF9" w:rsidRPr="00E16EF9" w:rsidRDefault="00E16EF9" w:rsidP="00E16EF9">
      <w:pPr>
        <w:widowControl w:val="0"/>
        <w:numPr>
          <w:ilvl w:val="0"/>
          <w:numId w:val="20"/>
        </w:numPr>
        <w:autoSpaceDE w:val="0"/>
        <w:autoSpaceDN w:val="0"/>
        <w:adjustRightInd w:val="0"/>
        <w:spacing w:after="0" w:line="240" w:lineRule="auto"/>
        <w:ind w:left="0" w:firstLine="709"/>
        <w:jc w:val="both"/>
        <w:rPr>
          <w:rFonts w:ascii="Times New Roman" w:eastAsia="Times New Roman" w:hAnsi="Times New Roman" w:cs="Times New Roman"/>
          <w:sz w:val="28"/>
          <w:szCs w:val="28"/>
          <w:shd w:val="clear" w:color="auto" w:fill="FEFEFE"/>
          <w:lang w:eastAsia="bg-BG"/>
        </w:rPr>
      </w:pPr>
      <w:r w:rsidRPr="00E16EF9">
        <w:rPr>
          <w:rFonts w:ascii="Times New Roman" w:eastAsia="Times New Roman" w:hAnsi="Times New Roman" w:cs="Times New Roman"/>
          <w:sz w:val="28"/>
          <w:szCs w:val="28"/>
          <w:shd w:val="clear" w:color="auto" w:fill="FEFEFE"/>
          <w:lang w:eastAsia="bg-BG"/>
        </w:rPr>
        <w:t>бул.“Васил Левски“ – бул.“Княз Борис“ – 10 200 лв.;</w:t>
      </w:r>
    </w:p>
    <w:p w:rsidR="00E16EF9" w:rsidRPr="00E16EF9" w:rsidRDefault="00E16EF9" w:rsidP="00E16EF9">
      <w:pPr>
        <w:widowControl w:val="0"/>
        <w:numPr>
          <w:ilvl w:val="0"/>
          <w:numId w:val="20"/>
        </w:numPr>
        <w:autoSpaceDE w:val="0"/>
        <w:autoSpaceDN w:val="0"/>
        <w:adjustRightInd w:val="0"/>
        <w:spacing w:after="0" w:line="240" w:lineRule="auto"/>
        <w:ind w:left="0" w:firstLine="709"/>
        <w:jc w:val="both"/>
        <w:rPr>
          <w:rFonts w:ascii="Times New Roman" w:eastAsia="Times New Roman" w:hAnsi="Times New Roman" w:cs="Times New Roman"/>
          <w:sz w:val="28"/>
          <w:szCs w:val="28"/>
          <w:shd w:val="clear" w:color="auto" w:fill="FEFEFE"/>
          <w:lang w:eastAsia="bg-BG"/>
        </w:rPr>
      </w:pPr>
      <w:r w:rsidRPr="00E16EF9">
        <w:rPr>
          <w:rFonts w:ascii="Times New Roman" w:eastAsia="Times New Roman" w:hAnsi="Times New Roman" w:cs="Times New Roman"/>
          <w:sz w:val="28"/>
          <w:szCs w:val="28"/>
          <w:shd w:val="clear" w:color="auto" w:fill="FEFEFE"/>
          <w:lang w:eastAsia="bg-BG"/>
        </w:rPr>
        <w:t>бул.“Васил Левски“ – ул.“Дунав“ – 7 800 лв.;</w:t>
      </w:r>
    </w:p>
    <w:p w:rsidR="00E16EF9" w:rsidRPr="00E16EF9" w:rsidRDefault="00E16EF9" w:rsidP="00E16EF9">
      <w:pPr>
        <w:widowControl w:val="0"/>
        <w:numPr>
          <w:ilvl w:val="0"/>
          <w:numId w:val="20"/>
        </w:numPr>
        <w:autoSpaceDE w:val="0"/>
        <w:autoSpaceDN w:val="0"/>
        <w:adjustRightInd w:val="0"/>
        <w:spacing w:after="0" w:line="240" w:lineRule="auto"/>
        <w:ind w:left="0" w:firstLine="709"/>
        <w:jc w:val="both"/>
        <w:rPr>
          <w:rFonts w:ascii="Times New Roman" w:eastAsia="Times New Roman" w:hAnsi="Times New Roman" w:cs="Times New Roman"/>
          <w:sz w:val="28"/>
          <w:szCs w:val="28"/>
          <w:shd w:val="clear" w:color="auto" w:fill="FEFEFE"/>
          <w:lang w:eastAsia="bg-BG"/>
        </w:rPr>
      </w:pPr>
      <w:r w:rsidRPr="00E16EF9">
        <w:rPr>
          <w:rFonts w:ascii="Times New Roman" w:eastAsia="Times New Roman" w:hAnsi="Times New Roman" w:cs="Times New Roman"/>
          <w:sz w:val="28"/>
          <w:szCs w:val="28"/>
          <w:shd w:val="clear" w:color="auto" w:fill="FEFEFE"/>
          <w:lang w:eastAsia="bg-BG"/>
        </w:rPr>
        <w:t>бул.“Княз Борис“ – ул.“Добруджа“ – 9 000 лв.;</w:t>
      </w:r>
    </w:p>
    <w:p w:rsidR="00E16EF9" w:rsidRPr="00E16EF9" w:rsidRDefault="00E16EF9" w:rsidP="00E16EF9">
      <w:pPr>
        <w:widowControl w:val="0"/>
        <w:numPr>
          <w:ilvl w:val="0"/>
          <w:numId w:val="20"/>
        </w:numPr>
        <w:autoSpaceDE w:val="0"/>
        <w:autoSpaceDN w:val="0"/>
        <w:adjustRightInd w:val="0"/>
        <w:spacing w:after="0" w:line="240" w:lineRule="auto"/>
        <w:ind w:left="0" w:firstLine="709"/>
        <w:jc w:val="both"/>
        <w:rPr>
          <w:rFonts w:ascii="Times New Roman" w:eastAsia="Times New Roman" w:hAnsi="Times New Roman" w:cs="Times New Roman"/>
          <w:sz w:val="28"/>
          <w:szCs w:val="28"/>
          <w:shd w:val="clear" w:color="auto" w:fill="FEFEFE"/>
          <w:lang w:eastAsia="bg-BG"/>
        </w:rPr>
      </w:pPr>
      <w:r w:rsidRPr="00E16EF9">
        <w:rPr>
          <w:rFonts w:ascii="Times New Roman" w:eastAsia="Times New Roman" w:hAnsi="Times New Roman" w:cs="Times New Roman"/>
          <w:sz w:val="28"/>
          <w:szCs w:val="28"/>
          <w:shd w:val="clear" w:color="auto" w:fill="FEFEFE"/>
          <w:lang w:eastAsia="bg-BG"/>
        </w:rPr>
        <w:lastRenderedPageBreak/>
        <w:t>бул.“Странджа“ – ул.“Грънчарска“ – 8 400 лв.;</w:t>
      </w:r>
    </w:p>
    <w:p w:rsidR="00E16EF9" w:rsidRPr="00E16EF9" w:rsidRDefault="00E16EF9" w:rsidP="00E16EF9">
      <w:pPr>
        <w:widowControl w:val="0"/>
        <w:numPr>
          <w:ilvl w:val="0"/>
          <w:numId w:val="20"/>
        </w:numPr>
        <w:autoSpaceDE w:val="0"/>
        <w:autoSpaceDN w:val="0"/>
        <w:adjustRightInd w:val="0"/>
        <w:spacing w:after="0" w:line="240" w:lineRule="auto"/>
        <w:ind w:left="0" w:firstLine="709"/>
        <w:jc w:val="both"/>
        <w:rPr>
          <w:rFonts w:ascii="Times New Roman" w:eastAsia="Times New Roman" w:hAnsi="Times New Roman" w:cs="Times New Roman"/>
          <w:sz w:val="28"/>
          <w:szCs w:val="28"/>
          <w:shd w:val="clear" w:color="auto" w:fill="FEFEFE"/>
          <w:lang w:eastAsia="bg-BG"/>
        </w:rPr>
      </w:pPr>
      <w:r w:rsidRPr="00E16EF9">
        <w:rPr>
          <w:rFonts w:ascii="Times New Roman" w:eastAsia="Times New Roman" w:hAnsi="Times New Roman" w:cs="Times New Roman"/>
          <w:sz w:val="28"/>
          <w:szCs w:val="28"/>
          <w:shd w:val="clear" w:color="auto" w:fill="FEFEFE"/>
          <w:lang w:eastAsia="bg-BG"/>
        </w:rPr>
        <w:t>ул.“Добруджа“ – бул.“Странджа“ – 9 000 лв.;</w:t>
      </w:r>
    </w:p>
    <w:p w:rsidR="00E16EF9" w:rsidRPr="00E16EF9" w:rsidRDefault="00E16EF9" w:rsidP="00E16E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EFEFE"/>
          <w:lang w:eastAsia="bg-BG"/>
        </w:rPr>
      </w:pPr>
      <w:r w:rsidRPr="00E16EF9">
        <w:rPr>
          <w:rFonts w:ascii="Times New Roman" w:eastAsia="Times New Roman" w:hAnsi="Times New Roman" w:cs="Times New Roman"/>
          <w:sz w:val="28"/>
          <w:szCs w:val="28"/>
          <w:shd w:val="clear" w:color="auto" w:fill="FEFEFE"/>
          <w:lang w:eastAsia="bg-BG"/>
        </w:rPr>
        <w:t>Необходимият финансов ресурс може да се осигури за сметка на планираните средства от целева субсидия за капиталови разходи за обект „Контролер за управление на светофарни уредби“ в размер на 53 760 лв. и обект „Паркомати“ в размер на 840 лв.</w:t>
      </w:r>
    </w:p>
    <w:p w:rsidR="00E16EF9" w:rsidRPr="00E16EF9" w:rsidRDefault="00E16EF9" w:rsidP="00E16EF9">
      <w:pPr>
        <w:spacing w:after="0" w:line="240" w:lineRule="auto"/>
        <w:ind w:firstLine="709"/>
        <w:jc w:val="both"/>
        <w:rPr>
          <w:rFonts w:ascii="Times New Roman" w:eastAsia="Times New Roman" w:hAnsi="Times New Roman" w:cs="Times New Roman"/>
          <w:sz w:val="28"/>
          <w:szCs w:val="28"/>
          <w:lang w:eastAsia="bg-BG"/>
        </w:rPr>
      </w:pPr>
      <w:r w:rsidRPr="00E16EF9">
        <w:rPr>
          <w:rFonts w:ascii="Times New Roman" w:eastAsia="Times New Roman" w:hAnsi="Times New Roman" w:cs="Times New Roman"/>
          <w:sz w:val="28"/>
          <w:szCs w:val="28"/>
          <w:lang w:eastAsia="bg-BG"/>
        </w:rPr>
        <w:t>В Разчета за финансиране на капиталовите разходи на Община Разград за 2025 г. са планирани 21 395 лв. от собствени бюджетни средства за обект „Скейт пъмп трак в гр.Разград – проектиране“. В този вид наименованието на обекта не отговаря на изискванията на Закона за устройство на територията.</w:t>
      </w:r>
    </w:p>
    <w:p w:rsidR="00E16EF9" w:rsidRPr="00E16EF9" w:rsidRDefault="00E16EF9" w:rsidP="00E16EF9">
      <w:pPr>
        <w:spacing w:after="0" w:line="240" w:lineRule="auto"/>
        <w:ind w:firstLine="709"/>
        <w:jc w:val="both"/>
        <w:rPr>
          <w:rFonts w:ascii="Times New Roman" w:eastAsia="Times New Roman" w:hAnsi="Times New Roman" w:cs="Times New Roman"/>
          <w:sz w:val="28"/>
          <w:szCs w:val="28"/>
          <w:lang w:eastAsia="bg-BG"/>
        </w:rPr>
      </w:pPr>
      <w:r w:rsidRPr="00E16EF9">
        <w:rPr>
          <w:rFonts w:ascii="Times New Roman" w:eastAsia="Times New Roman" w:hAnsi="Times New Roman" w:cs="Times New Roman"/>
          <w:sz w:val="28"/>
          <w:szCs w:val="28"/>
          <w:lang w:eastAsia="bg-BG"/>
        </w:rPr>
        <w:t>В тази връзка е необходимо да се промени наименованието на обекта, а именно: „Изготвяне на проектна документация във фаза „технически проект“ за обект “Многофункционална спортна площадка за колоездене, БМХ и ролкови спортове, включваща асфалтов трак и зона за МТБ умения“, гр.Разград и упражняване на авторски надзор по време на строителството“.</w:t>
      </w:r>
    </w:p>
    <w:p w:rsidR="00E16EF9" w:rsidRPr="00E16EF9" w:rsidRDefault="00E16EF9" w:rsidP="00E16EF9">
      <w:pPr>
        <w:tabs>
          <w:tab w:val="left" w:pos="0"/>
        </w:tabs>
        <w:spacing w:after="0" w:line="240" w:lineRule="auto"/>
        <w:ind w:firstLine="709"/>
        <w:jc w:val="both"/>
        <w:rPr>
          <w:rFonts w:ascii="Times New Roman" w:eastAsia="Times New Roman" w:hAnsi="Times New Roman" w:cs="Times New Roman"/>
          <w:sz w:val="28"/>
          <w:szCs w:val="28"/>
          <w:lang w:eastAsia="bg-BG"/>
        </w:rPr>
      </w:pPr>
      <w:r w:rsidRPr="00E16EF9">
        <w:rPr>
          <w:rFonts w:ascii="Times New Roman" w:eastAsia="Times New Roman" w:hAnsi="Times New Roman" w:cs="Times New Roman"/>
          <w:sz w:val="28"/>
          <w:szCs w:val="28"/>
          <w:lang w:eastAsia="bg-BG"/>
        </w:rPr>
        <w:tab/>
        <w:t>Предвид гореизложеното, предлагам общински съвет да вземе решение, с което да:</w:t>
      </w:r>
    </w:p>
    <w:p w:rsidR="00E16EF9" w:rsidRPr="00E16EF9" w:rsidRDefault="00E16EF9" w:rsidP="00E16EF9">
      <w:pPr>
        <w:pStyle w:val="a3"/>
        <w:numPr>
          <w:ilvl w:val="0"/>
          <w:numId w:val="19"/>
        </w:numPr>
        <w:tabs>
          <w:tab w:val="left" w:pos="0"/>
        </w:tabs>
        <w:spacing w:after="0" w:line="240" w:lineRule="auto"/>
        <w:ind w:left="0" w:firstLine="709"/>
        <w:jc w:val="both"/>
        <w:rPr>
          <w:rFonts w:ascii="Times New Roman" w:eastAsia="Times New Roman" w:hAnsi="Times New Roman" w:cs="Times New Roman"/>
          <w:b/>
          <w:sz w:val="28"/>
          <w:szCs w:val="28"/>
          <w:lang w:eastAsia="bg-BG"/>
        </w:rPr>
      </w:pPr>
      <w:r w:rsidRPr="00E16EF9">
        <w:rPr>
          <w:rFonts w:ascii="Times New Roman" w:eastAsia="Times New Roman" w:hAnsi="Times New Roman" w:cs="Times New Roman"/>
          <w:sz w:val="28"/>
          <w:szCs w:val="28"/>
          <w:lang w:eastAsia="bg-BG"/>
        </w:rPr>
        <w:t>Измени  Плана за разходната част на бюджета на Община Разград за 2025 г., съгласно Приложение № 1.</w:t>
      </w:r>
      <w:r w:rsidRPr="00E16EF9">
        <w:rPr>
          <w:rFonts w:ascii="Times New Roman" w:eastAsia="Times New Roman" w:hAnsi="Times New Roman" w:cs="Times New Roman"/>
          <w:b/>
          <w:sz w:val="28"/>
          <w:szCs w:val="28"/>
          <w:lang w:eastAsia="bg-BG"/>
        </w:rPr>
        <w:t xml:space="preserve">  </w:t>
      </w:r>
    </w:p>
    <w:p w:rsidR="00E16EF9" w:rsidRPr="00E16EF9" w:rsidRDefault="00E16EF9" w:rsidP="00E16EF9">
      <w:pPr>
        <w:widowControl w:val="0"/>
        <w:numPr>
          <w:ilvl w:val="0"/>
          <w:numId w:val="19"/>
        </w:numPr>
        <w:tabs>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b/>
          <w:sz w:val="28"/>
          <w:szCs w:val="28"/>
          <w:lang w:eastAsia="bg-BG"/>
        </w:rPr>
      </w:pPr>
      <w:r w:rsidRPr="00E16EF9">
        <w:rPr>
          <w:rFonts w:ascii="Times New Roman" w:eastAsia="Times New Roman" w:hAnsi="Times New Roman" w:cs="Times New Roman"/>
          <w:sz w:val="28"/>
          <w:szCs w:val="28"/>
          <w:lang w:eastAsia="bg-BG"/>
        </w:rPr>
        <w:t>Да измени  Разчета  за  финансиране  на  капиталовите  разходи през 2025 г. по източници на финансиране на Община Разград, съгласно Приложение № 2.</w:t>
      </w:r>
      <w:r w:rsidRPr="00E16EF9">
        <w:rPr>
          <w:rFonts w:ascii="Times New Roman" w:eastAsia="Times New Roman" w:hAnsi="Times New Roman" w:cs="Times New Roman"/>
          <w:b/>
          <w:sz w:val="28"/>
          <w:szCs w:val="28"/>
          <w:lang w:eastAsia="bg-BG"/>
        </w:rPr>
        <w:t xml:space="preserve">              </w:t>
      </w:r>
    </w:p>
    <w:p w:rsidR="00E16EF9" w:rsidRPr="00E16EF9" w:rsidRDefault="00E16EF9" w:rsidP="00E16EF9">
      <w:pPr>
        <w:spacing w:after="0" w:line="240" w:lineRule="auto"/>
        <w:ind w:firstLine="709"/>
        <w:jc w:val="both"/>
        <w:rPr>
          <w:rFonts w:ascii="Times New Roman" w:eastAsia="Times New Roman" w:hAnsi="Times New Roman" w:cs="Times New Roman"/>
          <w:sz w:val="28"/>
          <w:szCs w:val="28"/>
          <w:lang w:eastAsia="bg-BG"/>
        </w:rPr>
      </w:pPr>
      <w:r w:rsidRPr="00E16EF9">
        <w:rPr>
          <w:rFonts w:ascii="Times New Roman" w:eastAsia="Times New Roman" w:hAnsi="Times New Roman" w:cs="Times New Roman"/>
          <w:sz w:val="28"/>
          <w:szCs w:val="28"/>
          <w:lang w:eastAsia="bg-BG"/>
        </w:rPr>
        <w:t xml:space="preserve">Завърших. </w:t>
      </w:r>
    </w:p>
    <w:p w:rsidR="008375D4" w:rsidRPr="00E93006" w:rsidRDefault="008375D4" w:rsidP="00E16EF9">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8375D4" w:rsidRDefault="008375D4" w:rsidP="008375D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8375D4" w:rsidRDefault="00CB79C0" w:rsidP="008375D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Благодаря Ви, госпожо Иванова.</w:t>
      </w:r>
    </w:p>
    <w:p w:rsidR="00CB79C0" w:rsidRDefault="00CB79C0" w:rsidP="008375D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Две са постоянните ресорни комисии разгледали докладната записка. Сега ще дам думата на председателя на </w:t>
      </w:r>
      <w:r w:rsidRPr="00CB79C0">
        <w:rPr>
          <w:rFonts w:ascii="Times New Roman" w:eastAsia="Times New Roman" w:hAnsi="Times New Roman" w:cs="Times New Roman"/>
          <w:sz w:val="28"/>
          <w:szCs w:val="28"/>
          <w:lang w:eastAsia="bg-BG"/>
        </w:rPr>
        <w:t>ПК по бюджет, финанси и икономическа политика</w:t>
      </w:r>
      <w:r>
        <w:rPr>
          <w:rFonts w:ascii="Times New Roman" w:eastAsia="Times New Roman" w:hAnsi="Times New Roman" w:cs="Times New Roman"/>
          <w:sz w:val="28"/>
          <w:szCs w:val="28"/>
          <w:lang w:eastAsia="bg-BG"/>
        </w:rPr>
        <w:t xml:space="preserve"> – госпожа Радиана Димитрова, за да ни запознае с решенията на комисията. Заповядайте, имате думата. </w:t>
      </w:r>
    </w:p>
    <w:p w:rsidR="008375D4" w:rsidRDefault="008375D4" w:rsidP="00CB79C0">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8375D4" w:rsidRDefault="008375D4" w:rsidP="008375D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 xml:space="preserve">Г-жа </w:t>
      </w:r>
      <w:r>
        <w:rPr>
          <w:rFonts w:ascii="Times New Roman" w:eastAsia="Times New Roman" w:hAnsi="Times New Roman" w:cs="Times New Roman"/>
          <w:i/>
          <w:sz w:val="28"/>
          <w:szCs w:val="28"/>
          <w:lang w:eastAsia="bg-BG"/>
        </w:rPr>
        <w:t>Радиана Димитрова</w:t>
      </w:r>
      <w:r w:rsidRPr="00B90175">
        <w:rPr>
          <w:rFonts w:ascii="Times New Roman" w:eastAsia="Times New Roman" w:hAnsi="Times New Roman" w:cs="Times New Roman"/>
          <w:sz w:val="28"/>
          <w:szCs w:val="28"/>
          <w:lang w:eastAsia="bg-BG"/>
        </w:rPr>
        <w:t xml:space="preserve"> – Председател на </w:t>
      </w:r>
      <w:r>
        <w:rPr>
          <w:rFonts w:ascii="Times New Roman" w:eastAsia="Times New Roman" w:hAnsi="Times New Roman" w:cs="Times New Roman"/>
          <w:sz w:val="28"/>
          <w:szCs w:val="28"/>
          <w:lang w:eastAsia="bg-BG"/>
        </w:rPr>
        <w:t>ПК</w:t>
      </w:r>
    </w:p>
    <w:p w:rsidR="008375D4" w:rsidRDefault="00224F49" w:rsidP="008375D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Благодаря Ви, госпожо Георгиева.</w:t>
      </w:r>
    </w:p>
    <w:p w:rsidR="00224F49" w:rsidRDefault="00224F49" w:rsidP="008375D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Настоящата докладна записка беше разгледана в </w:t>
      </w:r>
      <w:r w:rsidRPr="00224F49">
        <w:rPr>
          <w:rFonts w:ascii="Times New Roman" w:eastAsia="Times New Roman" w:hAnsi="Times New Roman" w:cs="Times New Roman"/>
          <w:sz w:val="28"/>
          <w:szCs w:val="28"/>
          <w:lang w:eastAsia="bg-BG"/>
        </w:rPr>
        <w:t>ПК по бюджет, финанси и икономическа политика</w:t>
      </w:r>
      <w:r>
        <w:rPr>
          <w:rFonts w:ascii="Times New Roman" w:eastAsia="Times New Roman" w:hAnsi="Times New Roman" w:cs="Times New Roman"/>
          <w:sz w:val="28"/>
          <w:szCs w:val="28"/>
          <w:lang w:eastAsia="bg-BG"/>
        </w:rPr>
        <w:t xml:space="preserve"> на 18.11.2025 г. Присъстваха 7 общински съветника</w:t>
      </w:r>
      <w:r w:rsidR="002238F2">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членове на комисията и тя бе подкрепена единодушно от всички 7 общински съветника. </w:t>
      </w:r>
    </w:p>
    <w:p w:rsidR="008375D4" w:rsidRDefault="00224F49" w:rsidP="00224F4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На заседанието на комисията беше разгледана и още една докладна записка с вх.№373, която касаеше Актуализиране на договори за наем и аренда на земеделски земи от общински поземлен фонд с годишната инфлация за изтеклата стопанска година. Тази докладна беше също единодушно подкрепена от всички присъствали общински съветници членове на комисията, т.е. 7 гласуваха „ЗА“, без „против“, и без „въздържали се“. </w:t>
      </w:r>
    </w:p>
    <w:p w:rsidR="008375D4" w:rsidRDefault="008375D4" w:rsidP="008375D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lastRenderedPageBreak/>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224F49" w:rsidRDefault="00224F49" w:rsidP="008375D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Благодаря Ви.</w:t>
      </w:r>
    </w:p>
    <w:p w:rsidR="008375D4" w:rsidRDefault="00224F49" w:rsidP="00224F4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Сега давам думата на председателя на </w:t>
      </w:r>
      <w:r w:rsidRPr="00224F49">
        <w:rPr>
          <w:rFonts w:ascii="Times New Roman" w:eastAsia="Times New Roman" w:hAnsi="Times New Roman" w:cs="Times New Roman"/>
          <w:sz w:val="28"/>
          <w:szCs w:val="28"/>
          <w:lang w:eastAsia="bg-BG"/>
        </w:rPr>
        <w:t>ПК по устройство и развитие на територията, транспорт на Общината</w:t>
      </w:r>
      <w:r>
        <w:rPr>
          <w:rFonts w:ascii="Times New Roman" w:eastAsia="Times New Roman" w:hAnsi="Times New Roman" w:cs="Times New Roman"/>
          <w:sz w:val="28"/>
          <w:szCs w:val="28"/>
          <w:lang w:eastAsia="bg-BG"/>
        </w:rPr>
        <w:t xml:space="preserve"> – господин Наско Анастасов, да чуе</w:t>
      </w:r>
      <w:r w:rsidR="002238F2">
        <w:rPr>
          <w:rFonts w:ascii="Times New Roman" w:eastAsia="Times New Roman" w:hAnsi="Times New Roman" w:cs="Times New Roman"/>
          <w:sz w:val="28"/>
          <w:szCs w:val="28"/>
          <w:lang w:eastAsia="bg-BG"/>
        </w:rPr>
        <w:t>м решенията и на тази комисия. З</w:t>
      </w:r>
      <w:r>
        <w:rPr>
          <w:rFonts w:ascii="Times New Roman" w:eastAsia="Times New Roman" w:hAnsi="Times New Roman" w:cs="Times New Roman"/>
          <w:sz w:val="28"/>
          <w:szCs w:val="28"/>
          <w:lang w:eastAsia="bg-BG"/>
        </w:rPr>
        <w:t xml:space="preserve">аповядайте. </w:t>
      </w:r>
    </w:p>
    <w:p w:rsidR="00224F49" w:rsidRDefault="00224F49" w:rsidP="00224F4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8375D4" w:rsidRDefault="008375D4" w:rsidP="008375D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Наско Анастасов</w:t>
      </w:r>
      <w:r w:rsidRPr="00B90175">
        <w:rPr>
          <w:rFonts w:ascii="Times New Roman" w:eastAsia="Times New Roman" w:hAnsi="Times New Roman" w:cs="Times New Roman"/>
          <w:sz w:val="28"/>
          <w:szCs w:val="28"/>
          <w:lang w:eastAsia="bg-BG"/>
        </w:rPr>
        <w:t xml:space="preserve"> – Председател на </w:t>
      </w:r>
      <w:r>
        <w:rPr>
          <w:rFonts w:ascii="Times New Roman" w:eastAsia="Times New Roman" w:hAnsi="Times New Roman" w:cs="Times New Roman"/>
          <w:sz w:val="28"/>
          <w:szCs w:val="28"/>
          <w:lang w:eastAsia="bg-BG"/>
        </w:rPr>
        <w:t>ПК</w:t>
      </w:r>
    </w:p>
    <w:p w:rsidR="008375D4" w:rsidRDefault="005C342E" w:rsidP="008375D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Благодаря.</w:t>
      </w:r>
    </w:p>
    <w:p w:rsidR="005C342E" w:rsidRDefault="005C342E" w:rsidP="008375D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Колеги, на заседанието на 18.11.2025 г.</w:t>
      </w:r>
      <w:r w:rsidR="002238F2">
        <w:rPr>
          <w:rFonts w:ascii="Times New Roman" w:eastAsia="Times New Roman" w:hAnsi="Times New Roman" w:cs="Times New Roman"/>
          <w:sz w:val="28"/>
          <w:szCs w:val="28"/>
          <w:lang w:eastAsia="bg-BG"/>
        </w:rPr>
        <w:t>, на кое</w:t>
      </w:r>
      <w:r>
        <w:rPr>
          <w:rFonts w:ascii="Times New Roman" w:eastAsia="Times New Roman" w:hAnsi="Times New Roman" w:cs="Times New Roman"/>
          <w:sz w:val="28"/>
          <w:szCs w:val="28"/>
          <w:lang w:eastAsia="bg-BG"/>
        </w:rPr>
        <w:t xml:space="preserve">то присъстваха 10 общински съветници, </w:t>
      </w:r>
      <w:r w:rsidR="002238F2">
        <w:rPr>
          <w:rFonts w:ascii="Times New Roman" w:eastAsia="Times New Roman" w:hAnsi="Times New Roman" w:cs="Times New Roman"/>
          <w:sz w:val="28"/>
          <w:szCs w:val="28"/>
          <w:lang w:eastAsia="bg-BG"/>
        </w:rPr>
        <w:t xml:space="preserve">се </w:t>
      </w:r>
      <w:r>
        <w:rPr>
          <w:rFonts w:ascii="Times New Roman" w:eastAsia="Times New Roman" w:hAnsi="Times New Roman" w:cs="Times New Roman"/>
          <w:sz w:val="28"/>
          <w:szCs w:val="28"/>
          <w:lang w:eastAsia="bg-BG"/>
        </w:rPr>
        <w:t>разгледа докладната записка с вх.№367, за която гласуваха 10 „ЗА“, без „против“ и „въздържали се“.</w:t>
      </w:r>
    </w:p>
    <w:p w:rsidR="00506758" w:rsidRDefault="00506758" w:rsidP="0050675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На същото заседание бяха разгледани още докладни записки с вх.№№ 376, 377, за която гласуваха „ЗА“ 9 общински съветници, без „против“ и „въздържали се“. И докладна записка с вх.№378,</w:t>
      </w:r>
      <w:r w:rsidRPr="00506758">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за която гласуваха „ЗА“ 10 общински съветници, без „против“ и „въздържали се“.</w:t>
      </w:r>
    </w:p>
    <w:p w:rsidR="005C342E" w:rsidRDefault="00506758" w:rsidP="008375D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Завърших. </w:t>
      </w:r>
    </w:p>
    <w:p w:rsidR="008375D4" w:rsidRDefault="008375D4" w:rsidP="00506758">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8375D4" w:rsidRDefault="008375D4" w:rsidP="008375D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8375D4" w:rsidRDefault="002D5FAA" w:rsidP="008375D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Благодаря. </w:t>
      </w:r>
    </w:p>
    <w:p w:rsidR="002D5FAA" w:rsidRDefault="002D5FAA" w:rsidP="008375D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Заповядайте за въпроси, мнения или предложения по докладната записка.</w:t>
      </w:r>
    </w:p>
    <w:p w:rsidR="002D5FAA" w:rsidRDefault="002D5FAA" w:rsidP="008375D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Давам думата на регистриралия се първи – господин Мирослав Грънчаров. </w:t>
      </w:r>
    </w:p>
    <w:p w:rsidR="008375D4" w:rsidRDefault="008375D4" w:rsidP="002D5FAA">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8375D4" w:rsidRDefault="008375D4" w:rsidP="008375D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Мирослав Грънчаров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Коалиция „ПП-ДБ“</w:t>
      </w:r>
    </w:p>
    <w:p w:rsidR="008375D4" w:rsidRDefault="00EC4590" w:rsidP="008375D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Благодаря Ви, госпожо председател.</w:t>
      </w:r>
    </w:p>
    <w:p w:rsidR="00EC4590" w:rsidRDefault="00EC4590" w:rsidP="008375D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Уважаеми дами и господа общински съветници,</w:t>
      </w:r>
    </w:p>
    <w:p w:rsidR="00EC4590" w:rsidRDefault="00EC4590" w:rsidP="008375D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Аз не вярвам в залата да има човек, който не одобрява мерки за пътна безопасност. В личен план също толерирам и много се радвам, че администрацията най-после намери начин да </w:t>
      </w:r>
      <w:r w:rsidR="002238F2">
        <w:rPr>
          <w:rFonts w:ascii="Times New Roman" w:eastAsia="Times New Roman" w:hAnsi="Times New Roman" w:cs="Times New Roman"/>
          <w:sz w:val="28"/>
          <w:szCs w:val="28"/>
          <w:lang w:eastAsia="bg-BG"/>
        </w:rPr>
        <w:t>узакони светофарите в Разград. Н</w:t>
      </w:r>
      <w:r>
        <w:rPr>
          <w:rFonts w:ascii="Times New Roman" w:eastAsia="Times New Roman" w:hAnsi="Times New Roman" w:cs="Times New Roman"/>
          <w:sz w:val="28"/>
          <w:szCs w:val="28"/>
          <w:lang w:eastAsia="bg-BG"/>
        </w:rPr>
        <w:t>о въпроса ми е какви са следващите планове? Кога те ще станат работещи? Кога се планира ремонт</w:t>
      </w:r>
      <w:r w:rsidR="002238F2">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за да може да се завърши целия процес на адаптация към добрите условия за безопасност на движението?</w:t>
      </w:r>
      <w:r w:rsidR="0023784D">
        <w:rPr>
          <w:rFonts w:ascii="Times New Roman" w:eastAsia="Times New Roman" w:hAnsi="Times New Roman" w:cs="Times New Roman"/>
          <w:sz w:val="28"/>
          <w:szCs w:val="28"/>
          <w:lang w:eastAsia="bg-BG"/>
        </w:rPr>
        <w:t xml:space="preserve"> Благодаря. </w:t>
      </w:r>
    </w:p>
    <w:p w:rsidR="00EC4288" w:rsidRDefault="00EC4288" w:rsidP="008375D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EC4288" w:rsidRDefault="00EC4288" w:rsidP="00EC428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EC4288" w:rsidRDefault="00EC4288" w:rsidP="00EC428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Благодаря. </w:t>
      </w:r>
    </w:p>
    <w:p w:rsidR="00EC4288" w:rsidRDefault="00EC4288" w:rsidP="00EC428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Заповядайте, господин Добрев</w:t>
      </w:r>
      <w:r w:rsidR="002238F2">
        <w:rPr>
          <w:rFonts w:ascii="Times New Roman" w:eastAsia="Times New Roman" w:hAnsi="Times New Roman" w:cs="Times New Roman"/>
          <w:sz w:val="28"/>
          <w:szCs w:val="28"/>
          <w:lang w:eastAsia="bg-BG"/>
        </w:rPr>
        <w:t>,</w:t>
      </w:r>
      <w:r w:rsidR="00570E92">
        <w:rPr>
          <w:rFonts w:ascii="Times New Roman" w:eastAsia="Times New Roman" w:hAnsi="Times New Roman" w:cs="Times New Roman"/>
          <w:sz w:val="28"/>
          <w:szCs w:val="28"/>
          <w:lang w:eastAsia="bg-BG"/>
        </w:rPr>
        <w:t xml:space="preserve"> може би</w:t>
      </w:r>
      <w:r>
        <w:rPr>
          <w:rFonts w:ascii="Times New Roman" w:eastAsia="Times New Roman" w:hAnsi="Times New Roman" w:cs="Times New Roman"/>
          <w:sz w:val="28"/>
          <w:szCs w:val="28"/>
          <w:lang w:eastAsia="bg-BG"/>
        </w:rPr>
        <w:t>.</w:t>
      </w:r>
    </w:p>
    <w:p w:rsidR="008375D4" w:rsidRDefault="008375D4" w:rsidP="00EC45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8375D4" w:rsidRDefault="008375D4" w:rsidP="008375D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Добрин Добрев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Кмет на Община Разград</w:t>
      </w:r>
    </w:p>
    <w:p w:rsidR="008375D4" w:rsidRDefault="00570E92" w:rsidP="008375D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Нищо не става с магическа пръчка. От следващата година ще започне поетапно. Както виждате в момента почти всички светофарни уредби, които са на територията на града са предложени да вземете решение да направите корекцията в края на годината да имаме проекти. Те не че са незаконни светофарите, но просто влизат нови наредби, които ни дават тригодишен срок, в които да ги въведем. И от тук на сетне ще направим така, че да отговарят на </w:t>
      </w:r>
      <w:r>
        <w:rPr>
          <w:rFonts w:ascii="Times New Roman" w:eastAsia="Times New Roman" w:hAnsi="Times New Roman" w:cs="Times New Roman"/>
          <w:sz w:val="28"/>
          <w:szCs w:val="28"/>
          <w:lang w:eastAsia="bg-BG"/>
        </w:rPr>
        <w:lastRenderedPageBreak/>
        <w:t xml:space="preserve">изискванията и да си работят по най-съвременните условия, които изисква нормативната уредба. </w:t>
      </w:r>
    </w:p>
    <w:p w:rsidR="008375D4" w:rsidRDefault="008375D4" w:rsidP="008375D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201C5E" w:rsidRDefault="00201C5E"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201C5E" w:rsidRDefault="00201C5E"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Благодаря Ви. </w:t>
      </w:r>
    </w:p>
    <w:p w:rsidR="00201C5E" w:rsidRDefault="00201C5E"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Други въпроси, мнения или предложения? Няма. Закривам тогава дискусията…</w:t>
      </w:r>
    </w:p>
    <w:p w:rsidR="00201C5E" w:rsidRDefault="00201C5E"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201C5E" w:rsidRDefault="00201C5E"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Мирослав Грънчаров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Коалиция „ПП-ДБ“</w:t>
      </w:r>
    </w:p>
    <w:p w:rsidR="00201C5E" w:rsidRDefault="00201C5E"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Все пак догодина в бюджета ще намерят измерения предполагам разходи за ремонта им?</w:t>
      </w:r>
    </w:p>
    <w:p w:rsidR="00201C5E" w:rsidRDefault="00201C5E" w:rsidP="00201C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201C5E" w:rsidRDefault="00201C5E"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Добрин Добрев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Кмет на Община Разград</w:t>
      </w:r>
    </w:p>
    <w:p w:rsidR="00201C5E" w:rsidRDefault="00201C5E"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Дай боже да успеем да намерим финансиране още за следващата година. Затова казвам…</w:t>
      </w:r>
    </w:p>
    <w:p w:rsidR="00201C5E" w:rsidRDefault="00201C5E"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201C5E" w:rsidRDefault="00201C5E"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Мирослав Грънчаров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Коалиция „ПП-ДБ“</w:t>
      </w:r>
    </w:p>
    <w:p w:rsidR="00201C5E" w:rsidRDefault="00201C5E"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Не, защото сега махаме и ремонт на един светофар и изготвяме документация за останалите. </w:t>
      </w:r>
    </w:p>
    <w:p w:rsidR="00201C5E" w:rsidRDefault="00201C5E" w:rsidP="00201C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201C5E" w:rsidRDefault="00201C5E"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Добрин Добрев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Кмет на Община Разград</w:t>
      </w:r>
    </w:p>
    <w:p w:rsidR="008375D4" w:rsidRDefault="001F4B23" w:rsidP="001F4B2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Не, не махаме ремонт на един светофар. </w:t>
      </w:r>
    </w:p>
    <w:p w:rsidR="001F4B23" w:rsidRPr="001F4B23" w:rsidRDefault="001F4B23" w:rsidP="001F4B2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201C5E" w:rsidRDefault="00201C5E"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Мирослав Грънчаров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Коалиция „ПП-ДБ“</w:t>
      </w:r>
    </w:p>
    <w:p w:rsidR="00201C5E" w:rsidRDefault="001F4B23"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А контролера какво е това? </w:t>
      </w:r>
    </w:p>
    <w:p w:rsidR="00201C5E" w:rsidRDefault="00201C5E"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201C5E" w:rsidRDefault="00201C5E"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Добрин Добрев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Кмет на Община Разград</w:t>
      </w:r>
    </w:p>
    <w:p w:rsidR="001F4B23" w:rsidRDefault="001F4B23"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Премахваме контролерите, които бяха предвидени за всички светофари.</w:t>
      </w:r>
    </w:p>
    <w:p w:rsidR="001F4B23" w:rsidRDefault="001F4B23" w:rsidP="001F4B23">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1F4B23" w:rsidRDefault="001F4B23" w:rsidP="001F4B2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Мирослав Грънчаров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Коалиция „ПП-ДБ“</w:t>
      </w:r>
    </w:p>
    <w:p w:rsidR="001F4B23" w:rsidRDefault="001F4B23"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Е</w:t>
      </w:r>
      <w:r w:rsidR="00440530">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те нали са ремонт. Нали това подобрява работата на светофарите. </w:t>
      </w:r>
    </w:p>
    <w:p w:rsidR="001F4B23" w:rsidRDefault="001F4B23" w:rsidP="001F4B23">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1F4B23" w:rsidRDefault="001F4B23" w:rsidP="001F4B2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Добрин Добрев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Кмет на Община Разград</w:t>
      </w:r>
    </w:p>
    <w:p w:rsidR="001F4B23" w:rsidRDefault="00440530"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Добре. Ще В</w:t>
      </w:r>
      <w:r w:rsidR="00040892">
        <w:rPr>
          <w:rFonts w:ascii="Times New Roman" w:eastAsia="Times New Roman" w:hAnsi="Times New Roman" w:cs="Times New Roman"/>
          <w:sz w:val="28"/>
          <w:szCs w:val="28"/>
          <w:lang w:eastAsia="bg-BG"/>
        </w:rPr>
        <w:t xml:space="preserve">и дам така по-подробно разяснение. </w:t>
      </w:r>
    </w:p>
    <w:p w:rsidR="001F4B23" w:rsidRDefault="001F4B23" w:rsidP="00040892">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1F4B23" w:rsidRDefault="001F4B23" w:rsidP="001F4B2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Мирослав Грънчаров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Коалиция „ПП-ДБ“</w:t>
      </w:r>
    </w:p>
    <w:p w:rsidR="001F4B23" w:rsidRDefault="00040892" w:rsidP="001F4B2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Хайде да видим. </w:t>
      </w:r>
    </w:p>
    <w:p w:rsidR="001F4B23" w:rsidRDefault="001F4B23" w:rsidP="00040892">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1F4B23" w:rsidRDefault="001F4B23" w:rsidP="001F4B2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Добрин Добрев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Кмет на Община Разград</w:t>
      </w:r>
    </w:p>
    <w:p w:rsidR="001F4B23" w:rsidRDefault="00BB616E" w:rsidP="001F4B2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Тези контролери, които ви предлагаме сега да излязат от бюджета и да влязат работните проекти за ремонт на светофарите, ги предлагаме да се махнат, защото тези контролери работят по съвсем различен принцип. След проучване от наша страна се оказа, че тези контролери работят по различен принцип. И ако </w:t>
      </w:r>
      <w:r>
        <w:rPr>
          <w:rFonts w:ascii="Times New Roman" w:eastAsia="Times New Roman" w:hAnsi="Times New Roman" w:cs="Times New Roman"/>
          <w:sz w:val="28"/>
          <w:szCs w:val="28"/>
          <w:lang w:eastAsia="bg-BG"/>
        </w:rPr>
        <w:lastRenderedPageBreak/>
        <w:t>ние сега ги сложим в светофарните уредби в състоянието, в което те в момента се намират, аз вярвам, че Вие сте запознат 4 години като сте…така отговаряли за това нещо, слагайки тези контролери, няма да направят светофарите по</w:t>
      </w:r>
      <w:r w:rsidR="00440530">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безопасни или по</w:t>
      </w:r>
      <w:r w:rsidR="00440530">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адаптирани към условията. Необходимо е да се изпълнят още допълнителни технически мерки</w:t>
      </w:r>
      <w:r w:rsidR="00440530">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за да може контролерите да бъдат въведени във вече ремонтираните светофарни уредби и да отговарят на нормативните изисквания, които пак подчертавам – имаме тригодишен срок съгласно променената наредба да въведем. </w:t>
      </w:r>
      <w:r w:rsidR="007439E3">
        <w:rPr>
          <w:rFonts w:ascii="Times New Roman" w:eastAsia="Times New Roman" w:hAnsi="Times New Roman" w:cs="Times New Roman"/>
          <w:sz w:val="28"/>
          <w:szCs w:val="28"/>
          <w:lang w:eastAsia="bg-BG"/>
        </w:rPr>
        <w:t>Тези контролери са направени не само</w:t>
      </w:r>
      <w:r w:rsidR="00440530">
        <w:rPr>
          <w:rFonts w:ascii="Times New Roman" w:eastAsia="Times New Roman" w:hAnsi="Times New Roman" w:cs="Times New Roman"/>
          <w:sz w:val="28"/>
          <w:szCs w:val="28"/>
          <w:lang w:eastAsia="bg-BG"/>
        </w:rPr>
        <w:t>,</w:t>
      </w:r>
      <w:r w:rsidR="007439E3">
        <w:rPr>
          <w:rFonts w:ascii="Times New Roman" w:eastAsia="Times New Roman" w:hAnsi="Times New Roman" w:cs="Times New Roman"/>
          <w:sz w:val="28"/>
          <w:szCs w:val="28"/>
          <w:lang w:eastAsia="bg-BG"/>
        </w:rPr>
        <w:t xml:space="preserve"> за да подпомагат работата на светофара, те са направени и да записват кога какво свети, как свети, отчело ли е някаква грешка и т.н. </w:t>
      </w:r>
      <w:r w:rsidR="00204D1E">
        <w:rPr>
          <w:rFonts w:ascii="Times New Roman" w:eastAsia="Times New Roman" w:hAnsi="Times New Roman" w:cs="Times New Roman"/>
          <w:sz w:val="28"/>
          <w:szCs w:val="28"/>
          <w:lang w:eastAsia="bg-BG"/>
        </w:rPr>
        <w:t xml:space="preserve">Но при сега съществуващите светофарни уредби, които са в нашия град те няма да бъдат полезни, няма да могат да ги направят по-добре работещи, няма да извличат тази информация. Затова след като се консултирахме с хора, които разбират от тази работа, предпочетохме да си направим работни проекти, които в рамките на следващите година, две, три, дай боже по-малко да бъде, да се направят светофарите. </w:t>
      </w:r>
      <w:r w:rsidR="008035D4">
        <w:rPr>
          <w:rFonts w:ascii="Times New Roman" w:eastAsia="Times New Roman" w:hAnsi="Times New Roman" w:cs="Times New Roman"/>
          <w:sz w:val="28"/>
          <w:szCs w:val="28"/>
          <w:lang w:eastAsia="bg-BG"/>
        </w:rPr>
        <w:t>Както виждате на някои места кръстовищата са ремонтирани. Ще се предвидят алтернативни методи</w:t>
      </w:r>
      <w:r w:rsidR="00440530">
        <w:rPr>
          <w:rFonts w:ascii="Times New Roman" w:eastAsia="Times New Roman" w:hAnsi="Times New Roman" w:cs="Times New Roman"/>
          <w:sz w:val="28"/>
          <w:szCs w:val="28"/>
          <w:lang w:eastAsia="bg-BG"/>
        </w:rPr>
        <w:t>,</w:t>
      </w:r>
      <w:r w:rsidR="008035D4">
        <w:rPr>
          <w:rFonts w:ascii="Times New Roman" w:eastAsia="Times New Roman" w:hAnsi="Times New Roman" w:cs="Times New Roman"/>
          <w:sz w:val="28"/>
          <w:szCs w:val="28"/>
          <w:lang w:eastAsia="bg-BG"/>
        </w:rPr>
        <w:t xml:space="preserve"> за да не се уврежда пътното платно примерно</w:t>
      </w:r>
      <w:r w:rsidR="00440530">
        <w:rPr>
          <w:rFonts w:ascii="Times New Roman" w:eastAsia="Times New Roman" w:hAnsi="Times New Roman" w:cs="Times New Roman"/>
          <w:sz w:val="28"/>
          <w:szCs w:val="28"/>
          <w:lang w:eastAsia="bg-BG"/>
        </w:rPr>
        <w:t>,</w:t>
      </w:r>
      <w:r w:rsidR="008035D4">
        <w:rPr>
          <w:rFonts w:ascii="Times New Roman" w:eastAsia="Times New Roman" w:hAnsi="Times New Roman" w:cs="Times New Roman"/>
          <w:sz w:val="28"/>
          <w:szCs w:val="28"/>
          <w:lang w:eastAsia="bg-BG"/>
        </w:rPr>
        <w:t xml:space="preserve"> за да се подменят кабели и т.н.</w:t>
      </w:r>
      <w:r w:rsidR="00306D0D">
        <w:rPr>
          <w:rFonts w:ascii="Times New Roman" w:eastAsia="Times New Roman" w:hAnsi="Times New Roman" w:cs="Times New Roman"/>
          <w:sz w:val="28"/>
          <w:szCs w:val="28"/>
          <w:lang w:eastAsia="bg-BG"/>
        </w:rPr>
        <w:t xml:space="preserve">, и т.н. </w:t>
      </w:r>
      <w:r w:rsidR="00CC7F58">
        <w:rPr>
          <w:rFonts w:ascii="Times New Roman" w:eastAsia="Times New Roman" w:hAnsi="Times New Roman" w:cs="Times New Roman"/>
          <w:sz w:val="28"/>
          <w:szCs w:val="28"/>
          <w:lang w:eastAsia="bg-BG"/>
        </w:rPr>
        <w:t>Общо взето</w:t>
      </w:r>
      <w:r w:rsidR="00440530">
        <w:rPr>
          <w:rFonts w:ascii="Times New Roman" w:eastAsia="Times New Roman" w:hAnsi="Times New Roman" w:cs="Times New Roman"/>
          <w:sz w:val="28"/>
          <w:szCs w:val="28"/>
          <w:lang w:eastAsia="bg-BG"/>
        </w:rPr>
        <w:t>,</w:t>
      </w:r>
      <w:r w:rsidR="00CC7F58">
        <w:rPr>
          <w:rFonts w:ascii="Times New Roman" w:eastAsia="Times New Roman" w:hAnsi="Times New Roman" w:cs="Times New Roman"/>
          <w:sz w:val="28"/>
          <w:szCs w:val="28"/>
          <w:lang w:eastAsia="bg-BG"/>
        </w:rPr>
        <w:t xml:space="preserve"> търсим най-доброто проектно решение и най</w:t>
      </w:r>
      <w:r w:rsidR="00440530">
        <w:rPr>
          <w:rFonts w:ascii="Times New Roman" w:eastAsia="Times New Roman" w:hAnsi="Times New Roman" w:cs="Times New Roman"/>
          <w:sz w:val="28"/>
          <w:szCs w:val="28"/>
          <w:lang w:eastAsia="bg-BG"/>
        </w:rPr>
        <w:t>-</w:t>
      </w:r>
      <w:r w:rsidR="00CC7F58">
        <w:rPr>
          <w:rFonts w:ascii="Times New Roman" w:eastAsia="Times New Roman" w:hAnsi="Times New Roman" w:cs="Times New Roman"/>
          <w:sz w:val="28"/>
          <w:szCs w:val="28"/>
          <w:lang w:eastAsia="bg-BG"/>
        </w:rPr>
        <w:t xml:space="preserve"> бюджетно изгодното, за да можем да си въведем светофарите в нормативните изисквания. </w:t>
      </w:r>
    </w:p>
    <w:p w:rsidR="00F8032B" w:rsidRDefault="00F8032B" w:rsidP="001F4B2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F8032B" w:rsidRDefault="00F8032B" w:rsidP="00F8032B">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1F4B23" w:rsidRDefault="00F8032B" w:rsidP="00F8032B">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Благодаря Ви. </w:t>
      </w:r>
    </w:p>
    <w:p w:rsidR="00040892" w:rsidRDefault="00040892"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040892" w:rsidRDefault="00040892"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Мирослав Грънчаров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Коалиция „ПП-ДБ“</w:t>
      </w:r>
    </w:p>
    <w:p w:rsidR="007439E3" w:rsidRDefault="00F8032B"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Ако ми позволите.</w:t>
      </w:r>
    </w:p>
    <w:p w:rsidR="00F8032B" w:rsidRDefault="00F8032B"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Значи някой от администрацията не е прочел наредбата </w:t>
      </w:r>
      <w:r w:rsidR="00440530">
        <w:rPr>
          <w:rFonts w:ascii="Times New Roman" w:eastAsia="Times New Roman" w:hAnsi="Times New Roman" w:cs="Times New Roman"/>
          <w:sz w:val="28"/>
          <w:szCs w:val="28"/>
          <w:lang w:eastAsia="bg-BG"/>
        </w:rPr>
        <w:t>20</w:t>
      </w:r>
      <w:r>
        <w:rPr>
          <w:rFonts w:ascii="Times New Roman" w:eastAsia="Times New Roman" w:hAnsi="Times New Roman" w:cs="Times New Roman"/>
          <w:sz w:val="28"/>
          <w:szCs w:val="28"/>
          <w:lang w:eastAsia="bg-BG"/>
        </w:rPr>
        <w:t>24</w:t>
      </w:r>
      <w:r w:rsidR="00440530">
        <w:rPr>
          <w:rFonts w:ascii="Times New Roman" w:eastAsia="Times New Roman" w:hAnsi="Times New Roman" w:cs="Times New Roman"/>
          <w:sz w:val="28"/>
          <w:szCs w:val="28"/>
          <w:lang w:eastAsia="bg-BG"/>
        </w:rPr>
        <w:t xml:space="preserve"> г.</w:t>
      </w:r>
      <w:r>
        <w:rPr>
          <w:rFonts w:ascii="Times New Roman" w:eastAsia="Times New Roman" w:hAnsi="Times New Roman" w:cs="Times New Roman"/>
          <w:sz w:val="28"/>
          <w:szCs w:val="28"/>
          <w:lang w:eastAsia="bg-BG"/>
        </w:rPr>
        <w:t xml:space="preserve"> и е предложил на Вашето внимание контролери, които не отговарят на тази наредба и ние сме ги приели в бюджет 2025-та. Надявам се този човек да е от друга община, да е от друга община, защото демонстрираме липса на административен капацитет. </w:t>
      </w:r>
    </w:p>
    <w:p w:rsidR="007439E3" w:rsidRDefault="007439E3" w:rsidP="00301D57">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040892" w:rsidRDefault="00040892" w:rsidP="0004089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Добрин Добрев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Кмет на Община Разград</w:t>
      </w:r>
    </w:p>
    <w:p w:rsidR="00040892" w:rsidRDefault="00301D57"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Господин Грънчаров, </w:t>
      </w:r>
      <w:r w:rsidR="004409C4">
        <w:rPr>
          <w:rFonts w:ascii="Times New Roman" w:eastAsia="Times New Roman" w:hAnsi="Times New Roman" w:cs="Times New Roman"/>
          <w:sz w:val="28"/>
          <w:szCs w:val="28"/>
          <w:lang w:eastAsia="bg-BG"/>
        </w:rPr>
        <w:t xml:space="preserve">още веднъж. Контролерите, които някой ги е проверил и ни ги е дал да ги предложим в бюджета отговарят на наредбата.  </w:t>
      </w:r>
    </w:p>
    <w:p w:rsidR="00301D57" w:rsidRDefault="00301D57" w:rsidP="004409C4">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301D57" w:rsidRDefault="00301D57" w:rsidP="00301D5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Мирослав Грънчаров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Коалиция „ПП-ДБ“</w:t>
      </w:r>
    </w:p>
    <w:p w:rsidR="00301D57" w:rsidRDefault="004409C4"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Нищо не разбрах. </w:t>
      </w:r>
    </w:p>
    <w:p w:rsidR="004409C4" w:rsidRDefault="004409C4"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4409C4" w:rsidRDefault="004409C4" w:rsidP="004409C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Добрин Добрев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Кмет на Община Разград</w:t>
      </w:r>
    </w:p>
    <w:p w:rsidR="004409C4" w:rsidRDefault="004409C4"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Физическото състояние на светофарите, които досега не е инвестирано в тях поетапно, доста време назад, включително и тези 4 години, в които можехте да кажете…</w:t>
      </w:r>
    </w:p>
    <w:p w:rsidR="004409C4" w:rsidRDefault="004409C4"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4409C4" w:rsidRDefault="004409C4" w:rsidP="004409C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Мирослав Грънчаров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Коалиция „ПП-ДБ“</w:t>
      </w:r>
    </w:p>
    <w:p w:rsidR="00040892" w:rsidRDefault="004409C4"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Ще влезете на.., която не искате да влизате. </w:t>
      </w:r>
    </w:p>
    <w:p w:rsidR="00301D57" w:rsidRDefault="00301D57"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301D57" w:rsidRDefault="00301D57" w:rsidP="00301D5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Добрин Добрев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Кмет на Община Разград</w:t>
      </w:r>
    </w:p>
    <w:p w:rsidR="004409C4" w:rsidRDefault="00440530" w:rsidP="00301D5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Ами добре</w:t>
      </w:r>
      <w:r w:rsidR="004409C4">
        <w:rPr>
          <w:rFonts w:ascii="Times New Roman" w:eastAsia="Times New Roman" w:hAnsi="Times New Roman" w:cs="Times New Roman"/>
          <w:sz w:val="28"/>
          <w:szCs w:val="28"/>
          <w:lang w:eastAsia="bg-BG"/>
        </w:rPr>
        <w:t xml:space="preserve">. </w:t>
      </w:r>
    </w:p>
    <w:p w:rsidR="004409C4" w:rsidRDefault="004409C4" w:rsidP="004409C4">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4409C4" w:rsidRDefault="004409C4" w:rsidP="004409C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Мирослав Грънчаров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Коалиция „ПП-ДБ“</w:t>
      </w:r>
    </w:p>
    <w:p w:rsidR="004409C4" w:rsidRDefault="004409C4" w:rsidP="00301D5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Ама внимавайте какво говорите. Защото аз имах бюджет и Вие не го подписахте</w:t>
      </w:r>
      <w:r w:rsidR="00440530">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за да завъртим поръчка тогава, защото в края на предния </w:t>
      </w:r>
      <w:r w:rsidR="00440530">
        <w:rPr>
          <w:rFonts w:ascii="Times New Roman" w:eastAsia="Times New Roman" w:hAnsi="Times New Roman" w:cs="Times New Roman"/>
          <w:sz w:val="28"/>
          <w:szCs w:val="28"/>
          <w:lang w:eastAsia="bg-BG"/>
        </w:rPr>
        <w:t xml:space="preserve">мандат </w:t>
      </w:r>
      <w:r>
        <w:rPr>
          <w:rFonts w:ascii="Times New Roman" w:eastAsia="Times New Roman" w:hAnsi="Times New Roman" w:cs="Times New Roman"/>
          <w:sz w:val="28"/>
          <w:szCs w:val="28"/>
          <w:lang w:eastAsia="bg-BG"/>
        </w:rPr>
        <w:t>щеше</w:t>
      </w:r>
      <w:r w:rsidR="00440530">
        <w:rPr>
          <w:rFonts w:ascii="Times New Roman" w:eastAsia="Times New Roman" w:hAnsi="Times New Roman" w:cs="Times New Roman"/>
          <w:sz w:val="28"/>
          <w:szCs w:val="28"/>
          <w:lang w:eastAsia="bg-BG"/>
        </w:rPr>
        <w:t xml:space="preserve"> да има на „Априлско въстание“ и</w:t>
      </w:r>
      <w:r>
        <w:rPr>
          <w:rFonts w:ascii="Times New Roman" w:eastAsia="Times New Roman" w:hAnsi="Times New Roman" w:cs="Times New Roman"/>
          <w:sz w:val="28"/>
          <w:szCs w:val="28"/>
          <w:lang w:eastAsia="bg-BG"/>
        </w:rPr>
        <w:t xml:space="preserve"> на „Странджа“ чисто нов светофар. </w:t>
      </w:r>
    </w:p>
    <w:p w:rsidR="004409C4" w:rsidRDefault="004409C4" w:rsidP="00301D5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Така ли е, колеги? Тишина. </w:t>
      </w:r>
    </w:p>
    <w:p w:rsidR="004409C4" w:rsidRDefault="004409C4" w:rsidP="004409C4">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4409C4" w:rsidRDefault="004409C4" w:rsidP="004409C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Добрин Добрев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Кмет на Община Разград</w:t>
      </w:r>
    </w:p>
    <w:p w:rsidR="004409C4" w:rsidRDefault="004409C4"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Чисто нов един брой. </w:t>
      </w:r>
    </w:p>
    <w:p w:rsidR="004409C4" w:rsidRDefault="004409C4"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4409C4" w:rsidRDefault="004409C4" w:rsidP="004409C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Мирослав Грънчаров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Коалиция „ПП-ДБ“</w:t>
      </w:r>
    </w:p>
    <w:p w:rsidR="004409C4" w:rsidRDefault="00453395"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Да, но чисто нов. Сега имаме само желание, пожелание, бюджети, ремонти, глупости. Нямаме нито един светофар работещ.  </w:t>
      </w:r>
    </w:p>
    <w:p w:rsidR="004409C4" w:rsidRDefault="004409C4" w:rsidP="00453395">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4409C4" w:rsidRDefault="004409C4" w:rsidP="004409C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Добрин Добрев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Кмет на Община Разград</w:t>
      </w:r>
    </w:p>
    <w:p w:rsidR="004409C4" w:rsidRDefault="00453395"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А имахте ли проект или имахте една оферта? </w:t>
      </w:r>
    </w:p>
    <w:p w:rsidR="00453395" w:rsidRDefault="00453395"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453395" w:rsidRDefault="00453395" w:rsidP="0045339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Мирослав Грънчаров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Коалиция „ПП-ДБ“</w:t>
      </w:r>
    </w:p>
    <w:p w:rsidR="00453395" w:rsidRDefault="00453395"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Наистина казвам Ви, не искате да влизате на това нещо. </w:t>
      </w:r>
    </w:p>
    <w:p w:rsidR="00453395" w:rsidRDefault="00453395"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453395" w:rsidRDefault="00453395" w:rsidP="0045339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453395" w:rsidRDefault="00453395"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Господин Грънчаров, моля Ви да се </w:t>
      </w:r>
      <w:r w:rsidRPr="00453395">
        <w:rPr>
          <w:rFonts w:ascii="Times New Roman" w:eastAsia="Times New Roman" w:hAnsi="Times New Roman" w:cs="Times New Roman"/>
          <w:sz w:val="28"/>
          <w:szCs w:val="28"/>
          <w:lang w:eastAsia="bg-BG"/>
        </w:rPr>
        <w:t>придържам</w:t>
      </w:r>
      <w:r>
        <w:rPr>
          <w:rFonts w:ascii="Times New Roman" w:eastAsia="Times New Roman" w:hAnsi="Times New Roman" w:cs="Times New Roman"/>
          <w:sz w:val="28"/>
          <w:szCs w:val="28"/>
          <w:lang w:eastAsia="bg-BG"/>
        </w:rPr>
        <w:t>е към правилника, който позволява един път да се вземе думата по дадена докладна записка.</w:t>
      </w:r>
    </w:p>
    <w:p w:rsidR="00453395" w:rsidRDefault="00453395"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453395" w:rsidRDefault="00453395" w:rsidP="0045339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Мирослав Грънчаров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Коалиция „ПП-ДБ“</w:t>
      </w:r>
    </w:p>
    <w:p w:rsidR="00453395" w:rsidRDefault="00453395"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Ще се придържам – обещавам. </w:t>
      </w:r>
    </w:p>
    <w:p w:rsidR="00453395" w:rsidRDefault="00453395"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453395" w:rsidRDefault="00453395" w:rsidP="0045339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453395" w:rsidRDefault="00453395"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Други въпроси, мнения, становища да има по докладната записка, която разглеждаме в момента? Не виждам. В такъв случай закривам дискусията</w:t>
      </w:r>
      <w:r w:rsidR="00440530">
        <w:rPr>
          <w:rFonts w:ascii="Times New Roman" w:eastAsia="Times New Roman" w:hAnsi="Times New Roman" w:cs="Times New Roman"/>
          <w:sz w:val="28"/>
          <w:szCs w:val="28"/>
          <w:lang w:eastAsia="bg-BG"/>
        </w:rPr>
        <w:t xml:space="preserve"> и </w:t>
      </w:r>
      <w:r>
        <w:rPr>
          <w:rFonts w:ascii="Times New Roman" w:eastAsia="Times New Roman" w:hAnsi="Times New Roman" w:cs="Times New Roman"/>
          <w:sz w:val="28"/>
          <w:szCs w:val="28"/>
          <w:lang w:eastAsia="bg-BG"/>
        </w:rPr>
        <w:t>пристъпваме към гласуване на докладната записка за актуализация на бюджета. Режим на гласуване.</w:t>
      </w:r>
    </w:p>
    <w:p w:rsidR="007943E2" w:rsidRDefault="007943E2"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7943E2" w:rsidRPr="007943E2" w:rsidRDefault="007943E2" w:rsidP="007943E2">
      <w:pPr>
        <w:spacing w:after="0" w:line="240" w:lineRule="auto"/>
        <w:jc w:val="center"/>
        <w:rPr>
          <w:rFonts w:ascii="Times New Roman" w:eastAsia="Times New Roman" w:hAnsi="Times New Roman" w:cs="Times New Roman"/>
          <w:b/>
          <w:bCs/>
          <w:color w:val="0D0D0D" w:themeColor="text1" w:themeTint="F2"/>
          <w:sz w:val="24"/>
          <w:szCs w:val="24"/>
          <w:lang w:val="ru-RU"/>
        </w:rPr>
      </w:pPr>
      <w:r w:rsidRPr="007943E2">
        <w:rPr>
          <w:rFonts w:ascii="Times New Roman" w:eastAsia="Times New Roman" w:hAnsi="Times New Roman" w:cs="Times New Roman"/>
          <w:b/>
          <w:bCs/>
          <w:color w:val="0D0D0D" w:themeColor="text1" w:themeTint="F2"/>
          <w:sz w:val="24"/>
          <w:szCs w:val="24"/>
          <w:lang w:val="ru-RU"/>
        </w:rPr>
        <w:t>С П И С Ъ К</w:t>
      </w:r>
    </w:p>
    <w:p w:rsidR="007943E2" w:rsidRPr="007943E2" w:rsidRDefault="007943E2" w:rsidP="007943E2">
      <w:pPr>
        <w:spacing w:after="0" w:line="240" w:lineRule="auto"/>
        <w:jc w:val="center"/>
        <w:rPr>
          <w:rFonts w:ascii="Times New Roman" w:eastAsia="Times New Roman" w:hAnsi="Times New Roman" w:cs="Times New Roman"/>
          <w:b/>
          <w:bCs/>
          <w:color w:val="0D0D0D" w:themeColor="text1" w:themeTint="F2"/>
          <w:sz w:val="24"/>
          <w:szCs w:val="24"/>
        </w:rPr>
      </w:pPr>
      <w:r w:rsidRPr="007943E2">
        <w:rPr>
          <w:rFonts w:ascii="Times New Roman" w:eastAsia="Times New Roman" w:hAnsi="Times New Roman" w:cs="Times New Roman"/>
          <w:b/>
          <w:bCs/>
          <w:color w:val="0D0D0D" w:themeColor="text1" w:themeTint="F2"/>
          <w:sz w:val="24"/>
          <w:szCs w:val="24"/>
        </w:rPr>
        <w:t>на общинските съветници от Общински съвет – Разград</w:t>
      </w:r>
    </w:p>
    <w:p w:rsidR="007943E2" w:rsidRPr="007943E2" w:rsidRDefault="007943E2" w:rsidP="007943E2">
      <w:pPr>
        <w:keepNext/>
        <w:spacing w:after="0" w:line="240" w:lineRule="auto"/>
        <w:jc w:val="center"/>
        <w:outlineLvl w:val="0"/>
        <w:rPr>
          <w:rFonts w:ascii="Times New Roman" w:eastAsia="Times New Roman" w:hAnsi="Times New Roman" w:cs="Times New Roman"/>
          <w:b/>
          <w:bCs/>
          <w:color w:val="0D0D0D" w:themeColor="text1" w:themeTint="F2"/>
          <w:sz w:val="24"/>
          <w:szCs w:val="24"/>
        </w:rPr>
      </w:pPr>
      <w:r w:rsidRPr="007943E2">
        <w:rPr>
          <w:rFonts w:ascii="Times New Roman" w:eastAsia="Times New Roman" w:hAnsi="Times New Roman" w:cs="Times New Roman"/>
          <w:b/>
          <w:bCs/>
          <w:color w:val="0D0D0D" w:themeColor="text1" w:themeTint="F2"/>
          <w:sz w:val="24"/>
          <w:szCs w:val="24"/>
        </w:rPr>
        <w:t>Мандат 2023 – 2027 година</w:t>
      </w:r>
    </w:p>
    <w:p w:rsidR="007943E2" w:rsidRPr="007943E2" w:rsidRDefault="007943E2" w:rsidP="007943E2">
      <w:pPr>
        <w:spacing w:after="0" w:line="240" w:lineRule="auto"/>
        <w:jc w:val="center"/>
        <w:rPr>
          <w:rFonts w:ascii="Times New Roman" w:eastAsia="Times New Roman" w:hAnsi="Times New Roman" w:cs="Times New Roman"/>
          <w:b/>
          <w:bCs/>
          <w:color w:val="0D0D0D" w:themeColor="text1" w:themeTint="F2"/>
          <w:sz w:val="24"/>
          <w:szCs w:val="24"/>
        </w:rPr>
      </w:pPr>
      <w:r w:rsidRPr="007943E2">
        <w:rPr>
          <w:rFonts w:ascii="Times New Roman" w:eastAsia="Times New Roman" w:hAnsi="Times New Roman" w:cs="Times New Roman"/>
          <w:b/>
          <w:bCs/>
          <w:color w:val="0D0D0D" w:themeColor="text1" w:themeTint="F2"/>
          <w:sz w:val="24"/>
          <w:szCs w:val="24"/>
        </w:rPr>
        <w:t>25.11.2025 г. – поименно гласуване</w:t>
      </w:r>
    </w:p>
    <w:p w:rsidR="007943E2" w:rsidRPr="007943E2" w:rsidRDefault="007943E2" w:rsidP="007943E2">
      <w:pPr>
        <w:overflowPunct w:val="0"/>
        <w:autoSpaceDE w:val="0"/>
        <w:autoSpaceDN w:val="0"/>
        <w:adjustRightInd w:val="0"/>
        <w:spacing w:after="0" w:line="240" w:lineRule="auto"/>
        <w:rPr>
          <w:rFonts w:ascii="Times New Roman" w:eastAsia="Times New Roman" w:hAnsi="Times New Roman" w:cs="Times New Roman"/>
          <w:b/>
          <w:bCs/>
          <w:sz w:val="24"/>
          <w:szCs w:val="24"/>
          <w:lang w:eastAsia="bg-BG"/>
        </w:rPr>
      </w:pPr>
    </w:p>
    <w:tbl>
      <w:tblPr>
        <w:tblStyle w:val="2"/>
        <w:tblW w:w="9747" w:type="dxa"/>
        <w:tblLayout w:type="fixed"/>
        <w:tblLook w:val="04A0" w:firstRow="1" w:lastRow="0" w:firstColumn="1" w:lastColumn="0" w:noHBand="0" w:noVBand="1"/>
      </w:tblPr>
      <w:tblGrid>
        <w:gridCol w:w="605"/>
        <w:gridCol w:w="4507"/>
        <w:gridCol w:w="1659"/>
        <w:gridCol w:w="1417"/>
        <w:gridCol w:w="1559"/>
      </w:tblGrid>
      <w:tr w:rsidR="007943E2" w:rsidRPr="007943E2" w:rsidTr="002B6EF2">
        <w:trPr>
          <w:trHeight w:val="438"/>
        </w:trPr>
        <w:tc>
          <w:tcPr>
            <w:tcW w:w="605" w:type="dxa"/>
          </w:tcPr>
          <w:p w:rsidR="007943E2" w:rsidRPr="007943E2" w:rsidRDefault="007943E2" w:rsidP="007943E2">
            <w:pPr>
              <w:jc w:val="center"/>
              <w:rPr>
                <w:b/>
              </w:rPr>
            </w:pPr>
            <w:r w:rsidRPr="007943E2">
              <w:rPr>
                <w:b/>
              </w:rPr>
              <w:lastRenderedPageBreak/>
              <w:t xml:space="preserve">№ </w:t>
            </w:r>
          </w:p>
        </w:tc>
        <w:tc>
          <w:tcPr>
            <w:tcW w:w="4507" w:type="dxa"/>
          </w:tcPr>
          <w:p w:rsidR="007943E2" w:rsidRPr="007943E2" w:rsidRDefault="007943E2" w:rsidP="007943E2">
            <w:pPr>
              <w:jc w:val="center"/>
              <w:rPr>
                <w:b/>
              </w:rPr>
            </w:pPr>
            <w:r w:rsidRPr="007943E2">
              <w:rPr>
                <w:b/>
              </w:rPr>
              <w:t>Име, презиме, фамилия</w:t>
            </w:r>
          </w:p>
        </w:tc>
        <w:tc>
          <w:tcPr>
            <w:tcW w:w="1659" w:type="dxa"/>
          </w:tcPr>
          <w:p w:rsidR="007943E2" w:rsidRPr="007943E2" w:rsidRDefault="007943E2" w:rsidP="007943E2">
            <w:pPr>
              <w:jc w:val="center"/>
              <w:rPr>
                <w:b/>
              </w:rPr>
            </w:pPr>
            <w:r w:rsidRPr="007943E2">
              <w:rPr>
                <w:rFonts w:eastAsia="Times New Roman"/>
                <w:b/>
                <w:bCs/>
                <w:color w:val="0D0D0D" w:themeColor="text1" w:themeTint="F2"/>
              </w:rPr>
              <w:t>„ЗА”</w:t>
            </w:r>
          </w:p>
        </w:tc>
        <w:tc>
          <w:tcPr>
            <w:tcW w:w="1417" w:type="dxa"/>
          </w:tcPr>
          <w:p w:rsidR="007943E2" w:rsidRPr="007943E2" w:rsidRDefault="007943E2" w:rsidP="007943E2">
            <w:pPr>
              <w:jc w:val="center"/>
              <w:rPr>
                <w:b/>
              </w:rPr>
            </w:pPr>
            <w:r w:rsidRPr="007943E2">
              <w:rPr>
                <w:rFonts w:eastAsia="Times New Roman"/>
                <w:b/>
                <w:bCs/>
                <w:color w:val="0D0D0D" w:themeColor="text1" w:themeTint="F2"/>
              </w:rPr>
              <w:t>„против”</w:t>
            </w:r>
          </w:p>
        </w:tc>
        <w:tc>
          <w:tcPr>
            <w:tcW w:w="1559" w:type="dxa"/>
          </w:tcPr>
          <w:p w:rsidR="007943E2" w:rsidRPr="007943E2" w:rsidRDefault="007943E2" w:rsidP="007943E2">
            <w:pPr>
              <w:jc w:val="center"/>
              <w:rPr>
                <w:b/>
              </w:rPr>
            </w:pPr>
            <w:r w:rsidRPr="007943E2">
              <w:rPr>
                <w:rFonts w:eastAsia="Times New Roman"/>
                <w:b/>
                <w:bCs/>
                <w:color w:val="0D0D0D" w:themeColor="text1" w:themeTint="F2"/>
              </w:rPr>
              <w:t>„въздържал се”</w:t>
            </w:r>
          </w:p>
        </w:tc>
      </w:tr>
      <w:tr w:rsidR="007943E2" w:rsidRPr="007943E2" w:rsidTr="002B6EF2">
        <w:trPr>
          <w:trHeight w:val="262"/>
        </w:trPr>
        <w:tc>
          <w:tcPr>
            <w:tcW w:w="605" w:type="dxa"/>
          </w:tcPr>
          <w:p w:rsidR="007943E2" w:rsidRPr="007943E2" w:rsidRDefault="007943E2" w:rsidP="007943E2">
            <w:pPr>
              <w:jc w:val="center"/>
              <w:rPr>
                <w:b/>
              </w:rPr>
            </w:pPr>
            <w:r w:rsidRPr="007943E2">
              <w:rPr>
                <w:b/>
              </w:rPr>
              <w:t>1.</w:t>
            </w:r>
          </w:p>
        </w:tc>
        <w:tc>
          <w:tcPr>
            <w:tcW w:w="4507" w:type="dxa"/>
          </w:tcPr>
          <w:p w:rsidR="007943E2" w:rsidRPr="007943E2" w:rsidRDefault="007943E2" w:rsidP="007943E2">
            <w:pPr>
              <w:rPr>
                <w:b/>
              </w:rPr>
            </w:pPr>
            <w:r w:rsidRPr="007943E2">
              <w:rPr>
                <w:b/>
              </w:rPr>
              <w:t>Антон Руменов Монев</w:t>
            </w:r>
          </w:p>
        </w:tc>
        <w:tc>
          <w:tcPr>
            <w:tcW w:w="1659" w:type="dxa"/>
          </w:tcPr>
          <w:p w:rsidR="007943E2" w:rsidRPr="007943E2" w:rsidRDefault="007943E2" w:rsidP="007943E2">
            <w:pPr>
              <w:jc w:val="center"/>
              <w:rPr>
                <w:b/>
                <w:sz w:val="26"/>
                <w:szCs w:val="26"/>
              </w:rPr>
            </w:pPr>
            <w:r>
              <w:rPr>
                <w:b/>
                <w:sz w:val="26"/>
                <w:szCs w:val="26"/>
              </w:rPr>
              <w:t>+</w:t>
            </w:r>
          </w:p>
        </w:tc>
        <w:tc>
          <w:tcPr>
            <w:tcW w:w="1417" w:type="dxa"/>
          </w:tcPr>
          <w:p w:rsidR="007943E2" w:rsidRPr="007943E2" w:rsidRDefault="007943E2" w:rsidP="007943E2">
            <w:pPr>
              <w:jc w:val="center"/>
              <w:rPr>
                <w:b/>
                <w:sz w:val="26"/>
                <w:szCs w:val="26"/>
              </w:rPr>
            </w:pPr>
          </w:p>
        </w:tc>
        <w:tc>
          <w:tcPr>
            <w:tcW w:w="1559" w:type="dxa"/>
          </w:tcPr>
          <w:p w:rsidR="007943E2" w:rsidRPr="007943E2" w:rsidRDefault="007943E2" w:rsidP="007943E2">
            <w:pPr>
              <w:jc w:val="center"/>
              <w:rPr>
                <w:b/>
                <w:sz w:val="26"/>
                <w:szCs w:val="26"/>
              </w:rPr>
            </w:pPr>
          </w:p>
        </w:tc>
      </w:tr>
      <w:tr w:rsidR="007943E2" w:rsidRPr="007943E2" w:rsidTr="002B6EF2">
        <w:trPr>
          <w:trHeight w:val="181"/>
        </w:trPr>
        <w:tc>
          <w:tcPr>
            <w:tcW w:w="605" w:type="dxa"/>
          </w:tcPr>
          <w:p w:rsidR="007943E2" w:rsidRPr="007943E2" w:rsidRDefault="007943E2" w:rsidP="007943E2">
            <w:pPr>
              <w:jc w:val="center"/>
              <w:rPr>
                <w:b/>
              </w:rPr>
            </w:pPr>
            <w:r w:rsidRPr="007943E2">
              <w:rPr>
                <w:b/>
              </w:rPr>
              <w:t>2.</w:t>
            </w:r>
          </w:p>
        </w:tc>
        <w:tc>
          <w:tcPr>
            <w:tcW w:w="4507" w:type="dxa"/>
          </w:tcPr>
          <w:p w:rsidR="007943E2" w:rsidRPr="007943E2" w:rsidRDefault="007943E2" w:rsidP="007943E2">
            <w:pPr>
              <w:rPr>
                <w:b/>
              </w:rPr>
            </w:pPr>
            <w:r w:rsidRPr="007943E2">
              <w:rPr>
                <w:b/>
              </w:rPr>
              <w:t>Антонела Веселинова Маринова</w:t>
            </w:r>
          </w:p>
        </w:tc>
        <w:tc>
          <w:tcPr>
            <w:tcW w:w="1659" w:type="dxa"/>
          </w:tcPr>
          <w:p w:rsidR="007943E2" w:rsidRPr="007943E2" w:rsidRDefault="007943E2" w:rsidP="007943E2">
            <w:pPr>
              <w:jc w:val="center"/>
              <w:rPr>
                <w:b/>
                <w:sz w:val="26"/>
                <w:szCs w:val="26"/>
              </w:rPr>
            </w:pPr>
            <w:r>
              <w:rPr>
                <w:b/>
                <w:sz w:val="26"/>
                <w:szCs w:val="26"/>
              </w:rPr>
              <w:t>+</w:t>
            </w:r>
          </w:p>
        </w:tc>
        <w:tc>
          <w:tcPr>
            <w:tcW w:w="1417" w:type="dxa"/>
          </w:tcPr>
          <w:p w:rsidR="007943E2" w:rsidRPr="007943E2" w:rsidRDefault="007943E2" w:rsidP="007943E2">
            <w:pPr>
              <w:jc w:val="center"/>
              <w:rPr>
                <w:b/>
                <w:sz w:val="26"/>
                <w:szCs w:val="26"/>
              </w:rPr>
            </w:pPr>
          </w:p>
        </w:tc>
        <w:tc>
          <w:tcPr>
            <w:tcW w:w="1559" w:type="dxa"/>
          </w:tcPr>
          <w:p w:rsidR="007943E2" w:rsidRPr="007943E2" w:rsidRDefault="007943E2" w:rsidP="007943E2">
            <w:pPr>
              <w:jc w:val="center"/>
              <w:rPr>
                <w:b/>
                <w:sz w:val="26"/>
                <w:szCs w:val="26"/>
              </w:rPr>
            </w:pPr>
          </w:p>
        </w:tc>
      </w:tr>
      <w:tr w:rsidR="007943E2" w:rsidRPr="007943E2" w:rsidTr="002B6EF2">
        <w:tc>
          <w:tcPr>
            <w:tcW w:w="605" w:type="dxa"/>
          </w:tcPr>
          <w:p w:rsidR="007943E2" w:rsidRPr="007943E2" w:rsidRDefault="007943E2" w:rsidP="007943E2">
            <w:pPr>
              <w:jc w:val="center"/>
              <w:rPr>
                <w:b/>
              </w:rPr>
            </w:pPr>
            <w:r w:rsidRPr="007943E2">
              <w:rPr>
                <w:b/>
              </w:rPr>
              <w:t>3.</w:t>
            </w:r>
          </w:p>
        </w:tc>
        <w:tc>
          <w:tcPr>
            <w:tcW w:w="4507" w:type="dxa"/>
          </w:tcPr>
          <w:p w:rsidR="007943E2" w:rsidRPr="007943E2" w:rsidRDefault="007943E2" w:rsidP="007943E2">
            <w:pPr>
              <w:rPr>
                <w:b/>
              </w:rPr>
            </w:pPr>
            <w:r w:rsidRPr="007943E2">
              <w:rPr>
                <w:b/>
              </w:rPr>
              <w:t>Асение Фахриева Касим</w:t>
            </w:r>
          </w:p>
        </w:tc>
        <w:tc>
          <w:tcPr>
            <w:tcW w:w="1659" w:type="dxa"/>
          </w:tcPr>
          <w:p w:rsidR="007943E2" w:rsidRPr="007943E2" w:rsidRDefault="007943E2" w:rsidP="007943E2">
            <w:pPr>
              <w:jc w:val="center"/>
              <w:rPr>
                <w:b/>
              </w:rPr>
            </w:pPr>
            <w:r>
              <w:rPr>
                <w:b/>
                <w:sz w:val="26"/>
                <w:szCs w:val="26"/>
              </w:rPr>
              <w:t>+</w:t>
            </w:r>
          </w:p>
        </w:tc>
        <w:tc>
          <w:tcPr>
            <w:tcW w:w="1417" w:type="dxa"/>
          </w:tcPr>
          <w:p w:rsidR="007943E2" w:rsidRPr="007943E2" w:rsidRDefault="007943E2" w:rsidP="007943E2">
            <w:pPr>
              <w:jc w:val="center"/>
              <w:rPr>
                <w:b/>
                <w:sz w:val="26"/>
                <w:szCs w:val="26"/>
              </w:rPr>
            </w:pPr>
          </w:p>
        </w:tc>
        <w:tc>
          <w:tcPr>
            <w:tcW w:w="1559" w:type="dxa"/>
          </w:tcPr>
          <w:p w:rsidR="007943E2" w:rsidRPr="007943E2" w:rsidRDefault="007943E2" w:rsidP="007943E2">
            <w:pPr>
              <w:jc w:val="center"/>
              <w:rPr>
                <w:b/>
                <w:sz w:val="26"/>
                <w:szCs w:val="26"/>
              </w:rPr>
            </w:pPr>
          </w:p>
        </w:tc>
      </w:tr>
      <w:tr w:rsidR="007943E2" w:rsidRPr="007943E2" w:rsidTr="002B6EF2">
        <w:tc>
          <w:tcPr>
            <w:tcW w:w="605" w:type="dxa"/>
          </w:tcPr>
          <w:p w:rsidR="007943E2" w:rsidRPr="007943E2" w:rsidRDefault="007943E2" w:rsidP="007943E2">
            <w:pPr>
              <w:jc w:val="center"/>
              <w:rPr>
                <w:b/>
              </w:rPr>
            </w:pPr>
            <w:r w:rsidRPr="007943E2">
              <w:rPr>
                <w:b/>
              </w:rPr>
              <w:t>4.</w:t>
            </w:r>
          </w:p>
        </w:tc>
        <w:tc>
          <w:tcPr>
            <w:tcW w:w="4507" w:type="dxa"/>
          </w:tcPr>
          <w:p w:rsidR="007943E2" w:rsidRPr="007943E2" w:rsidRDefault="007943E2" w:rsidP="007943E2">
            <w:pPr>
              <w:rPr>
                <w:b/>
              </w:rPr>
            </w:pPr>
            <w:r w:rsidRPr="007943E2">
              <w:rPr>
                <w:b/>
              </w:rPr>
              <w:t>Атанас Станчев Станчев</w:t>
            </w:r>
          </w:p>
        </w:tc>
        <w:tc>
          <w:tcPr>
            <w:tcW w:w="1659" w:type="dxa"/>
          </w:tcPr>
          <w:p w:rsidR="007943E2" w:rsidRPr="007943E2" w:rsidRDefault="007943E2" w:rsidP="007943E2">
            <w:pPr>
              <w:jc w:val="center"/>
              <w:rPr>
                <w:b/>
                <w:sz w:val="26"/>
                <w:szCs w:val="26"/>
              </w:rPr>
            </w:pPr>
            <w:r>
              <w:rPr>
                <w:b/>
                <w:sz w:val="26"/>
                <w:szCs w:val="26"/>
              </w:rPr>
              <w:t>+</w:t>
            </w:r>
          </w:p>
        </w:tc>
        <w:tc>
          <w:tcPr>
            <w:tcW w:w="1417" w:type="dxa"/>
          </w:tcPr>
          <w:p w:rsidR="007943E2" w:rsidRPr="007943E2" w:rsidRDefault="007943E2" w:rsidP="007943E2">
            <w:pPr>
              <w:jc w:val="center"/>
              <w:rPr>
                <w:b/>
                <w:sz w:val="26"/>
                <w:szCs w:val="26"/>
              </w:rPr>
            </w:pPr>
          </w:p>
        </w:tc>
        <w:tc>
          <w:tcPr>
            <w:tcW w:w="1559" w:type="dxa"/>
          </w:tcPr>
          <w:p w:rsidR="007943E2" w:rsidRPr="007943E2" w:rsidRDefault="007943E2" w:rsidP="007943E2">
            <w:pPr>
              <w:jc w:val="center"/>
              <w:rPr>
                <w:b/>
                <w:sz w:val="26"/>
                <w:szCs w:val="26"/>
              </w:rPr>
            </w:pPr>
          </w:p>
        </w:tc>
      </w:tr>
      <w:tr w:rsidR="007943E2" w:rsidRPr="007943E2" w:rsidTr="002B6EF2">
        <w:tc>
          <w:tcPr>
            <w:tcW w:w="605" w:type="dxa"/>
          </w:tcPr>
          <w:p w:rsidR="007943E2" w:rsidRPr="007943E2" w:rsidRDefault="007943E2" w:rsidP="007943E2">
            <w:pPr>
              <w:jc w:val="center"/>
              <w:rPr>
                <w:b/>
              </w:rPr>
            </w:pPr>
            <w:r w:rsidRPr="007943E2">
              <w:rPr>
                <w:b/>
              </w:rPr>
              <w:t>5.</w:t>
            </w:r>
          </w:p>
        </w:tc>
        <w:tc>
          <w:tcPr>
            <w:tcW w:w="4507" w:type="dxa"/>
          </w:tcPr>
          <w:p w:rsidR="007943E2" w:rsidRPr="007943E2" w:rsidRDefault="007943E2" w:rsidP="007943E2">
            <w:pPr>
              <w:rPr>
                <w:b/>
              </w:rPr>
            </w:pPr>
            <w:r w:rsidRPr="007943E2">
              <w:rPr>
                <w:b/>
              </w:rPr>
              <w:t>Биляна Николаева Асенова</w:t>
            </w:r>
          </w:p>
        </w:tc>
        <w:tc>
          <w:tcPr>
            <w:tcW w:w="1659" w:type="dxa"/>
          </w:tcPr>
          <w:p w:rsidR="007943E2" w:rsidRPr="007943E2" w:rsidRDefault="007943E2" w:rsidP="007943E2">
            <w:pPr>
              <w:jc w:val="center"/>
              <w:rPr>
                <w:b/>
                <w:sz w:val="26"/>
                <w:szCs w:val="26"/>
              </w:rPr>
            </w:pPr>
            <w:r>
              <w:rPr>
                <w:b/>
                <w:sz w:val="26"/>
                <w:szCs w:val="26"/>
              </w:rPr>
              <w:t>+</w:t>
            </w:r>
          </w:p>
        </w:tc>
        <w:tc>
          <w:tcPr>
            <w:tcW w:w="1417" w:type="dxa"/>
          </w:tcPr>
          <w:p w:rsidR="007943E2" w:rsidRPr="007943E2" w:rsidRDefault="007943E2" w:rsidP="007943E2">
            <w:pPr>
              <w:jc w:val="center"/>
              <w:rPr>
                <w:b/>
                <w:sz w:val="26"/>
                <w:szCs w:val="26"/>
              </w:rPr>
            </w:pPr>
          </w:p>
        </w:tc>
        <w:tc>
          <w:tcPr>
            <w:tcW w:w="1559" w:type="dxa"/>
          </w:tcPr>
          <w:p w:rsidR="007943E2" w:rsidRPr="007943E2" w:rsidRDefault="007943E2" w:rsidP="007943E2">
            <w:pPr>
              <w:jc w:val="center"/>
              <w:rPr>
                <w:b/>
                <w:sz w:val="26"/>
                <w:szCs w:val="26"/>
              </w:rPr>
            </w:pPr>
          </w:p>
        </w:tc>
      </w:tr>
      <w:tr w:rsidR="007943E2" w:rsidRPr="007943E2" w:rsidTr="002B6EF2">
        <w:tc>
          <w:tcPr>
            <w:tcW w:w="605" w:type="dxa"/>
          </w:tcPr>
          <w:p w:rsidR="007943E2" w:rsidRPr="007943E2" w:rsidRDefault="007943E2" w:rsidP="007943E2">
            <w:pPr>
              <w:jc w:val="center"/>
              <w:rPr>
                <w:b/>
              </w:rPr>
            </w:pPr>
            <w:r w:rsidRPr="007943E2">
              <w:rPr>
                <w:b/>
              </w:rPr>
              <w:t>6.</w:t>
            </w:r>
          </w:p>
        </w:tc>
        <w:tc>
          <w:tcPr>
            <w:tcW w:w="4507" w:type="dxa"/>
          </w:tcPr>
          <w:p w:rsidR="007943E2" w:rsidRPr="007943E2" w:rsidRDefault="007943E2" w:rsidP="007943E2">
            <w:pPr>
              <w:rPr>
                <w:b/>
              </w:rPr>
            </w:pPr>
            <w:r w:rsidRPr="007943E2">
              <w:rPr>
                <w:b/>
              </w:rPr>
              <w:t>Божидар Вълчев Божков</w:t>
            </w:r>
          </w:p>
        </w:tc>
        <w:tc>
          <w:tcPr>
            <w:tcW w:w="1659" w:type="dxa"/>
          </w:tcPr>
          <w:p w:rsidR="007943E2" w:rsidRPr="007943E2" w:rsidRDefault="007943E2" w:rsidP="007943E2">
            <w:pPr>
              <w:jc w:val="center"/>
              <w:rPr>
                <w:b/>
                <w:sz w:val="26"/>
                <w:szCs w:val="26"/>
              </w:rPr>
            </w:pPr>
            <w:r>
              <w:rPr>
                <w:b/>
              </w:rPr>
              <w:t>Не участва</w:t>
            </w:r>
          </w:p>
        </w:tc>
        <w:tc>
          <w:tcPr>
            <w:tcW w:w="1417" w:type="dxa"/>
          </w:tcPr>
          <w:p w:rsidR="007943E2" w:rsidRPr="007943E2" w:rsidRDefault="007943E2" w:rsidP="007943E2">
            <w:pPr>
              <w:jc w:val="center"/>
              <w:rPr>
                <w:b/>
                <w:sz w:val="26"/>
                <w:szCs w:val="26"/>
              </w:rPr>
            </w:pPr>
          </w:p>
        </w:tc>
        <w:tc>
          <w:tcPr>
            <w:tcW w:w="1559" w:type="dxa"/>
          </w:tcPr>
          <w:p w:rsidR="007943E2" w:rsidRPr="007943E2" w:rsidRDefault="007943E2" w:rsidP="007943E2">
            <w:pPr>
              <w:jc w:val="center"/>
              <w:rPr>
                <w:b/>
                <w:sz w:val="26"/>
                <w:szCs w:val="26"/>
              </w:rPr>
            </w:pPr>
          </w:p>
        </w:tc>
      </w:tr>
      <w:tr w:rsidR="007943E2" w:rsidRPr="007943E2" w:rsidTr="002B6EF2">
        <w:tc>
          <w:tcPr>
            <w:tcW w:w="605" w:type="dxa"/>
          </w:tcPr>
          <w:p w:rsidR="007943E2" w:rsidRPr="007943E2" w:rsidRDefault="007943E2" w:rsidP="007943E2">
            <w:pPr>
              <w:jc w:val="center"/>
              <w:rPr>
                <w:b/>
              </w:rPr>
            </w:pPr>
            <w:r w:rsidRPr="007943E2">
              <w:rPr>
                <w:b/>
              </w:rPr>
              <w:t>7.</w:t>
            </w:r>
          </w:p>
        </w:tc>
        <w:tc>
          <w:tcPr>
            <w:tcW w:w="4507" w:type="dxa"/>
          </w:tcPr>
          <w:p w:rsidR="007943E2" w:rsidRPr="007943E2" w:rsidRDefault="007943E2" w:rsidP="007943E2">
            <w:pPr>
              <w:rPr>
                <w:b/>
              </w:rPr>
            </w:pPr>
            <w:r w:rsidRPr="007943E2">
              <w:rPr>
                <w:b/>
              </w:rPr>
              <w:t>Валентин Стефанов Василев</w:t>
            </w:r>
          </w:p>
        </w:tc>
        <w:tc>
          <w:tcPr>
            <w:tcW w:w="1659" w:type="dxa"/>
          </w:tcPr>
          <w:p w:rsidR="007943E2" w:rsidRPr="007943E2" w:rsidRDefault="007943E2" w:rsidP="007943E2">
            <w:pPr>
              <w:jc w:val="center"/>
              <w:rPr>
                <w:b/>
              </w:rPr>
            </w:pPr>
            <w:r>
              <w:rPr>
                <w:b/>
              </w:rPr>
              <w:t>Не участва</w:t>
            </w:r>
          </w:p>
        </w:tc>
        <w:tc>
          <w:tcPr>
            <w:tcW w:w="1417" w:type="dxa"/>
          </w:tcPr>
          <w:p w:rsidR="007943E2" w:rsidRPr="007943E2" w:rsidRDefault="007943E2" w:rsidP="007943E2">
            <w:pPr>
              <w:jc w:val="center"/>
              <w:rPr>
                <w:b/>
                <w:sz w:val="26"/>
                <w:szCs w:val="26"/>
                <w:lang w:val="en-US"/>
              </w:rPr>
            </w:pPr>
          </w:p>
        </w:tc>
        <w:tc>
          <w:tcPr>
            <w:tcW w:w="1559" w:type="dxa"/>
          </w:tcPr>
          <w:p w:rsidR="007943E2" w:rsidRPr="007943E2" w:rsidRDefault="007943E2" w:rsidP="007943E2">
            <w:pPr>
              <w:jc w:val="center"/>
              <w:rPr>
                <w:b/>
                <w:sz w:val="26"/>
                <w:szCs w:val="26"/>
                <w:lang w:val="en-US"/>
              </w:rPr>
            </w:pPr>
          </w:p>
        </w:tc>
      </w:tr>
      <w:tr w:rsidR="007943E2" w:rsidRPr="007943E2" w:rsidTr="002B6EF2">
        <w:tc>
          <w:tcPr>
            <w:tcW w:w="605" w:type="dxa"/>
          </w:tcPr>
          <w:p w:rsidR="007943E2" w:rsidRPr="007943E2" w:rsidRDefault="007943E2" w:rsidP="007943E2">
            <w:pPr>
              <w:jc w:val="center"/>
              <w:rPr>
                <w:b/>
              </w:rPr>
            </w:pPr>
            <w:r w:rsidRPr="007943E2">
              <w:rPr>
                <w:b/>
              </w:rPr>
              <w:t>8.</w:t>
            </w:r>
          </w:p>
        </w:tc>
        <w:tc>
          <w:tcPr>
            <w:tcW w:w="4507" w:type="dxa"/>
          </w:tcPr>
          <w:p w:rsidR="007943E2" w:rsidRPr="007943E2" w:rsidRDefault="007943E2" w:rsidP="007943E2">
            <w:pPr>
              <w:rPr>
                <w:b/>
              </w:rPr>
            </w:pPr>
            <w:r w:rsidRPr="007943E2">
              <w:rPr>
                <w:b/>
              </w:rPr>
              <w:t>Валентина Маркова Френкева-Белчева</w:t>
            </w:r>
          </w:p>
        </w:tc>
        <w:tc>
          <w:tcPr>
            <w:tcW w:w="1659" w:type="dxa"/>
          </w:tcPr>
          <w:p w:rsidR="007943E2" w:rsidRPr="007943E2" w:rsidRDefault="007943E2" w:rsidP="007943E2">
            <w:pPr>
              <w:jc w:val="center"/>
              <w:rPr>
                <w:b/>
                <w:sz w:val="26"/>
                <w:szCs w:val="26"/>
              </w:rPr>
            </w:pPr>
            <w:r>
              <w:rPr>
                <w:b/>
                <w:sz w:val="26"/>
                <w:szCs w:val="26"/>
              </w:rPr>
              <w:t>+</w:t>
            </w:r>
          </w:p>
        </w:tc>
        <w:tc>
          <w:tcPr>
            <w:tcW w:w="1417" w:type="dxa"/>
          </w:tcPr>
          <w:p w:rsidR="007943E2" w:rsidRPr="007943E2" w:rsidRDefault="007943E2" w:rsidP="007943E2">
            <w:pPr>
              <w:jc w:val="center"/>
              <w:rPr>
                <w:b/>
                <w:sz w:val="26"/>
                <w:szCs w:val="26"/>
              </w:rPr>
            </w:pPr>
          </w:p>
        </w:tc>
        <w:tc>
          <w:tcPr>
            <w:tcW w:w="1559" w:type="dxa"/>
          </w:tcPr>
          <w:p w:rsidR="007943E2" w:rsidRPr="007943E2" w:rsidRDefault="007943E2" w:rsidP="007943E2">
            <w:pPr>
              <w:jc w:val="center"/>
              <w:rPr>
                <w:b/>
                <w:sz w:val="26"/>
                <w:szCs w:val="26"/>
              </w:rPr>
            </w:pPr>
          </w:p>
        </w:tc>
      </w:tr>
      <w:tr w:rsidR="007943E2" w:rsidRPr="007943E2" w:rsidTr="002B6EF2">
        <w:tc>
          <w:tcPr>
            <w:tcW w:w="605" w:type="dxa"/>
          </w:tcPr>
          <w:p w:rsidR="007943E2" w:rsidRPr="007943E2" w:rsidRDefault="007943E2" w:rsidP="007943E2">
            <w:pPr>
              <w:jc w:val="center"/>
              <w:rPr>
                <w:b/>
              </w:rPr>
            </w:pPr>
            <w:r w:rsidRPr="007943E2">
              <w:rPr>
                <w:b/>
              </w:rPr>
              <w:t>9.</w:t>
            </w:r>
          </w:p>
        </w:tc>
        <w:tc>
          <w:tcPr>
            <w:tcW w:w="4507" w:type="dxa"/>
          </w:tcPr>
          <w:p w:rsidR="007943E2" w:rsidRPr="007943E2" w:rsidRDefault="007943E2" w:rsidP="007943E2">
            <w:pPr>
              <w:rPr>
                <w:b/>
              </w:rPr>
            </w:pPr>
            <w:r w:rsidRPr="007943E2">
              <w:rPr>
                <w:b/>
              </w:rPr>
              <w:t>Галина Милкова Георгиева-Маринова</w:t>
            </w:r>
          </w:p>
        </w:tc>
        <w:tc>
          <w:tcPr>
            <w:tcW w:w="1659" w:type="dxa"/>
          </w:tcPr>
          <w:p w:rsidR="007943E2" w:rsidRPr="007943E2" w:rsidRDefault="007943E2" w:rsidP="007943E2">
            <w:pPr>
              <w:jc w:val="center"/>
              <w:rPr>
                <w:b/>
                <w:sz w:val="26"/>
                <w:szCs w:val="26"/>
                <w:lang w:val="en-US"/>
              </w:rPr>
            </w:pPr>
            <w:r>
              <w:rPr>
                <w:b/>
                <w:sz w:val="26"/>
                <w:szCs w:val="26"/>
              </w:rPr>
              <w:t>+</w:t>
            </w:r>
          </w:p>
        </w:tc>
        <w:tc>
          <w:tcPr>
            <w:tcW w:w="1417" w:type="dxa"/>
          </w:tcPr>
          <w:p w:rsidR="007943E2" w:rsidRPr="007943E2" w:rsidRDefault="007943E2" w:rsidP="007943E2">
            <w:pPr>
              <w:jc w:val="center"/>
              <w:rPr>
                <w:b/>
                <w:sz w:val="26"/>
                <w:szCs w:val="26"/>
                <w:lang w:val="en-US"/>
              </w:rPr>
            </w:pPr>
          </w:p>
        </w:tc>
        <w:tc>
          <w:tcPr>
            <w:tcW w:w="1559" w:type="dxa"/>
          </w:tcPr>
          <w:p w:rsidR="007943E2" w:rsidRPr="007943E2" w:rsidRDefault="007943E2" w:rsidP="007943E2">
            <w:pPr>
              <w:jc w:val="center"/>
              <w:rPr>
                <w:b/>
                <w:sz w:val="26"/>
                <w:szCs w:val="26"/>
                <w:lang w:val="en-US"/>
              </w:rPr>
            </w:pPr>
          </w:p>
        </w:tc>
      </w:tr>
      <w:tr w:rsidR="007943E2" w:rsidRPr="007943E2" w:rsidTr="002B6EF2">
        <w:tc>
          <w:tcPr>
            <w:tcW w:w="605" w:type="dxa"/>
          </w:tcPr>
          <w:p w:rsidR="007943E2" w:rsidRPr="007943E2" w:rsidRDefault="007943E2" w:rsidP="007943E2">
            <w:pPr>
              <w:jc w:val="center"/>
              <w:rPr>
                <w:b/>
              </w:rPr>
            </w:pPr>
            <w:r w:rsidRPr="007943E2">
              <w:rPr>
                <w:b/>
              </w:rPr>
              <w:t>10.</w:t>
            </w:r>
          </w:p>
        </w:tc>
        <w:tc>
          <w:tcPr>
            <w:tcW w:w="4507" w:type="dxa"/>
          </w:tcPr>
          <w:p w:rsidR="007943E2" w:rsidRPr="007943E2" w:rsidRDefault="007943E2" w:rsidP="007943E2">
            <w:pPr>
              <w:rPr>
                <w:b/>
              </w:rPr>
            </w:pPr>
            <w:r w:rsidRPr="007943E2">
              <w:rPr>
                <w:b/>
              </w:rPr>
              <w:t>Елис Салиева Фейзиева</w:t>
            </w:r>
          </w:p>
        </w:tc>
        <w:tc>
          <w:tcPr>
            <w:tcW w:w="1659" w:type="dxa"/>
          </w:tcPr>
          <w:p w:rsidR="007943E2" w:rsidRPr="007943E2" w:rsidRDefault="007943E2" w:rsidP="007943E2">
            <w:pPr>
              <w:jc w:val="center"/>
              <w:rPr>
                <w:b/>
                <w:sz w:val="26"/>
                <w:szCs w:val="26"/>
              </w:rPr>
            </w:pPr>
            <w:r>
              <w:rPr>
                <w:b/>
                <w:sz w:val="26"/>
                <w:szCs w:val="26"/>
              </w:rPr>
              <w:t>+</w:t>
            </w:r>
          </w:p>
        </w:tc>
        <w:tc>
          <w:tcPr>
            <w:tcW w:w="1417" w:type="dxa"/>
          </w:tcPr>
          <w:p w:rsidR="007943E2" w:rsidRPr="007943E2" w:rsidRDefault="007943E2" w:rsidP="007943E2">
            <w:pPr>
              <w:jc w:val="center"/>
              <w:rPr>
                <w:b/>
                <w:sz w:val="26"/>
                <w:szCs w:val="26"/>
              </w:rPr>
            </w:pPr>
          </w:p>
        </w:tc>
        <w:tc>
          <w:tcPr>
            <w:tcW w:w="1559" w:type="dxa"/>
          </w:tcPr>
          <w:p w:rsidR="007943E2" w:rsidRPr="007943E2" w:rsidRDefault="007943E2" w:rsidP="007943E2">
            <w:pPr>
              <w:jc w:val="center"/>
              <w:rPr>
                <w:b/>
                <w:sz w:val="26"/>
                <w:szCs w:val="26"/>
              </w:rPr>
            </w:pPr>
          </w:p>
        </w:tc>
      </w:tr>
      <w:tr w:rsidR="007943E2" w:rsidRPr="007943E2" w:rsidTr="002B6EF2">
        <w:tc>
          <w:tcPr>
            <w:tcW w:w="605" w:type="dxa"/>
          </w:tcPr>
          <w:p w:rsidR="007943E2" w:rsidRPr="007943E2" w:rsidRDefault="007943E2" w:rsidP="007943E2">
            <w:pPr>
              <w:jc w:val="center"/>
              <w:rPr>
                <w:b/>
              </w:rPr>
            </w:pPr>
            <w:r w:rsidRPr="007943E2">
              <w:rPr>
                <w:b/>
              </w:rPr>
              <w:t>11.</w:t>
            </w:r>
          </w:p>
        </w:tc>
        <w:tc>
          <w:tcPr>
            <w:tcW w:w="4507" w:type="dxa"/>
          </w:tcPr>
          <w:p w:rsidR="007943E2" w:rsidRPr="007943E2" w:rsidRDefault="007943E2" w:rsidP="007943E2">
            <w:pPr>
              <w:rPr>
                <w:b/>
              </w:rPr>
            </w:pPr>
            <w:r w:rsidRPr="007943E2">
              <w:rPr>
                <w:b/>
              </w:rPr>
              <w:t>Зафер Ахмед Хюсеин</w:t>
            </w:r>
          </w:p>
        </w:tc>
        <w:tc>
          <w:tcPr>
            <w:tcW w:w="1659" w:type="dxa"/>
          </w:tcPr>
          <w:p w:rsidR="007943E2" w:rsidRPr="007943E2" w:rsidRDefault="007943E2" w:rsidP="007943E2">
            <w:pPr>
              <w:jc w:val="center"/>
              <w:rPr>
                <w:b/>
                <w:sz w:val="26"/>
                <w:szCs w:val="26"/>
              </w:rPr>
            </w:pPr>
            <w:r w:rsidRPr="007943E2">
              <w:rPr>
                <w:b/>
              </w:rPr>
              <w:t>Отсъства</w:t>
            </w:r>
          </w:p>
        </w:tc>
        <w:tc>
          <w:tcPr>
            <w:tcW w:w="1417" w:type="dxa"/>
          </w:tcPr>
          <w:p w:rsidR="007943E2" w:rsidRPr="007943E2" w:rsidRDefault="007943E2" w:rsidP="007943E2">
            <w:pPr>
              <w:jc w:val="center"/>
              <w:rPr>
                <w:b/>
                <w:sz w:val="26"/>
                <w:szCs w:val="26"/>
              </w:rPr>
            </w:pPr>
          </w:p>
        </w:tc>
        <w:tc>
          <w:tcPr>
            <w:tcW w:w="1559" w:type="dxa"/>
          </w:tcPr>
          <w:p w:rsidR="007943E2" w:rsidRPr="007943E2" w:rsidRDefault="007943E2" w:rsidP="007943E2">
            <w:pPr>
              <w:jc w:val="center"/>
              <w:rPr>
                <w:b/>
                <w:sz w:val="26"/>
                <w:szCs w:val="26"/>
              </w:rPr>
            </w:pPr>
          </w:p>
        </w:tc>
      </w:tr>
      <w:tr w:rsidR="007943E2" w:rsidRPr="007943E2" w:rsidTr="002B6EF2">
        <w:tc>
          <w:tcPr>
            <w:tcW w:w="605" w:type="dxa"/>
          </w:tcPr>
          <w:p w:rsidR="007943E2" w:rsidRPr="007943E2" w:rsidRDefault="007943E2" w:rsidP="007943E2">
            <w:pPr>
              <w:jc w:val="center"/>
              <w:rPr>
                <w:b/>
              </w:rPr>
            </w:pPr>
            <w:r w:rsidRPr="007943E2">
              <w:rPr>
                <w:b/>
              </w:rPr>
              <w:t>12.</w:t>
            </w:r>
          </w:p>
        </w:tc>
        <w:tc>
          <w:tcPr>
            <w:tcW w:w="4507" w:type="dxa"/>
          </w:tcPr>
          <w:p w:rsidR="007943E2" w:rsidRPr="007943E2" w:rsidRDefault="007943E2" w:rsidP="007943E2">
            <w:pPr>
              <w:rPr>
                <w:b/>
              </w:rPr>
            </w:pPr>
            <w:r w:rsidRPr="007943E2">
              <w:rPr>
                <w:b/>
              </w:rPr>
              <w:t>Ивайло Иванов Хъневски</w:t>
            </w:r>
          </w:p>
        </w:tc>
        <w:tc>
          <w:tcPr>
            <w:tcW w:w="1659" w:type="dxa"/>
          </w:tcPr>
          <w:p w:rsidR="007943E2" w:rsidRPr="007943E2" w:rsidRDefault="007943E2" w:rsidP="007943E2">
            <w:pPr>
              <w:jc w:val="center"/>
              <w:rPr>
                <w:b/>
              </w:rPr>
            </w:pPr>
            <w:r>
              <w:rPr>
                <w:b/>
                <w:sz w:val="26"/>
                <w:szCs w:val="26"/>
              </w:rPr>
              <w:t>+</w:t>
            </w:r>
          </w:p>
        </w:tc>
        <w:tc>
          <w:tcPr>
            <w:tcW w:w="1417" w:type="dxa"/>
          </w:tcPr>
          <w:p w:rsidR="007943E2" w:rsidRPr="007943E2" w:rsidRDefault="007943E2" w:rsidP="007943E2">
            <w:pPr>
              <w:jc w:val="center"/>
              <w:rPr>
                <w:b/>
                <w:sz w:val="26"/>
                <w:szCs w:val="26"/>
              </w:rPr>
            </w:pPr>
          </w:p>
        </w:tc>
        <w:tc>
          <w:tcPr>
            <w:tcW w:w="1559" w:type="dxa"/>
          </w:tcPr>
          <w:p w:rsidR="007943E2" w:rsidRPr="007943E2" w:rsidRDefault="007943E2" w:rsidP="007943E2">
            <w:pPr>
              <w:jc w:val="center"/>
              <w:rPr>
                <w:b/>
                <w:sz w:val="26"/>
                <w:szCs w:val="26"/>
              </w:rPr>
            </w:pPr>
          </w:p>
        </w:tc>
      </w:tr>
      <w:tr w:rsidR="007943E2" w:rsidRPr="007943E2" w:rsidTr="002B6EF2">
        <w:tc>
          <w:tcPr>
            <w:tcW w:w="605" w:type="dxa"/>
          </w:tcPr>
          <w:p w:rsidR="007943E2" w:rsidRPr="007943E2" w:rsidRDefault="007943E2" w:rsidP="007943E2">
            <w:pPr>
              <w:jc w:val="center"/>
              <w:rPr>
                <w:b/>
              </w:rPr>
            </w:pPr>
            <w:r w:rsidRPr="007943E2">
              <w:rPr>
                <w:b/>
              </w:rPr>
              <w:t>13.</w:t>
            </w:r>
          </w:p>
        </w:tc>
        <w:tc>
          <w:tcPr>
            <w:tcW w:w="4507" w:type="dxa"/>
          </w:tcPr>
          <w:p w:rsidR="007943E2" w:rsidRPr="007943E2" w:rsidRDefault="007943E2" w:rsidP="007943E2">
            <w:pPr>
              <w:rPr>
                <w:b/>
              </w:rPr>
            </w:pPr>
            <w:r w:rsidRPr="007943E2">
              <w:rPr>
                <w:b/>
              </w:rPr>
              <w:t>Ивелина Любомирова Ангелова</w:t>
            </w:r>
          </w:p>
        </w:tc>
        <w:tc>
          <w:tcPr>
            <w:tcW w:w="1659" w:type="dxa"/>
          </w:tcPr>
          <w:p w:rsidR="007943E2" w:rsidRPr="007943E2" w:rsidRDefault="007943E2" w:rsidP="007943E2">
            <w:pPr>
              <w:jc w:val="center"/>
              <w:rPr>
                <w:b/>
                <w:sz w:val="26"/>
                <w:szCs w:val="26"/>
                <w:lang w:val="en-US"/>
              </w:rPr>
            </w:pPr>
            <w:r>
              <w:rPr>
                <w:b/>
                <w:sz w:val="26"/>
                <w:szCs w:val="26"/>
              </w:rPr>
              <w:t>+</w:t>
            </w:r>
          </w:p>
        </w:tc>
        <w:tc>
          <w:tcPr>
            <w:tcW w:w="1417" w:type="dxa"/>
          </w:tcPr>
          <w:p w:rsidR="007943E2" w:rsidRPr="007943E2" w:rsidRDefault="007943E2" w:rsidP="007943E2">
            <w:pPr>
              <w:jc w:val="center"/>
              <w:rPr>
                <w:b/>
                <w:sz w:val="26"/>
                <w:szCs w:val="26"/>
                <w:lang w:val="en-US"/>
              </w:rPr>
            </w:pPr>
          </w:p>
        </w:tc>
        <w:tc>
          <w:tcPr>
            <w:tcW w:w="1559" w:type="dxa"/>
          </w:tcPr>
          <w:p w:rsidR="007943E2" w:rsidRPr="007943E2" w:rsidRDefault="007943E2" w:rsidP="007943E2">
            <w:pPr>
              <w:jc w:val="center"/>
              <w:rPr>
                <w:b/>
                <w:sz w:val="26"/>
                <w:szCs w:val="26"/>
                <w:lang w:val="en-US"/>
              </w:rPr>
            </w:pPr>
          </w:p>
        </w:tc>
      </w:tr>
      <w:tr w:rsidR="007943E2" w:rsidRPr="007943E2" w:rsidTr="002B6EF2">
        <w:tc>
          <w:tcPr>
            <w:tcW w:w="605" w:type="dxa"/>
          </w:tcPr>
          <w:p w:rsidR="007943E2" w:rsidRPr="007943E2" w:rsidRDefault="007943E2" w:rsidP="007943E2">
            <w:pPr>
              <w:jc w:val="center"/>
              <w:rPr>
                <w:b/>
              </w:rPr>
            </w:pPr>
            <w:r w:rsidRPr="007943E2">
              <w:rPr>
                <w:b/>
              </w:rPr>
              <w:t>14.</w:t>
            </w:r>
          </w:p>
        </w:tc>
        <w:tc>
          <w:tcPr>
            <w:tcW w:w="4507" w:type="dxa"/>
          </w:tcPr>
          <w:p w:rsidR="007943E2" w:rsidRPr="007943E2" w:rsidRDefault="007943E2" w:rsidP="007943E2">
            <w:pPr>
              <w:rPr>
                <w:b/>
              </w:rPr>
            </w:pPr>
            <w:r w:rsidRPr="007943E2">
              <w:rPr>
                <w:b/>
              </w:rPr>
              <w:t>Калоян Руменов Монев</w:t>
            </w:r>
          </w:p>
        </w:tc>
        <w:tc>
          <w:tcPr>
            <w:tcW w:w="1659" w:type="dxa"/>
          </w:tcPr>
          <w:p w:rsidR="007943E2" w:rsidRPr="007943E2" w:rsidRDefault="007943E2" w:rsidP="007943E2">
            <w:pPr>
              <w:jc w:val="center"/>
              <w:rPr>
                <w:b/>
                <w:sz w:val="26"/>
                <w:szCs w:val="26"/>
                <w:lang w:val="en-US"/>
              </w:rPr>
            </w:pPr>
            <w:r>
              <w:rPr>
                <w:b/>
              </w:rPr>
              <w:t>Не участва</w:t>
            </w:r>
          </w:p>
        </w:tc>
        <w:tc>
          <w:tcPr>
            <w:tcW w:w="1417" w:type="dxa"/>
          </w:tcPr>
          <w:p w:rsidR="007943E2" w:rsidRPr="007943E2" w:rsidRDefault="007943E2" w:rsidP="007943E2">
            <w:pPr>
              <w:jc w:val="center"/>
              <w:rPr>
                <w:b/>
                <w:sz w:val="26"/>
                <w:szCs w:val="26"/>
                <w:lang w:val="en-US"/>
              </w:rPr>
            </w:pPr>
          </w:p>
        </w:tc>
        <w:tc>
          <w:tcPr>
            <w:tcW w:w="1559" w:type="dxa"/>
          </w:tcPr>
          <w:p w:rsidR="007943E2" w:rsidRPr="007943E2" w:rsidRDefault="007943E2" w:rsidP="007943E2">
            <w:pPr>
              <w:jc w:val="center"/>
              <w:rPr>
                <w:b/>
                <w:sz w:val="26"/>
                <w:szCs w:val="26"/>
                <w:lang w:val="en-US"/>
              </w:rPr>
            </w:pPr>
          </w:p>
        </w:tc>
      </w:tr>
      <w:tr w:rsidR="007943E2" w:rsidRPr="007943E2" w:rsidTr="002B6EF2">
        <w:tc>
          <w:tcPr>
            <w:tcW w:w="605" w:type="dxa"/>
          </w:tcPr>
          <w:p w:rsidR="007943E2" w:rsidRPr="007943E2" w:rsidRDefault="007943E2" w:rsidP="007943E2">
            <w:pPr>
              <w:jc w:val="center"/>
              <w:rPr>
                <w:b/>
              </w:rPr>
            </w:pPr>
            <w:r w:rsidRPr="007943E2">
              <w:rPr>
                <w:b/>
              </w:rPr>
              <w:t>15.</w:t>
            </w:r>
          </w:p>
        </w:tc>
        <w:tc>
          <w:tcPr>
            <w:tcW w:w="4507" w:type="dxa"/>
          </w:tcPr>
          <w:p w:rsidR="007943E2" w:rsidRPr="007943E2" w:rsidRDefault="007943E2" w:rsidP="007943E2">
            <w:pPr>
              <w:rPr>
                <w:b/>
              </w:rPr>
            </w:pPr>
            <w:r w:rsidRPr="007943E2">
              <w:rPr>
                <w:b/>
              </w:rPr>
              <w:t>Левент Али Апти</w:t>
            </w:r>
          </w:p>
        </w:tc>
        <w:tc>
          <w:tcPr>
            <w:tcW w:w="1659" w:type="dxa"/>
          </w:tcPr>
          <w:p w:rsidR="007943E2" w:rsidRPr="007943E2" w:rsidRDefault="007943E2" w:rsidP="007943E2">
            <w:pPr>
              <w:jc w:val="center"/>
              <w:rPr>
                <w:b/>
                <w:sz w:val="26"/>
                <w:szCs w:val="26"/>
                <w:lang w:val="en-US"/>
              </w:rPr>
            </w:pPr>
            <w:r w:rsidRPr="007943E2">
              <w:rPr>
                <w:b/>
                <w:sz w:val="26"/>
                <w:szCs w:val="26"/>
              </w:rPr>
              <w:t>+</w:t>
            </w:r>
          </w:p>
        </w:tc>
        <w:tc>
          <w:tcPr>
            <w:tcW w:w="1417" w:type="dxa"/>
          </w:tcPr>
          <w:p w:rsidR="007943E2" w:rsidRPr="007943E2" w:rsidRDefault="007943E2" w:rsidP="007943E2">
            <w:pPr>
              <w:jc w:val="center"/>
              <w:rPr>
                <w:b/>
                <w:sz w:val="26"/>
                <w:szCs w:val="26"/>
                <w:lang w:val="en-US"/>
              </w:rPr>
            </w:pPr>
          </w:p>
        </w:tc>
        <w:tc>
          <w:tcPr>
            <w:tcW w:w="1559" w:type="dxa"/>
          </w:tcPr>
          <w:p w:rsidR="007943E2" w:rsidRPr="007943E2" w:rsidRDefault="007943E2" w:rsidP="007943E2">
            <w:pPr>
              <w:jc w:val="center"/>
              <w:rPr>
                <w:b/>
                <w:sz w:val="26"/>
                <w:szCs w:val="26"/>
                <w:lang w:val="en-US"/>
              </w:rPr>
            </w:pPr>
          </w:p>
        </w:tc>
      </w:tr>
      <w:tr w:rsidR="007943E2" w:rsidRPr="007943E2" w:rsidTr="002B6EF2">
        <w:trPr>
          <w:trHeight w:val="350"/>
        </w:trPr>
        <w:tc>
          <w:tcPr>
            <w:tcW w:w="605" w:type="dxa"/>
          </w:tcPr>
          <w:p w:rsidR="007943E2" w:rsidRPr="007943E2" w:rsidRDefault="007943E2" w:rsidP="007943E2">
            <w:pPr>
              <w:jc w:val="center"/>
              <w:rPr>
                <w:b/>
              </w:rPr>
            </w:pPr>
            <w:r w:rsidRPr="007943E2">
              <w:rPr>
                <w:b/>
              </w:rPr>
              <w:t>16.</w:t>
            </w:r>
          </w:p>
        </w:tc>
        <w:tc>
          <w:tcPr>
            <w:tcW w:w="4507" w:type="dxa"/>
          </w:tcPr>
          <w:p w:rsidR="007943E2" w:rsidRPr="007943E2" w:rsidRDefault="007943E2" w:rsidP="007943E2">
            <w:pPr>
              <w:rPr>
                <w:b/>
              </w:rPr>
            </w:pPr>
            <w:r w:rsidRPr="007943E2">
              <w:rPr>
                <w:b/>
              </w:rPr>
              <w:t>Левент Ахмедов Мехмедов</w:t>
            </w:r>
          </w:p>
        </w:tc>
        <w:tc>
          <w:tcPr>
            <w:tcW w:w="1659" w:type="dxa"/>
          </w:tcPr>
          <w:p w:rsidR="007943E2" w:rsidRPr="007943E2" w:rsidRDefault="007943E2" w:rsidP="007943E2">
            <w:pPr>
              <w:jc w:val="center"/>
              <w:rPr>
                <w:b/>
                <w:sz w:val="26"/>
                <w:szCs w:val="26"/>
              </w:rPr>
            </w:pPr>
            <w:r>
              <w:rPr>
                <w:b/>
                <w:sz w:val="26"/>
                <w:szCs w:val="26"/>
              </w:rPr>
              <w:t>+</w:t>
            </w:r>
          </w:p>
        </w:tc>
        <w:tc>
          <w:tcPr>
            <w:tcW w:w="1417" w:type="dxa"/>
          </w:tcPr>
          <w:p w:rsidR="007943E2" w:rsidRPr="007943E2" w:rsidRDefault="007943E2" w:rsidP="007943E2">
            <w:pPr>
              <w:jc w:val="center"/>
              <w:rPr>
                <w:b/>
                <w:sz w:val="26"/>
                <w:szCs w:val="26"/>
              </w:rPr>
            </w:pPr>
          </w:p>
        </w:tc>
        <w:tc>
          <w:tcPr>
            <w:tcW w:w="1559" w:type="dxa"/>
          </w:tcPr>
          <w:p w:rsidR="007943E2" w:rsidRPr="007943E2" w:rsidRDefault="007943E2" w:rsidP="007943E2">
            <w:pPr>
              <w:jc w:val="center"/>
              <w:rPr>
                <w:b/>
                <w:sz w:val="26"/>
                <w:szCs w:val="26"/>
              </w:rPr>
            </w:pPr>
          </w:p>
        </w:tc>
      </w:tr>
      <w:tr w:rsidR="007943E2" w:rsidRPr="007943E2" w:rsidTr="002B6EF2">
        <w:trPr>
          <w:trHeight w:val="300"/>
        </w:trPr>
        <w:tc>
          <w:tcPr>
            <w:tcW w:w="605" w:type="dxa"/>
          </w:tcPr>
          <w:p w:rsidR="007943E2" w:rsidRPr="007943E2" w:rsidRDefault="007943E2" w:rsidP="007943E2">
            <w:pPr>
              <w:jc w:val="center"/>
              <w:rPr>
                <w:b/>
              </w:rPr>
            </w:pPr>
            <w:r w:rsidRPr="007943E2">
              <w:rPr>
                <w:b/>
              </w:rPr>
              <w:t>17.</w:t>
            </w:r>
          </w:p>
        </w:tc>
        <w:tc>
          <w:tcPr>
            <w:tcW w:w="4507" w:type="dxa"/>
          </w:tcPr>
          <w:p w:rsidR="007943E2" w:rsidRPr="007943E2" w:rsidRDefault="007943E2" w:rsidP="007943E2">
            <w:pPr>
              <w:rPr>
                <w:b/>
              </w:rPr>
            </w:pPr>
            <w:r w:rsidRPr="007943E2">
              <w:rPr>
                <w:b/>
              </w:rPr>
              <w:t>Марияна Йорданова Вълчева</w:t>
            </w:r>
          </w:p>
        </w:tc>
        <w:tc>
          <w:tcPr>
            <w:tcW w:w="1659" w:type="dxa"/>
          </w:tcPr>
          <w:p w:rsidR="007943E2" w:rsidRPr="007943E2" w:rsidRDefault="007943E2" w:rsidP="007943E2">
            <w:pPr>
              <w:jc w:val="center"/>
              <w:rPr>
                <w:b/>
                <w:sz w:val="26"/>
                <w:szCs w:val="26"/>
              </w:rPr>
            </w:pPr>
            <w:r>
              <w:rPr>
                <w:b/>
                <w:sz w:val="26"/>
                <w:szCs w:val="26"/>
              </w:rPr>
              <w:t>+</w:t>
            </w:r>
          </w:p>
        </w:tc>
        <w:tc>
          <w:tcPr>
            <w:tcW w:w="1417" w:type="dxa"/>
          </w:tcPr>
          <w:p w:rsidR="007943E2" w:rsidRPr="007943E2" w:rsidRDefault="007943E2" w:rsidP="007943E2">
            <w:pPr>
              <w:jc w:val="center"/>
              <w:rPr>
                <w:b/>
                <w:sz w:val="26"/>
                <w:szCs w:val="26"/>
              </w:rPr>
            </w:pPr>
          </w:p>
        </w:tc>
        <w:tc>
          <w:tcPr>
            <w:tcW w:w="1559" w:type="dxa"/>
          </w:tcPr>
          <w:p w:rsidR="007943E2" w:rsidRPr="007943E2" w:rsidRDefault="007943E2" w:rsidP="007943E2">
            <w:pPr>
              <w:jc w:val="center"/>
              <w:rPr>
                <w:b/>
                <w:sz w:val="26"/>
                <w:szCs w:val="26"/>
              </w:rPr>
            </w:pPr>
          </w:p>
        </w:tc>
      </w:tr>
      <w:tr w:rsidR="007943E2" w:rsidRPr="007943E2" w:rsidTr="002B6EF2">
        <w:trPr>
          <w:trHeight w:val="336"/>
        </w:trPr>
        <w:tc>
          <w:tcPr>
            <w:tcW w:w="605" w:type="dxa"/>
          </w:tcPr>
          <w:p w:rsidR="007943E2" w:rsidRPr="007943E2" w:rsidRDefault="007943E2" w:rsidP="007943E2">
            <w:pPr>
              <w:jc w:val="center"/>
              <w:rPr>
                <w:b/>
              </w:rPr>
            </w:pPr>
            <w:r w:rsidRPr="007943E2">
              <w:rPr>
                <w:b/>
              </w:rPr>
              <w:t>18.</w:t>
            </w:r>
          </w:p>
        </w:tc>
        <w:tc>
          <w:tcPr>
            <w:tcW w:w="4507" w:type="dxa"/>
          </w:tcPr>
          <w:p w:rsidR="007943E2" w:rsidRPr="007943E2" w:rsidRDefault="007943E2" w:rsidP="007943E2">
            <w:pPr>
              <w:rPr>
                <w:b/>
              </w:rPr>
            </w:pPr>
            <w:r w:rsidRPr="007943E2">
              <w:rPr>
                <w:b/>
              </w:rPr>
              <w:t>Милен Йоргов Минчев</w:t>
            </w:r>
          </w:p>
        </w:tc>
        <w:tc>
          <w:tcPr>
            <w:tcW w:w="1659" w:type="dxa"/>
          </w:tcPr>
          <w:p w:rsidR="007943E2" w:rsidRPr="007943E2" w:rsidRDefault="007943E2" w:rsidP="007943E2">
            <w:pPr>
              <w:jc w:val="center"/>
              <w:rPr>
                <w:b/>
                <w:sz w:val="26"/>
                <w:szCs w:val="26"/>
                <w:lang w:val="en-US"/>
              </w:rPr>
            </w:pPr>
            <w:r w:rsidRPr="007943E2">
              <w:rPr>
                <w:b/>
              </w:rPr>
              <w:t>Отсъства</w:t>
            </w:r>
          </w:p>
        </w:tc>
        <w:tc>
          <w:tcPr>
            <w:tcW w:w="1417" w:type="dxa"/>
          </w:tcPr>
          <w:p w:rsidR="007943E2" w:rsidRPr="007943E2" w:rsidRDefault="007943E2" w:rsidP="007943E2">
            <w:pPr>
              <w:jc w:val="center"/>
              <w:rPr>
                <w:b/>
                <w:sz w:val="26"/>
                <w:szCs w:val="26"/>
                <w:lang w:val="en-US"/>
              </w:rPr>
            </w:pPr>
          </w:p>
        </w:tc>
        <w:tc>
          <w:tcPr>
            <w:tcW w:w="1559" w:type="dxa"/>
          </w:tcPr>
          <w:p w:rsidR="007943E2" w:rsidRPr="007943E2" w:rsidRDefault="007943E2" w:rsidP="007943E2">
            <w:pPr>
              <w:jc w:val="center"/>
              <w:rPr>
                <w:b/>
                <w:sz w:val="26"/>
                <w:szCs w:val="26"/>
                <w:lang w:val="en-US"/>
              </w:rPr>
            </w:pPr>
          </w:p>
        </w:tc>
      </w:tr>
      <w:tr w:rsidR="007943E2" w:rsidRPr="007943E2" w:rsidTr="002B6EF2">
        <w:tc>
          <w:tcPr>
            <w:tcW w:w="605" w:type="dxa"/>
          </w:tcPr>
          <w:p w:rsidR="007943E2" w:rsidRPr="007943E2" w:rsidRDefault="007943E2" w:rsidP="007943E2">
            <w:pPr>
              <w:jc w:val="center"/>
              <w:rPr>
                <w:b/>
              </w:rPr>
            </w:pPr>
            <w:r w:rsidRPr="007943E2">
              <w:rPr>
                <w:b/>
              </w:rPr>
              <w:t>19.</w:t>
            </w:r>
          </w:p>
        </w:tc>
        <w:tc>
          <w:tcPr>
            <w:tcW w:w="4507" w:type="dxa"/>
          </w:tcPr>
          <w:p w:rsidR="007943E2" w:rsidRPr="007943E2" w:rsidRDefault="007943E2" w:rsidP="007943E2">
            <w:pPr>
              <w:rPr>
                <w:b/>
              </w:rPr>
            </w:pPr>
            <w:r w:rsidRPr="007943E2">
              <w:rPr>
                <w:b/>
              </w:rPr>
              <w:t>Мирослав Тодоров Грънчаров</w:t>
            </w:r>
          </w:p>
        </w:tc>
        <w:tc>
          <w:tcPr>
            <w:tcW w:w="1659" w:type="dxa"/>
          </w:tcPr>
          <w:p w:rsidR="007943E2" w:rsidRPr="007943E2" w:rsidRDefault="007943E2" w:rsidP="007943E2">
            <w:pPr>
              <w:jc w:val="center"/>
              <w:rPr>
                <w:b/>
              </w:rPr>
            </w:pPr>
          </w:p>
        </w:tc>
        <w:tc>
          <w:tcPr>
            <w:tcW w:w="1417" w:type="dxa"/>
          </w:tcPr>
          <w:p w:rsidR="007943E2" w:rsidRPr="007943E2" w:rsidRDefault="007943E2" w:rsidP="007943E2">
            <w:pPr>
              <w:jc w:val="center"/>
              <w:rPr>
                <w:b/>
                <w:sz w:val="26"/>
                <w:szCs w:val="26"/>
              </w:rPr>
            </w:pPr>
            <w:r>
              <w:rPr>
                <w:b/>
                <w:sz w:val="26"/>
                <w:szCs w:val="26"/>
              </w:rPr>
              <w:t>+</w:t>
            </w:r>
          </w:p>
        </w:tc>
        <w:tc>
          <w:tcPr>
            <w:tcW w:w="1559" w:type="dxa"/>
          </w:tcPr>
          <w:p w:rsidR="007943E2" w:rsidRPr="007943E2" w:rsidRDefault="007943E2" w:rsidP="007943E2">
            <w:pPr>
              <w:jc w:val="center"/>
              <w:rPr>
                <w:b/>
                <w:sz w:val="26"/>
                <w:szCs w:val="26"/>
                <w:lang w:val="en-US"/>
              </w:rPr>
            </w:pPr>
          </w:p>
        </w:tc>
      </w:tr>
      <w:tr w:rsidR="007943E2" w:rsidRPr="007943E2" w:rsidTr="002B6EF2">
        <w:tc>
          <w:tcPr>
            <w:tcW w:w="605" w:type="dxa"/>
          </w:tcPr>
          <w:p w:rsidR="007943E2" w:rsidRPr="007943E2" w:rsidRDefault="007943E2" w:rsidP="007943E2">
            <w:pPr>
              <w:jc w:val="center"/>
              <w:rPr>
                <w:b/>
              </w:rPr>
            </w:pPr>
            <w:r w:rsidRPr="007943E2">
              <w:rPr>
                <w:b/>
              </w:rPr>
              <w:t>20.</w:t>
            </w:r>
          </w:p>
        </w:tc>
        <w:tc>
          <w:tcPr>
            <w:tcW w:w="4507" w:type="dxa"/>
          </w:tcPr>
          <w:p w:rsidR="007943E2" w:rsidRPr="007943E2" w:rsidRDefault="007943E2" w:rsidP="007943E2">
            <w:pPr>
              <w:rPr>
                <w:b/>
              </w:rPr>
            </w:pPr>
            <w:r w:rsidRPr="007943E2">
              <w:rPr>
                <w:b/>
              </w:rPr>
              <w:t>Митко Иванов Ханчев</w:t>
            </w:r>
          </w:p>
        </w:tc>
        <w:tc>
          <w:tcPr>
            <w:tcW w:w="1659" w:type="dxa"/>
          </w:tcPr>
          <w:p w:rsidR="007943E2" w:rsidRPr="007943E2" w:rsidRDefault="007943E2" w:rsidP="007943E2">
            <w:pPr>
              <w:jc w:val="center"/>
              <w:rPr>
                <w:b/>
                <w:sz w:val="26"/>
                <w:szCs w:val="26"/>
                <w:lang w:val="en-US"/>
              </w:rPr>
            </w:pPr>
          </w:p>
        </w:tc>
        <w:tc>
          <w:tcPr>
            <w:tcW w:w="1417" w:type="dxa"/>
          </w:tcPr>
          <w:p w:rsidR="007943E2" w:rsidRPr="007943E2" w:rsidRDefault="007943E2" w:rsidP="007943E2">
            <w:pPr>
              <w:jc w:val="center"/>
              <w:rPr>
                <w:b/>
                <w:sz w:val="26"/>
                <w:szCs w:val="26"/>
              </w:rPr>
            </w:pPr>
          </w:p>
        </w:tc>
        <w:tc>
          <w:tcPr>
            <w:tcW w:w="1559" w:type="dxa"/>
          </w:tcPr>
          <w:p w:rsidR="007943E2" w:rsidRPr="007943E2" w:rsidRDefault="007943E2" w:rsidP="007943E2">
            <w:pPr>
              <w:jc w:val="center"/>
              <w:rPr>
                <w:b/>
                <w:sz w:val="26"/>
                <w:szCs w:val="26"/>
              </w:rPr>
            </w:pPr>
            <w:r>
              <w:rPr>
                <w:b/>
                <w:sz w:val="26"/>
                <w:szCs w:val="26"/>
              </w:rPr>
              <w:t>+</w:t>
            </w:r>
          </w:p>
        </w:tc>
      </w:tr>
      <w:tr w:rsidR="007943E2" w:rsidRPr="007943E2" w:rsidTr="002B6EF2">
        <w:tc>
          <w:tcPr>
            <w:tcW w:w="605" w:type="dxa"/>
          </w:tcPr>
          <w:p w:rsidR="007943E2" w:rsidRPr="007943E2" w:rsidRDefault="007943E2" w:rsidP="007943E2">
            <w:pPr>
              <w:jc w:val="center"/>
              <w:rPr>
                <w:b/>
              </w:rPr>
            </w:pPr>
            <w:r w:rsidRPr="007943E2">
              <w:rPr>
                <w:b/>
              </w:rPr>
              <w:t>21.</w:t>
            </w:r>
          </w:p>
        </w:tc>
        <w:tc>
          <w:tcPr>
            <w:tcW w:w="4507" w:type="dxa"/>
          </w:tcPr>
          <w:p w:rsidR="007943E2" w:rsidRPr="007943E2" w:rsidRDefault="007943E2" w:rsidP="007943E2">
            <w:pPr>
              <w:rPr>
                <w:b/>
                <w:lang w:val="en-US"/>
              </w:rPr>
            </w:pPr>
            <w:r w:rsidRPr="007943E2">
              <w:rPr>
                <w:b/>
              </w:rPr>
              <w:t>Надежда Радославова Димитрова</w:t>
            </w:r>
          </w:p>
        </w:tc>
        <w:tc>
          <w:tcPr>
            <w:tcW w:w="1659" w:type="dxa"/>
          </w:tcPr>
          <w:p w:rsidR="007943E2" w:rsidRPr="007943E2" w:rsidRDefault="007943E2" w:rsidP="007943E2">
            <w:pPr>
              <w:jc w:val="center"/>
              <w:rPr>
                <w:b/>
                <w:sz w:val="26"/>
                <w:szCs w:val="26"/>
              </w:rPr>
            </w:pPr>
            <w:r>
              <w:rPr>
                <w:b/>
                <w:sz w:val="26"/>
                <w:szCs w:val="26"/>
              </w:rPr>
              <w:t>+</w:t>
            </w:r>
          </w:p>
        </w:tc>
        <w:tc>
          <w:tcPr>
            <w:tcW w:w="1417" w:type="dxa"/>
          </w:tcPr>
          <w:p w:rsidR="007943E2" w:rsidRPr="007943E2" w:rsidRDefault="007943E2" w:rsidP="007943E2">
            <w:pPr>
              <w:jc w:val="center"/>
              <w:rPr>
                <w:b/>
                <w:sz w:val="26"/>
                <w:szCs w:val="26"/>
                <w:lang w:val="en-US"/>
              </w:rPr>
            </w:pPr>
          </w:p>
        </w:tc>
        <w:tc>
          <w:tcPr>
            <w:tcW w:w="1559" w:type="dxa"/>
          </w:tcPr>
          <w:p w:rsidR="007943E2" w:rsidRPr="007943E2" w:rsidRDefault="007943E2" w:rsidP="007943E2">
            <w:pPr>
              <w:jc w:val="center"/>
              <w:rPr>
                <w:b/>
                <w:sz w:val="26"/>
                <w:szCs w:val="26"/>
                <w:lang w:val="en-US"/>
              </w:rPr>
            </w:pPr>
          </w:p>
        </w:tc>
      </w:tr>
      <w:tr w:rsidR="007943E2" w:rsidRPr="007943E2" w:rsidTr="002B6EF2">
        <w:tc>
          <w:tcPr>
            <w:tcW w:w="605" w:type="dxa"/>
          </w:tcPr>
          <w:p w:rsidR="007943E2" w:rsidRPr="007943E2" w:rsidRDefault="007943E2" w:rsidP="007943E2">
            <w:pPr>
              <w:jc w:val="center"/>
              <w:rPr>
                <w:b/>
              </w:rPr>
            </w:pPr>
            <w:r w:rsidRPr="007943E2">
              <w:rPr>
                <w:b/>
              </w:rPr>
              <w:t>22.</w:t>
            </w:r>
          </w:p>
        </w:tc>
        <w:tc>
          <w:tcPr>
            <w:tcW w:w="4507" w:type="dxa"/>
          </w:tcPr>
          <w:p w:rsidR="007943E2" w:rsidRPr="007943E2" w:rsidRDefault="007943E2" w:rsidP="007943E2">
            <w:pPr>
              <w:rPr>
                <w:b/>
              </w:rPr>
            </w:pPr>
            <w:r w:rsidRPr="007943E2">
              <w:rPr>
                <w:b/>
              </w:rPr>
              <w:t>Наско Стоилов Анастасов</w:t>
            </w:r>
          </w:p>
        </w:tc>
        <w:tc>
          <w:tcPr>
            <w:tcW w:w="1659" w:type="dxa"/>
          </w:tcPr>
          <w:p w:rsidR="007943E2" w:rsidRPr="007943E2" w:rsidRDefault="007943E2" w:rsidP="007943E2">
            <w:pPr>
              <w:jc w:val="center"/>
              <w:rPr>
                <w:b/>
                <w:sz w:val="26"/>
                <w:szCs w:val="26"/>
              </w:rPr>
            </w:pPr>
            <w:r>
              <w:rPr>
                <w:b/>
                <w:sz w:val="26"/>
                <w:szCs w:val="26"/>
              </w:rPr>
              <w:t>+</w:t>
            </w:r>
          </w:p>
        </w:tc>
        <w:tc>
          <w:tcPr>
            <w:tcW w:w="1417" w:type="dxa"/>
          </w:tcPr>
          <w:p w:rsidR="007943E2" w:rsidRPr="007943E2" w:rsidRDefault="007943E2" w:rsidP="007943E2">
            <w:pPr>
              <w:jc w:val="center"/>
              <w:rPr>
                <w:b/>
                <w:sz w:val="26"/>
                <w:szCs w:val="26"/>
              </w:rPr>
            </w:pPr>
          </w:p>
        </w:tc>
        <w:tc>
          <w:tcPr>
            <w:tcW w:w="1559" w:type="dxa"/>
          </w:tcPr>
          <w:p w:rsidR="007943E2" w:rsidRPr="007943E2" w:rsidRDefault="007943E2" w:rsidP="007943E2">
            <w:pPr>
              <w:jc w:val="center"/>
              <w:rPr>
                <w:b/>
                <w:sz w:val="26"/>
                <w:szCs w:val="26"/>
              </w:rPr>
            </w:pPr>
          </w:p>
        </w:tc>
      </w:tr>
      <w:tr w:rsidR="007943E2" w:rsidRPr="007943E2" w:rsidTr="002B6EF2">
        <w:tc>
          <w:tcPr>
            <w:tcW w:w="605" w:type="dxa"/>
          </w:tcPr>
          <w:p w:rsidR="007943E2" w:rsidRPr="007943E2" w:rsidRDefault="007943E2" w:rsidP="007943E2">
            <w:pPr>
              <w:jc w:val="center"/>
              <w:rPr>
                <w:b/>
              </w:rPr>
            </w:pPr>
            <w:r w:rsidRPr="007943E2">
              <w:rPr>
                <w:b/>
              </w:rPr>
              <w:t>23.</w:t>
            </w:r>
          </w:p>
        </w:tc>
        <w:tc>
          <w:tcPr>
            <w:tcW w:w="4507" w:type="dxa"/>
          </w:tcPr>
          <w:p w:rsidR="007943E2" w:rsidRPr="007943E2" w:rsidRDefault="007943E2" w:rsidP="007943E2">
            <w:pPr>
              <w:rPr>
                <w:b/>
              </w:rPr>
            </w:pPr>
            <w:r w:rsidRPr="007943E2">
              <w:rPr>
                <w:b/>
              </w:rPr>
              <w:t>Николай Пламенов Пенчев</w:t>
            </w:r>
          </w:p>
        </w:tc>
        <w:tc>
          <w:tcPr>
            <w:tcW w:w="1659" w:type="dxa"/>
          </w:tcPr>
          <w:p w:rsidR="007943E2" w:rsidRPr="007943E2" w:rsidRDefault="007943E2" w:rsidP="007943E2">
            <w:pPr>
              <w:jc w:val="center"/>
              <w:rPr>
                <w:b/>
                <w:sz w:val="26"/>
                <w:szCs w:val="26"/>
              </w:rPr>
            </w:pPr>
            <w:r>
              <w:rPr>
                <w:b/>
                <w:sz w:val="26"/>
                <w:szCs w:val="26"/>
              </w:rPr>
              <w:t>+</w:t>
            </w:r>
          </w:p>
        </w:tc>
        <w:tc>
          <w:tcPr>
            <w:tcW w:w="1417" w:type="dxa"/>
          </w:tcPr>
          <w:p w:rsidR="007943E2" w:rsidRPr="007943E2" w:rsidRDefault="007943E2" w:rsidP="007943E2">
            <w:pPr>
              <w:jc w:val="center"/>
              <w:rPr>
                <w:b/>
                <w:sz w:val="26"/>
                <w:szCs w:val="26"/>
              </w:rPr>
            </w:pPr>
          </w:p>
        </w:tc>
        <w:tc>
          <w:tcPr>
            <w:tcW w:w="1559" w:type="dxa"/>
          </w:tcPr>
          <w:p w:rsidR="007943E2" w:rsidRPr="007943E2" w:rsidRDefault="007943E2" w:rsidP="007943E2">
            <w:pPr>
              <w:jc w:val="center"/>
              <w:rPr>
                <w:b/>
                <w:sz w:val="26"/>
                <w:szCs w:val="26"/>
              </w:rPr>
            </w:pPr>
          </w:p>
        </w:tc>
      </w:tr>
      <w:tr w:rsidR="007943E2" w:rsidRPr="007943E2" w:rsidTr="002B6EF2">
        <w:tc>
          <w:tcPr>
            <w:tcW w:w="605" w:type="dxa"/>
          </w:tcPr>
          <w:p w:rsidR="007943E2" w:rsidRPr="007943E2" w:rsidRDefault="007943E2" w:rsidP="007943E2">
            <w:pPr>
              <w:jc w:val="center"/>
              <w:rPr>
                <w:b/>
              </w:rPr>
            </w:pPr>
            <w:r w:rsidRPr="007943E2">
              <w:rPr>
                <w:b/>
              </w:rPr>
              <w:t>24.</w:t>
            </w:r>
          </w:p>
        </w:tc>
        <w:tc>
          <w:tcPr>
            <w:tcW w:w="4507" w:type="dxa"/>
          </w:tcPr>
          <w:p w:rsidR="007943E2" w:rsidRPr="00623F64" w:rsidRDefault="007943E2" w:rsidP="007943E2">
            <w:pPr>
              <w:rPr>
                <w:b/>
              </w:rPr>
            </w:pPr>
            <w:r w:rsidRPr="00623F64">
              <w:rPr>
                <w:b/>
              </w:rPr>
              <w:t>Огнян Досев Обрешков</w:t>
            </w:r>
          </w:p>
        </w:tc>
        <w:tc>
          <w:tcPr>
            <w:tcW w:w="1659" w:type="dxa"/>
          </w:tcPr>
          <w:p w:rsidR="007943E2" w:rsidRPr="00623F64" w:rsidRDefault="00623F64" w:rsidP="007943E2">
            <w:pPr>
              <w:jc w:val="center"/>
              <w:rPr>
                <w:b/>
              </w:rPr>
            </w:pPr>
            <w:r w:rsidRPr="00623F64">
              <w:rPr>
                <w:b/>
              </w:rPr>
              <w:t>Не участва</w:t>
            </w:r>
          </w:p>
        </w:tc>
        <w:tc>
          <w:tcPr>
            <w:tcW w:w="1417" w:type="dxa"/>
          </w:tcPr>
          <w:p w:rsidR="007943E2" w:rsidRPr="00623F64" w:rsidRDefault="007943E2" w:rsidP="007943E2">
            <w:pPr>
              <w:jc w:val="center"/>
              <w:rPr>
                <w:b/>
                <w:sz w:val="26"/>
                <w:szCs w:val="26"/>
                <w:highlight w:val="yellow"/>
                <w:lang w:val="en-US"/>
              </w:rPr>
            </w:pPr>
          </w:p>
        </w:tc>
        <w:tc>
          <w:tcPr>
            <w:tcW w:w="1559" w:type="dxa"/>
          </w:tcPr>
          <w:p w:rsidR="007943E2" w:rsidRPr="00623F64" w:rsidRDefault="007943E2" w:rsidP="007943E2">
            <w:pPr>
              <w:jc w:val="center"/>
              <w:rPr>
                <w:b/>
                <w:sz w:val="26"/>
                <w:szCs w:val="26"/>
                <w:highlight w:val="yellow"/>
                <w:lang w:val="en-US"/>
              </w:rPr>
            </w:pPr>
          </w:p>
        </w:tc>
      </w:tr>
      <w:tr w:rsidR="007943E2" w:rsidRPr="007943E2" w:rsidTr="002B6EF2">
        <w:tc>
          <w:tcPr>
            <w:tcW w:w="605" w:type="dxa"/>
          </w:tcPr>
          <w:p w:rsidR="007943E2" w:rsidRPr="007943E2" w:rsidRDefault="007943E2" w:rsidP="007943E2">
            <w:pPr>
              <w:jc w:val="center"/>
              <w:rPr>
                <w:b/>
              </w:rPr>
            </w:pPr>
            <w:r w:rsidRPr="007943E2">
              <w:rPr>
                <w:b/>
              </w:rPr>
              <w:t>25.</w:t>
            </w:r>
          </w:p>
        </w:tc>
        <w:tc>
          <w:tcPr>
            <w:tcW w:w="4507" w:type="dxa"/>
          </w:tcPr>
          <w:p w:rsidR="007943E2" w:rsidRPr="00623F64" w:rsidRDefault="007943E2" w:rsidP="007943E2">
            <w:pPr>
              <w:rPr>
                <w:b/>
              </w:rPr>
            </w:pPr>
            <w:r w:rsidRPr="00623F64">
              <w:rPr>
                <w:b/>
              </w:rPr>
              <w:t>Онур Сали Гьочгелди</w:t>
            </w:r>
          </w:p>
        </w:tc>
        <w:tc>
          <w:tcPr>
            <w:tcW w:w="1659" w:type="dxa"/>
          </w:tcPr>
          <w:p w:rsidR="007943E2" w:rsidRPr="00623F64" w:rsidRDefault="00623F64" w:rsidP="007943E2">
            <w:pPr>
              <w:jc w:val="center"/>
              <w:rPr>
                <w:b/>
              </w:rPr>
            </w:pPr>
            <w:r w:rsidRPr="00623F64">
              <w:rPr>
                <w:b/>
              </w:rPr>
              <w:t>Не участва</w:t>
            </w:r>
          </w:p>
        </w:tc>
        <w:tc>
          <w:tcPr>
            <w:tcW w:w="1417" w:type="dxa"/>
          </w:tcPr>
          <w:p w:rsidR="007943E2" w:rsidRPr="00623F64" w:rsidRDefault="007943E2" w:rsidP="007943E2">
            <w:pPr>
              <w:jc w:val="center"/>
              <w:rPr>
                <w:b/>
                <w:sz w:val="26"/>
                <w:szCs w:val="26"/>
                <w:highlight w:val="yellow"/>
              </w:rPr>
            </w:pPr>
          </w:p>
        </w:tc>
        <w:tc>
          <w:tcPr>
            <w:tcW w:w="1559" w:type="dxa"/>
          </w:tcPr>
          <w:p w:rsidR="007943E2" w:rsidRPr="00623F64" w:rsidRDefault="007943E2" w:rsidP="007943E2">
            <w:pPr>
              <w:jc w:val="center"/>
              <w:rPr>
                <w:b/>
                <w:sz w:val="26"/>
                <w:szCs w:val="26"/>
                <w:highlight w:val="yellow"/>
              </w:rPr>
            </w:pPr>
          </w:p>
        </w:tc>
      </w:tr>
      <w:tr w:rsidR="007943E2" w:rsidRPr="007943E2" w:rsidTr="002B6EF2">
        <w:tc>
          <w:tcPr>
            <w:tcW w:w="605" w:type="dxa"/>
          </w:tcPr>
          <w:p w:rsidR="007943E2" w:rsidRPr="007943E2" w:rsidRDefault="007943E2" w:rsidP="007943E2">
            <w:pPr>
              <w:jc w:val="center"/>
              <w:rPr>
                <w:b/>
              </w:rPr>
            </w:pPr>
            <w:r w:rsidRPr="007943E2">
              <w:rPr>
                <w:b/>
              </w:rPr>
              <w:t>26.</w:t>
            </w:r>
          </w:p>
        </w:tc>
        <w:tc>
          <w:tcPr>
            <w:tcW w:w="4507" w:type="dxa"/>
          </w:tcPr>
          <w:p w:rsidR="007943E2" w:rsidRPr="007943E2" w:rsidRDefault="007943E2" w:rsidP="007943E2">
            <w:pPr>
              <w:rPr>
                <w:b/>
              </w:rPr>
            </w:pPr>
            <w:r w:rsidRPr="007943E2">
              <w:rPr>
                <w:b/>
              </w:rPr>
              <w:t>Павлета Иванова Якимова</w:t>
            </w:r>
          </w:p>
        </w:tc>
        <w:tc>
          <w:tcPr>
            <w:tcW w:w="1659" w:type="dxa"/>
          </w:tcPr>
          <w:p w:rsidR="007943E2" w:rsidRPr="007943E2" w:rsidRDefault="007943E2" w:rsidP="007943E2">
            <w:pPr>
              <w:jc w:val="center"/>
              <w:rPr>
                <w:b/>
                <w:sz w:val="26"/>
                <w:szCs w:val="26"/>
              </w:rPr>
            </w:pPr>
            <w:r>
              <w:rPr>
                <w:b/>
              </w:rPr>
              <w:t>Не участва</w:t>
            </w:r>
          </w:p>
        </w:tc>
        <w:tc>
          <w:tcPr>
            <w:tcW w:w="1417" w:type="dxa"/>
          </w:tcPr>
          <w:p w:rsidR="007943E2" w:rsidRPr="007943E2" w:rsidRDefault="007943E2" w:rsidP="007943E2">
            <w:pPr>
              <w:jc w:val="center"/>
              <w:rPr>
                <w:b/>
                <w:sz w:val="26"/>
                <w:szCs w:val="26"/>
              </w:rPr>
            </w:pPr>
          </w:p>
        </w:tc>
        <w:tc>
          <w:tcPr>
            <w:tcW w:w="1559" w:type="dxa"/>
          </w:tcPr>
          <w:p w:rsidR="007943E2" w:rsidRPr="007943E2" w:rsidRDefault="007943E2" w:rsidP="007943E2">
            <w:pPr>
              <w:jc w:val="center"/>
              <w:rPr>
                <w:b/>
                <w:sz w:val="26"/>
                <w:szCs w:val="26"/>
              </w:rPr>
            </w:pPr>
          </w:p>
        </w:tc>
      </w:tr>
      <w:tr w:rsidR="007943E2" w:rsidRPr="007943E2" w:rsidTr="002B6EF2">
        <w:tc>
          <w:tcPr>
            <w:tcW w:w="605" w:type="dxa"/>
          </w:tcPr>
          <w:p w:rsidR="007943E2" w:rsidRPr="007943E2" w:rsidRDefault="007943E2" w:rsidP="007943E2">
            <w:pPr>
              <w:jc w:val="center"/>
              <w:rPr>
                <w:b/>
              </w:rPr>
            </w:pPr>
            <w:r w:rsidRPr="007943E2">
              <w:rPr>
                <w:b/>
              </w:rPr>
              <w:t>27.</w:t>
            </w:r>
          </w:p>
        </w:tc>
        <w:tc>
          <w:tcPr>
            <w:tcW w:w="4507" w:type="dxa"/>
          </w:tcPr>
          <w:p w:rsidR="007943E2" w:rsidRPr="007943E2" w:rsidRDefault="007943E2" w:rsidP="007943E2">
            <w:pPr>
              <w:rPr>
                <w:b/>
              </w:rPr>
            </w:pPr>
            <w:r w:rsidRPr="007943E2">
              <w:rPr>
                <w:b/>
              </w:rPr>
              <w:t>Петя Петрова Цанкова</w:t>
            </w:r>
          </w:p>
        </w:tc>
        <w:tc>
          <w:tcPr>
            <w:tcW w:w="1659" w:type="dxa"/>
          </w:tcPr>
          <w:p w:rsidR="007943E2" w:rsidRPr="007943E2" w:rsidRDefault="007943E2" w:rsidP="007943E2">
            <w:pPr>
              <w:jc w:val="center"/>
              <w:rPr>
                <w:b/>
                <w:sz w:val="26"/>
                <w:szCs w:val="26"/>
              </w:rPr>
            </w:pPr>
          </w:p>
        </w:tc>
        <w:tc>
          <w:tcPr>
            <w:tcW w:w="1417" w:type="dxa"/>
          </w:tcPr>
          <w:p w:rsidR="007943E2" w:rsidRPr="007943E2" w:rsidRDefault="007943E2" w:rsidP="007943E2">
            <w:pPr>
              <w:jc w:val="center"/>
              <w:rPr>
                <w:b/>
                <w:sz w:val="26"/>
                <w:szCs w:val="26"/>
              </w:rPr>
            </w:pPr>
          </w:p>
        </w:tc>
        <w:tc>
          <w:tcPr>
            <w:tcW w:w="1559" w:type="dxa"/>
          </w:tcPr>
          <w:p w:rsidR="007943E2" w:rsidRPr="007943E2" w:rsidRDefault="007943E2" w:rsidP="007943E2">
            <w:pPr>
              <w:jc w:val="center"/>
              <w:rPr>
                <w:b/>
                <w:sz w:val="26"/>
                <w:szCs w:val="26"/>
              </w:rPr>
            </w:pPr>
            <w:r>
              <w:rPr>
                <w:b/>
                <w:sz w:val="26"/>
                <w:szCs w:val="26"/>
              </w:rPr>
              <w:t>+</w:t>
            </w:r>
          </w:p>
        </w:tc>
      </w:tr>
      <w:tr w:rsidR="007943E2" w:rsidRPr="007943E2" w:rsidTr="002B6EF2">
        <w:tc>
          <w:tcPr>
            <w:tcW w:w="605" w:type="dxa"/>
          </w:tcPr>
          <w:p w:rsidR="007943E2" w:rsidRPr="007943E2" w:rsidRDefault="007943E2" w:rsidP="007943E2">
            <w:pPr>
              <w:jc w:val="center"/>
              <w:rPr>
                <w:b/>
              </w:rPr>
            </w:pPr>
            <w:r w:rsidRPr="007943E2">
              <w:rPr>
                <w:b/>
              </w:rPr>
              <w:t>28.</w:t>
            </w:r>
          </w:p>
        </w:tc>
        <w:tc>
          <w:tcPr>
            <w:tcW w:w="4507" w:type="dxa"/>
          </w:tcPr>
          <w:p w:rsidR="007943E2" w:rsidRPr="007943E2" w:rsidRDefault="007943E2" w:rsidP="007943E2">
            <w:pPr>
              <w:rPr>
                <w:b/>
              </w:rPr>
            </w:pPr>
            <w:r w:rsidRPr="007943E2">
              <w:rPr>
                <w:b/>
              </w:rPr>
              <w:t>Радиана Ангелова Димитрова</w:t>
            </w:r>
          </w:p>
        </w:tc>
        <w:tc>
          <w:tcPr>
            <w:tcW w:w="1659" w:type="dxa"/>
          </w:tcPr>
          <w:p w:rsidR="007943E2" w:rsidRPr="007943E2" w:rsidRDefault="007943E2" w:rsidP="007943E2">
            <w:pPr>
              <w:jc w:val="center"/>
              <w:rPr>
                <w:b/>
                <w:sz w:val="26"/>
                <w:szCs w:val="26"/>
              </w:rPr>
            </w:pPr>
            <w:r>
              <w:rPr>
                <w:b/>
                <w:sz w:val="26"/>
                <w:szCs w:val="26"/>
              </w:rPr>
              <w:t>+</w:t>
            </w:r>
          </w:p>
        </w:tc>
        <w:tc>
          <w:tcPr>
            <w:tcW w:w="1417" w:type="dxa"/>
          </w:tcPr>
          <w:p w:rsidR="007943E2" w:rsidRPr="007943E2" w:rsidRDefault="007943E2" w:rsidP="007943E2">
            <w:pPr>
              <w:jc w:val="center"/>
              <w:rPr>
                <w:b/>
                <w:sz w:val="26"/>
                <w:szCs w:val="26"/>
              </w:rPr>
            </w:pPr>
          </w:p>
        </w:tc>
        <w:tc>
          <w:tcPr>
            <w:tcW w:w="1559" w:type="dxa"/>
          </w:tcPr>
          <w:p w:rsidR="007943E2" w:rsidRPr="007943E2" w:rsidRDefault="007943E2" w:rsidP="007943E2">
            <w:pPr>
              <w:jc w:val="center"/>
              <w:rPr>
                <w:b/>
                <w:sz w:val="26"/>
                <w:szCs w:val="26"/>
              </w:rPr>
            </w:pPr>
          </w:p>
        </w:tc>
      </w:tr>
      <w:tr w:rsidR="007943E2" w:rsidRPr="007943E2" w:rsidTr="002B6EF2">
        <w:trPr>
          <w:trHeight w:val="350"/>
        </w:trPr>
        <w:tc>
          <w:tcPr>
            <w:tcW w:w="605" w:type="dxa"/>
          </w:tcPr>
          <w:p w:rsidR="007943E2" w:rsidRPr="007943E2" w:rsidRDefault="007943E2" w:rsidP="007943E2">
            <w:pPr>
              <w:jc w:val="center"/>
              <w:rPr>
                <w:b/>
              </w:rPr>
            </w:pPr>
            <w:r w:rsidRPr="007943E2">
              <w:rPr>
                <w:b/>
              </w:rPr>
              <w:t>29.</w:t>
            </w:r>
          </w:p>
        </w:tc>
        <w:tc>
          <w:tcPr>
            <w:tcW w:w="4507" w:type="dxa"/>
          </w:tcPr>
          <w:p w:rsidR="007943E2" w:rsidRPr="007943E2" w:rsidRDefault="007943E2" w:rsidP="007943E2">
            <w:pPr>
              <w:rPr>
                <w:b/>
                <w:lang w:val="en-US"/>
              </w:rPr>
            </w:pPr>
            <w:r w:rsidRPr="007943E2">
              <w:rPr>
                <w:b/>
              </w:rPr>
              <w:t>Руско Кулев Дянков</w:t>
            </w:r>
          </w:p>
        </w:tc>
        <w:tc>
          <w:tcPr>
            <w:tcW w:w="1659" w:type="dxa"/>
          </w:tcPr>
          <w:p w:rsidR="007943E2" w:rsidRPr="007943E2" w:rsidRDefault="007943E2" w:rsidP="007943E2">
            <w:pPr>
              <w:jc w:val="center"/>
              <w:rPr>
                <w:b/>
                <w:sz w:val="26"/>
                <w:szCs w:val="26"/>
                <w:lang w:val="en-US"/>
              </w:rPr>
            </w:pPr>
            <w:r>
              <w:rPr>
                <w:b/>
                <w:sz w:val="26"/>
                <w:szCs w:val="26"/>
              </w:rPr>
              <w:t>+</w:t>
            </w:r>
          </w:p>
        </w:tc>
        <w:tc>
          <w:tcPr>
            <w:tcW w:w="1417" w:type="dxa"/>
          </w:tcPr>
          <w:p w:rsidR="007943E2" w:rsidRPr="007943E2" w:rsidRDefault="007943E2" w:rsidP="007943E2">
            <w:pPr>
              <w:jc w:val="center"/>
              <w:rPr>
                <w:b/>
                <w:sz w:val="26"/>
                <w:szCs w:val="26"/>
                <w:lang w:val="en-US"/>
              </w:rPr>
            </w:pPr>
          </w:p>
        </w:tc>
        <w:tc>
          <w:tcPr>
            <w:tcW w:w="1559" w:type="dxa"/>
          </w:tcPr>
          <w:p w:rsidR="007943E2" w:rsidRPr="007943E2" w:rsidRDefault="007943E2" w:rsidP="007943E2">
            <w:pPr>
              <w:jc w:val="center"/>
              <w:rPr>
                <w:b/>
                <w:sz w:val="26"/>
                <w:szCs w:val="26"/>
                <w:lang w:val="en-US"/>
              </w:rPr>
            </w:pPr>
          </w:p>
        </w:tc>
      </w:tr>
      <w:tr w:rsidR="007943E2" w:rsidRPr="007943E2" w:rsidTr="002B6EF2">
        <w:trPr>
          <w:trHeight w:val="225"/>
        </w:trPr>
        <w:tc>
          <w:tcPr>
            <w:tcW w:w="605" w:type="dxa"/>
          </w:tcPr>
          <w:p w:rsidR="007943E2" w:rsidRPr="007943E2" w:rsidRDefault="007943E2" w:rsidP="007943E2">
            <w:pPr>
              <w:jc w:val="center"/>
              <w:rPr>
                <w:b/>
              </w:rPr>
            </w:pPr>
            <w:r w:rsidRPr="007943E2">
              <w:rPr>
                <w:b/>
              </w:rPr>
              <w:t>30.</w:t>
            </w:r>
          </w:p>
        </w:tc>
        <w:tc>
          <w:tcPr>
            <w:tcW w:w="4507" w:type="dxa"/>
          </w:tcPr>
          <w:p w:rsidR="007943E2" w:rsidRPr="007943E2" w:rsidRDefault="007943E2" w:rsidP="007943E2">
            <w:pPr>
              <w:rPr>
                <w:b/>
              </w:rPr>
            </w:pPr>
            <w:r w:rsidRPr="007943E2">
              <w:rPr>
                <w:b/>
              </w:rPr>
              <w:t>Станислава Веселинова Русева</w:t>
            </w:r>
          </w:p>
        </w:tc>
        <w:tc>
          <w:tcPr>
            <w:tcW w:w="1659" w:type="dxa"/>
          </w:tcPr>
          <w:p w:rsidR="007943E2" w:rsidRPr="007943E2" w:rsidRDefault="007943E2" w:rsidP="007943E2">
            <w:pPr>
              <w:jc w:val="center"/>
              <w:rPr>
                <w:b/>
                <w:sz w:val="26"/>
                <w:szCs w:val="26"/>
                <w:lang w:val="en-US"/>
              </w:rPr>
            </w:pPr>
            <w:r>
              <w:rPr>
                <w:b/>
                <w:sz w:val="26"/>
                <w:szCs w:val="26"/>
              </w:rPr>
              <w:t>+</w:t>
            </w:r>
          </w:p>
        </w:tc>
        <w:tc>
          <w:tcPr>
            <w:tcW w:w="1417" w:type="dxa"/>
          </w:tcPr>
          <w:p w:rsidR="007943E2" w:rsidRPr="007943E2" w:rsidRDefault="007943E2" w:rsidP="007943E2">
            <w:pPr>
              <w:jc w:val="center"/>
              <w:rPr>
                <w:b/>
                <w:sz w:val="26"/>
                <w:szCs w:val="26"/>
                <w:lang w:val="en-US"/>
              </w:rPr>
            </w:pPr>
          </w:p>
        </w:tc>
        <w:tc>
          <w:tcPr>
            <w:tcW w:w="1559" w:type="dxa"/>
          </w:tcPr>
          <w:p w:rsidR="007943E2" w:rsidRPr="007943E2" w:rsidRDefault="007943E2" w:rsidP="007943E2">
            <w:pPr>
              <w:jc w:val="center"/>
              <w:rPr>
                <w:b/>
                <w:sz w:val="26"/>
                <w:szCs w:val="26"/>
                <w:lang w:val="en-US"/>
              </w:rPr>
            </w:pPr>
          </w:p>
        </w:tc>
      </w:tr>
      <w:tr w:rsidR="007943E2" w:rsidRPr="007943E2" w:rsidTr="002B6EF2">
        <w:trPr>
          <w:trHeight w:val="262"/>
        </w:trPr>
        <w:tc>
          <w:tcPr>
            <w:tcW w:w="605" w:type="dxa"/>
          </w:tcPr>
          <w:p w:rsidR="007943E2" w:rsidRPr="007943E2" w:rsidRDefault="007943E2" w:rsidP="007943E2">
            <w:pPr>
              <w:jc w:val="center"/>
              <w:rPr>
                <w:b/>
              </w:rPr>
            </w:pPr>
            <w:r w:rsidRPr="007943E2">
              <w:rPr>
                <w:b/>
              </w:rPr>
              <w:t>31.</w:t>
            </w:r>
          </w:p>
        </w:tc>
        <w:tc>
          <w:tcPr>
            <w:tcW w:w="4507" w:type="dxa"/>
          </w:tcPr>
          <w:p w:rsidR="007943E2" w:rsidRPr="007943E2" w:rsidRDefault="007943E2" w:rsidP="007943E2">
            <w:pPr>
              <w:rPr>
                <w:b/>
                <w:lang w:val="en-US"/>
              </w:rPr>
            </w:pPr>
            <w:r w:rsidRPr="007943E2">
              <w:rPr>
                <w:b/>
              </w:rPr>
              <w:t>Стоян Димитров Ненчев</w:t>
            </w:r>
          </w:p>
        </w:tc>
        <w:tc>
          <w:tcPr>
            <w:tcW w:w="1659" w:type="dxa"/>
          </w:tcPr>
          <w:p w:rsidR="007943E2" w:rsidRPr="007943E2" w:rsidRDefault="007943E2" w:rsidP="007943E2">
            <w:pPr>
              <w:rPr>
                <w:b/>
              </w:rPr>
            </w:pPr>
            <w:r w:rsidRPr="007943E2">
              <w:rPr>
                <w:b/>
                <w:sz w:val="26"/>
                <w:szCs w:val="26"/>
              </w:rPr>
              <w:t xml:space="preserve">          </w:t>
            </w:r>
            <w:r>
              <w:rPr>
                <w:b/>
                <w:sz w:val="26"/>
                <w:szCs w:val="26"/>
              </w:rPr>
              <w:t>+</w:t>
            </w:r>
          </w:p>
        </w:tc>
        <w:tc>
          <w:tcPr>
            <w:tcW w:w="1417" w:type="dxa"/>
          </w:tcPr>
          <w:p w:rsidR="007943E2" w:rsidRPr="007943E2" w:rsidRDefault="007943E2" w:rsidP="007943E2">
            <w:pPr>
              <w:rPr>
                <w:b/>
                <w:sz w:val="26"/>
                <w:szCs w:val="26"/>
              </w:rPr>
            </w:pPr>
          </w:p>
        </w:tc>
        <w:tc>
          <w:tcPr>
            <w:tcW w:w="1559" w:type="dxa"/>
          </w:tcPr>
          <w:p w:rsidR="007943E2" w:rsidRPr="007943E2" w:rsidRDefault="007943E2" w:rsidP="007943E2">
            <w:pPr>
              <w:rPr>
                <w:b/>
                <w:sz w:val="26"/>
                <w:szCs w:val="26"/>
              </w:rPr>
            </w:pPr>
          </w:p>
        </w:tc>
      </w:tr>
      <w:tr w:rsidR="007943E2" w:rsidRPr="007943E2" w:rsidTr="002B6EF2">
        <w:trPr>
          <w:trHeight w:val="214"/>
        </w:trPr>
        <w:tc>
          <w:tcPr>
            <w:tcW w:w="605" w:type="dxa"/>
          </w:tcPr>
          <w:p w:rsidR="007943E2" w:rsidRPr="007943E2" w:rsidRDefault="007943E2" w:rsidP="007943E2">
            <w:pPr>
              <w:jc w:val="center"/>
              <w:rPr>
                <w:b/>
              </w:rPr>
            </w:pPr>
            <w:r w:rsidRPr="007943E2">
              <w:rPr>
                <w:b/>
              </w:rPr>
              <w:t>32.</w:t>
            </w:r>
          </w:p>
        </w:tc>
        <w:tc>
          <w:tcPr>
            <w:tcW w:w="4507" w:type="dxa"/>
          </w:tcPr>
          <w:p w:rsidR="007943E2" w:rsidRPr="007943E2" w:rsidRDefault="007943E2" w:rsidP="007943E2">
            <w:pPr>
              <w:rPr>
                <w:b/>
              </w:rPr>
            </w:pPr>
            <w:r w:rsidRPr="007943E2">
              <w:rPr>
                <w:b/>
              </w:rPr>
              <w:t>Сузан Ремзи Сабри</w:t>
            </w:r>
          </w:p>
        </w:tc>
        <w:tc>
          <w:tcPr>
            <w:tcW w:w="1659" w:type="dxa"/>
          </w:tcPr>
          <w:p w:rsidR="007943E2" w:rsidRPr="007943E2" w:rsidRDefault="007943E2" w:rsidP="007943E2">
            <w:pPr>
              <w:rPr>
                <w:b/>
              </w:rPr>
            </w:pPr>
            <w:r>
              <w:rPr>
                <w:b/>
              </w:rPr>
              <w:t xml:space="preserve">  Не участва</w:t>
            </w:r>
          </w:p>
        </w:tc>
        <w:tc>
          <w:tcPr>
            <w:tcW w:w="1417" w:type="dxa"/>
          </w:tcPr>
          <w:p w:rsidR="007943E2" w:rsidRPr="007943E2" w:rsidRDefault="007943E2" w:rsidP="007943E2">
            <w:pPr>
              <w:rPr>
                <w:b/>
                <w:sz w:val="26"/>
                <w:szCs w:val="26"/>
              </w:rPr>
            </w:pPr>
          </w:p>
        </w:tc>
        <w:tc>
          <w:tcPr>
            <w:tcW w:w="1559" w:type="dxa"/>
          </w:tcPr>
          <w:p w:rsidR="007943E2" w:rsidRPr="007943E2" w:rsidRDefault="007943E2" w:rsidP="007943E2">
            <w:pPr>
              <w:rPr>
                <w:b/>
                <w:sz w:val="26"/>
                <w:szCs w:val="26"/>
              </w:rPr>
            </w:pPr>
          </w:p>
        </w:tc>
      </w:tr>
      <w:tr w:rsidR="007943E2" w:rsidRPr="007943E2" w:rsidTr="002B6EF2">
        <w:trPr>
          <w:trHeight w:val="351"/>
        </w:trPr>
        <w:tc>
          <w:tcPr>
            <w:tcW w:w="605" w:type="dxa"/>
          </w:tcPr>
          <w:p w:rsidR="007943E2" w:rsidRPr="007943E2" w:rsidRDefault="007943E2" w:rsidP="007943E2">
            <w:pPr>
              <w:jc w:val="center"/>
              <w:rPr>
                <w:b/>
              </w:rPr>
            </w:pPr>
            <w:r w:rsidRPr="007943E2">
              <w:rPr>
                <w:b/>
              </w:rPr>
              <w:t>33.</w:t>
            </w:r>
          </w:p>
        </w:tc>
        <w:tc>
          <w:tcPr>
            <w:tcW w:w="4507" w:type="dxa"/>
          </w:tcPr>
          <w:p w:rsidR="007943E2" w:rsidRPr="007943E2" w:rsidRDefault="007943E2" w:rsidP="007943E2">
            <w:pPr>
              <w:rPr>
                <w:b/>
              </w:rPr>
            </w:pPr>
            <w:r w:rsidRPr="007943E2">
              <w:rPr>
                <w:b/>
              </w:rPr>
              <w:t>Хубан Евгениев Соколов</w:t>
            </w:r>
          </w:p>
        </w:tc>
        <w:tc>
          <w:tcPr>
            <w:tcW w:w="1659" w:type="dxa"/>
          </w:tcPr>
          <w:p w:rsidR="007943E2" w:rsidRPr="007943E2" w:rsidRDefault="007943E2" w:rsidP="007943E2">
            <w:pPr>
              <w:jc w:val="center"/>
              <w:rPr>
                <w:b/>
                <w:sz w:val="26"/>
                <w:szCs w:val="26"/>
              </w:rPr>
            </w:pPr>
            <w:r>
              <w:rPr>
                <w:b/>
              </w:rPr>
              <w:t>Не участва</w:t>
            </w:r>
          </w:p>
        </w:tc>
        <w:tc>
          <w:tcPr>
            <w:tcW w:w="1417" w:type="dxa"/>
          </w:tcPr>
          <w:p w:rsidR="007943E2" w:rsidRPr="007943E2" w:rsidRDefault="007943E2" w:rsidP="007943E2">
            <w:pPr>
              <w:jc w:val="center"/>
              <w:rPr>
                <w:b/>
                <w:sz w:val="26"/>
                <w:szCs w:val="26"/>
              </w:rPr>
            </w:pPr>
          </w:p>
        </w:tc>
        <w:tc>
          <w:tcPr>
            <w:tcW w:w="1559" w:type="dxa"/>
          </w:tcPr>
          <w:p w:rsidR="007943E2" w:rsidRPr="007943E2" w:rsidRDefault="007943E2" w:rsidP="007943E2">
            <w:pPr>
              <w:jc w:val="center"/>
              <w:rPr>
                <w:b/>
                <w:sz w:val="26"/>
                <w:szCs w:val="26"/>
              </w:rPr>
            </w:pPr>
          </w:p>
        </w:tc>
      </w:tr>
    </w:tbl>
    <w:p w:rsidR="007943E2" w:rsidRPr="007943E2" w:rsidRDefault="007943E2" w:rsidP="007943E2">
      <w:pPr>
        <w:spacing w:after="0" w:line="240" w:lineRule="auto"/>
        <w:rPr>
          <w:rFonts w:ascii="Times New Roman" w:eastAsia="Calibri" w:hAnsi="Times New Roman" w:cs="Times New Roman"/>
        </w:rPr>
      </w:pPr>
      <w:r w:rsidRPr="007943E2">
        <w:rPr>
          <w:rFonts w:ascii="Times New Roman" w:eastAsia="Calibri" w:hAnsi="Times New Roman" w:cs="Times New Roman"/>
        </w:rPr>
        <w:t xml:space="preserve">                                                   </w:t>
      </w:r>
    </w:p>
    <w:p w:rsidR="007943E2" w:rsidRPr="007943E2" w:rsidRDefault="007943E2" w:rsidP="007943E2">
      <w:pPr>
        <w:spacing w:after="0" w:line="240" w:lineRule="auto"/>
        <w:rPr>
          <w:rFonts w:ascii="Times New Roman" w:eastAsia="Calibri" w:hAnsi="Times New Roman" w:cs="Times New Roman"/>
        </w:rPr>
      </w:pPr>
      <w:r w:rsidRPr="007943E2">
        <w:rPr>
          <w:rFonts w:ascii="Times New Roman" w:eastAsia="Calibri" w:hAnsi="Times New Roman" w:cs="Times New Roman"/>
        </w:rPr>
        <w:t xml:space="preserve">                                                   </w:t>
      </w:r>
    </w:p>
    <w:p w:rsidR="002F3BF7" w:rsidRPr="006A4E21" w:rsidRDefault="002F3BF7" w:rsidP="002F3BF7">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r w:rsidRPr="006A4E21">
        <w:rPr>
          <w:rFonts w:ascii="Times New Roman" w:eastAsia="Calibri" w:hAnsi="Times New Roman" w:cs="Times New Roman"/>
          <w:b/>
          <w:color w:val="0D0D0D" w:themeColor="text1" w:themeTint="F2"/>
          <w:sz w:val="28"/>
          <w:szCs w:val="28"/>
          <w:lang w:eastAsia="bg-BG"/>
        </w:rPr>
        <w:t xml:space="preserve">Общинският съвет взе следното </w:t>
      </w:r>
    </w:p>
    <w:p w:rsidR="002F3BF7" w:rsidRPr="006A4E21" w:rsidRDefault="002F3BF7" w:rsidP="002F3BF7">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p>
    <w:p w:rsidR="002F3BF7" w:rsidRPr="006A4E21" w:rsidRDefault="002F3BF7" w:rsidP="002F3BF7">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p>
    <w:p w:rsidR="002F3BF7" w:rsidRPr="006A4E21" w:rsidRDefault="002F3BF7" w:rsidP="002F3BF7">
      <w:pPr>
        <w:overflowPunct w:val="0"/>
        <w:autoSpaceDE w:val="0"/>
        <w:autoSpaceDN w:val="0"/>
        <w:adjustRightInd w:val="0"/>
        <w:spacing w:after="0" w:line="240" w:lineRule="auto"/>
        <w:ind w:firstLine="709"/>
        <w:textAlignment w:val="baseline"/>
        <w:outlineLvl w:val="0"/>
        <w:rPr>
          <w:rFonts w:ascii="Times New Roman" w:eastAsia="Calibri" w:hAnsi="Times New Roman" w:cs="Times New Roman"/>
          <w:b/>
          <w:color w:val="0D0D0D" w:themeColor="text1" w:themeTint="F2"/>
          <w:sz w:val="28"/>
          <w:szCs w:val="28"/>
          <w:lang w:eastAsia="bg-BG"/>
        </w:rPr>
      </w:pPr>
      <w:r w:rsidRPr="006A4E21">
        <w:rPr>
          <w:rFonts w:ascii="Times New Roman" w:eastAsia="Calibri" w:hAnsi="Times New Roman" w:cs="Times New Roman"/>
          <w:b/>
          <w:color w:val="0D0D0D" w:themeColor="text1" w:themeTint="F2"/>
          <w:sz w:val="28"/>
          <w:szCs w:val="28"/>
          <w:lang w:eastAsia="bg-BG"/>
        </w:rPr>
        <w:t xml:space="preserve">                                       Р Е Ш Е Н И Е</w:t>
      </w:r>
    </w:p>
    <w:p w:rsidR="002F3BF7" w:rsidRDefault="002F3BF7" w:rsidP="002F3BF7">
      <w:pPr>
        <w:overflowPunct w:val="0"/>
        <w:autoSpaceDE w:val="0"/>
        <w:autoSpaceDN w:val="0"/>
        <w:adjustRightInd w:val="0"/>
        <w:spacing w:after="0" w:line="240" w:lineRule="auto"/>
        <w:jc w:val="both"/>
        <w:textAlignment w:val="baseline"/>
        <w:rPr>
          <w:rFonts w:ascii="Times New Roman" w:eastAsia="Calibri" w:hAnsi="Times New Roman" w:cs="Times New Roman"/>
          <w:b/>
          <w:color w:val="0D0D0D" w:themeColor="text1" w:themeTint="F2"/>
          <w:sz w:val="28"/>
          <w:szCs w:val="28"/>
          <w:lang w:eastAsia="bg-BG"/>
        </w:rPr>
      </w:pPr>
      <w:r w:rsidRPr="006A4E21">
        <w:rPr>
          <w:rFonts w:ascii="Times New Roman" w:eastAsia="Calibri" w:hAnsi="Times New Roman" w:cs="Times New Roman"/>
          <w:b/>
          <w:color w:val="0D0D0D" w:themeColor="text1" w:themeTint="F2"/>
          <w:sz w:val="28"/>
          <w:szCs w:val="28"/>
          <w:lang w:eastAsia="bg-BG"/>
        </w:rPr>
        <w:t xml:space="preserve">                                            </w:t>
      </w:r>
      <w:r>
        <w:rPr>
          <w:rFonts w:ascii="Times New Roman" w:eastAsia="Calibri" w:hAnsi="Times New Roman" w:cs="Times New Roman"/>
          <w:b/>
          <w:color w:val="0D0D0D" w:themeColor="text1" w:themeTint="F2"/>
          <w:sz w:val="28"/>
          <w:szCs w:val="28"/>
          <w:lang w:eastAsia="bg-BG"/>
        </w:rPr>
        <w:t xml:space="preserve">        </w:t>
      </w:r>
      <w:r w:rsidRPr="006A4E21">
        <w:rPr>
          <w:rFonts w:ascii="Times New Roman" w:eastAsia="Calibri" w:hAnsi="Times New Roman" w:cs="Times New Roman"/>
          <w:b/>
          <w:color w:val="0D0D0D" w:themeColor="text1" w:themeTint="F2"/>
          <w:sz w:val="28"/>
          <w:szCs w:val="28"/>
          <w:lang w:eastAsia="bg-BG"/>
        </w:rPr>
        <w:t xml:space="preserve">№ </w:t>
      </w:r>
      <w:r>
        <w:rPr>
          <w:rFonts w:ascii="Times New Roman" w:eastAsia="Calibri" w:hAnsi="Times New Roman" w:cs="Times New Roman"/>
          <w:b/>
          <w:color w:val="0D0D0D" w:themeColor="text1" w:themeTint="F2"/>
          <w:sz w:val="28"/>
          <w:szCs w:val="28"/>
          <w:lang w:eastAsia="bg-BG"/>
        </w:rPr>
        <w:t>396</w:t>
      </w:r>
    </w:p>
    <w:p w:rsidR="002F3BF7" w:rsidRDefault="002F3BF7" w:rsidP="002F3BF7">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2F3BF7" w:rsidRPr="002F3BF7" w:rsidRDefault="002F3BF7" w:rsidP="002F3BF7">
      <w:pPr>
        <w:spacing w:after="0" w:line="240" w:lineRule="auto"/>
        <w:ind w:firstLine="709"/>
        <w:jc w:val="both"/>
        <w:rPr>
          <w:rFonts w:ascii="Times New Roman" w:eastAsia="Times New Roman" w:hAnsi="Times New Roman" w:cs="Times New Roman"/>
          <w:b/>
          <w:sz w:val="28"/>
          <w:szCs w:val="28"/>
          <w:lang w:eastAsia="bg-BG"/>
        </w:rPr>
      </w:pPr>
      <w:r w:rsidRPr="002F3BF7">
        <w:rPr>
          <w:rFonts w:ascii="Times New Roman" w:eastAsia="Times New Roman" w:hAnsi="Times New Roman" w:cs="Times New Roman"/>
          <w:b/>
          <w:sz w:val="28"/>
          <w:szCs w:val="28"/>
          <w:lang w:eastAsia="bg-BG"/>
        </w:rPr>
        <w:lastRenderedPageBreak/>
        <w:t>С Решение № 294 по Протокол № 21 от 08.05.2025 г. на Общински съвет Разград е приет бюджета на Община Разград за 2025 г. Съгласно чл. 124, ал. 2 от Закона за публичните финанси промените по общинския бюджет, извън тези по чл. 56, ал. 2, се одобряват от общинския съвет. Съгласно чл. 37 и чл. 38 от Наредба № 15 на Общински съвет Разград за условията и реда за съставяне на тригодишна бюджетна прогноза за местните дейности и за съставяне, приемане, изпълнение и отчитане на общинския бюджет, при изменение в макроикономическите условия и при възникване на неотложни или други непредвидими обстоятелства, настъпили през бюджетната година, приетият бюджет може да се актуализира.</w:t>
      </w:r>
    </w:p>
    <w:p w:rsidR="002F3BF7" w:rsidRPr="002F3BF7" w:rsidRDefault="002F3BF7" w:rsidP="002F3BF7">
      <w:pPr>
        <w:spacing w:after="0" w:line="240" w:lineRule="auto"/>
        <w:ind w:firstLine="709"/>
        <w:jc w:val="both"/>
        <w:rPr>
          <w:rFonts w:ascii="Times New Roman" w:eastAsia="Times New Roman" w:hAnsi="Times New Roman" w:cs="Times New Roman"/>
          <w:b/>
          <w:sz w:val="28"/>
          <w:szCs w:val="28"/>
          <w:lang w:eastAsia="bg-BG"/>
        </w:rPr>
      </w:pPr>
    </w:p>
    <w:p w:rsidR="002F3BF7" w:rsidRPr="002F3BF7" w:rsidRDefault="002F3BF7" w:rsidP="002F3BF7">
      <w:pPr>
        <w:widowControl w:val="0"/>
        <w:autoSpaceDE w:val="0"/>
        <w:autoSpaceDN w:val="0"/>
        <w:adjustRightInd w:val="0"/>
        <w:spacing w:after="0" w:line="240" w:lineRule="auto"/>
        <w:ind w:firstLine="709"/>
        <w:jc w:val="both"/>
        <w:rPr>
          <w:rFonts w:ascii="Times New Roman" w:eastAsia="Times New Roman" w:hAnsi="Times New Roman" w:cs="Times New Roman"/>
          <w:b/>
          <w:bCs/>
          <w:sz w:val="28"/>
          <w:szCs w:val="28"/>
          <w:shd w:val="clear" w:color="auto" w:fill="FEFEFE"/>
          <w:lang w:eastAsia="bg-BG"/>
        </w:rPr>
      </w:pPr>
      <w:r w:rsidRPr="002F3BF7">
        <w:rPr>
          <w:rFonts w:ascii="Times New Roman" w:eastAsia="Times New Roman" w:hAnsi="Times New Roman" w:cs="Times New Roman"/>
          <w:b/>
          <w:sz w:val="28"/>
          <w:szCs w:val="28"/>
          <w:lang w:eastAsia="bg-BG"/>
        </w:rPr>
        <w:t xml:space="preserve">В изпълнение на изискванията на </w:t>
      </w:r>
      <w:r w:rsidRPr="002F3BF7">
        <w:rPr>
          <w:rFonts w:ascii="Times New Roman" w:eastAsia="Times New Roman" w:hAnsi="Times New Roman" w:cs="Times New Roman"/>
          <w:b/>
          <w:bCs/>
          <w:sz w:val="28"/>
          <w:szCs w:val="28"/>
          <w:shd w:val="clear" w:color="auto" w:fill="FEFEFE"/>
          <w:lang w:eastAsia="bg-BG"/>
        </w:rPr>
        <w:t>Наредба № РД-02-21-2 от 24.10.2024 г. за организиране на движението по пътищата с пътни светофари (ДВ, 96 от 12.11.2024 г., в сила от 14.05.2025 г.) и с цел осигуряване на по-голяма безопасност при движение по улиците на гр.Разград, се налага проектиране на светофарни уредби в адаптивно управление с видео трафик детектори на кръстовища в гр.Разград на обща стойност 54 600 лв., както следва:</w:t>
      </w:r>
    </w:p>
    <w:p w:rsidR="002F3BF7" w:rsidRPr="002F3BF7" w:rsidRDefault="002F3BF7" w:rsidP="002F3BF7">
      <w:pPr>
        <w:widowControl w:val="0"/>
        <w:numPr>
          <w:ilvl w:val="0"/>
          <w:numId w:val="20"/>
        </w:numPr>
        <w:autoSpaceDE w:val="0"/>
        <w:autoSpaceDN w:val="0"/>
        <w:adjustRightInd w:val="0"/>
        <w:spacing w:after="0" w:line="240" w:lineRule="auto"/>
        <w:ind w:left="0" w:firstLine="709"/>
        <w:jc w:val="both"/>
        <w:rPr>
          <w:rFonts w:ascii="Times New Roman" w:eastAsia="Times New Roman" w:hAnsi="Times New Roman" w:cs="Times New Roman"/>
          <w:b/>
          <w:sz w:val="28"/>
          <w:szCs w:val="28"/>
          <w:shd w:val="clear" w:color="auto" w:fill="FEFEFE"/>
          <w:lang w:eastAsia="bg-BG"/>
        </w:rPr>
      </w:pPr>
      <w:r w:rsidRPr="002F3BF7">
        <w:rPr>
          <w:rFonts w:ascii="Times New Roman" w:eastAsia="Times New Roman" w:hAnsi="Times New Roman" w:cs="Times New Roman"/>
          <w:b/>
          <w:sz w:val="28"/>
          <w:szCs w:val="28"/>
          <w:shd w:val="clear" w:color="auto" w:fill="FEFEFE"/>
          <w:lang w:eastAsia="bg-BG"/>
        </w:rPr>
        <w:t>бул.“Априлско въстание“ – бул.“Странджа“ – 10 200 лв.;</w:t>
      </w:r>
    </w:p>
    <w:p w:rsidR="002F3BF7" w:rsidRPr="002F3BF7" w:rsidRDefault="002F3BF7" w:rsidP="002F3BF7">
      <w:pPr>
        <w:widowControl w:val="0"/>
        <w:numPr>
          <w:ilvl w:val="0"/>
          <w:numId w:val="20"/>
        </w:numPr>
        <w:autoSpaceDE w:val="0"/>
        <w:autoSpaceDN w:val="0"/>
        <w:adjustRightInd w:val="0"/>
        <w:spacing w:after="0" w:line="240" w:lineRule="auto"/>
        <w:ind w:left="0" w:firstLine="709"/>
        <w:jc w:val="both"/>
        <w:rPr>
          <w:rFonts w:ascii="Times New Roman" w:eastAsia="Times New Roman" w:hAnsi="Times New Roman" w:cs="Times New Roman"/>
          <w:b/>
          <w:sz w:val="28"/>
          <w:szCs w:val="28"/>
          <w:shd w:val="clear" w:color="auto" w:fill="FEFEFE"/>
          <w:lang w:eastAsia="bg-BG"/>
        </w:rPr>
      </w:pPr>
      <w:r w:rsidRPr="002F3BF7">
        <w:rPr>
          <w:rFonts w:ascii="Times New Roman" w:eastAsia="Times New Roman" w:hAnsi="Times New Roman" w:cs="Times New Roman"/>
          <w:b/>
          <w:sz w:val="28"/>
          <w:szCs w:val="28"/>
          <w:shd w:val="clear" w:color="auto" w:fill="FEFEFE"/>
          <w:lang w:eastAsia="bg-BG"/>
        </w:rPr>
        <w:t>бул.“Васил Левски“ – бул.“Княз Борис“ – 10 200 лв.;</w:t>
      </w:r>
    </w:p>
    <w:p w:rsidR="002F3BF7" w:rsidRPr="002F3BF7" w:rsidRDefault="002F3BF7" w:rsidP="002F3BF7">
      <w:pPr>
        <w:widowControl w:val="0"/>
        <w:numPr>
          <w:ilvl w:val="0"/>
          <w:numId w:val="20"/>
        </w:numPr>
        <w:autoSpaceDE w:val="0"/>
        <w:autoSpaceDN w:val="0"/>
        <w:adjustRightInd w:val="0"/>
        <w:spacing w:after="0" w:line="240" w:lineRule="auto"/>
        <w:ind w:left="0" w:firstLine="709"/>
        <w:jc w:val="both"/>
        <w:rPr>
          <w:rFonts w:ascii="Times New Roman" w:eastAsia="Times New Roman" w:hAnsi="Times New Roman" w:cs="Times New Roman"/>
          <w:b/>
          <w:sz w:val="28"/>
          <w:szCs w:val="28"/>
          <w:shd w:val="clear" w:color="auto" w:fill="FEFEFE"/>
          <w:lang w:eastAsia="bg-BG"/>
        </w:rPr>
      </w:pPr>
      <w:r w:rsidRPr="002F3BF7">
        <w:rPr>
          <w:rFonts w:ascii="Times New Roman" w:eastAsia="Times New Roman" w:hAnsi="Times New Roman" w:cs="Times New Roman"/>
          <w:b/>
          <w:sz w:val="28"/>
          <w:szCs w:val="28"/>
          <w:shd w:val="clear" w:color="auto" w:fill="FEFEFE"/>
          <w:lang w:eastAsia="bg-BG"/>
        </w:rPr>
        <w:t>бул.“Васил Левски“ – ул.“Дунав“ – 7 800 лв.;</w:t>
      </w:r>
    </w:p>
    <w:p w:rsidR="002F3BF7" w:rsidRPr="002F3BF7" w:rsidRDefault="002F3BF7" w:rsidP="002F3BF7">
      <w:pPr>
        <w:widowControl w:val="0"/>
        <w:numPr>
          <w:ilvl w:val="0"/>
          <w:numId w:val="20"/>
        </w:numPr>
        <w:autoSpaceDE w:val="0"/>
        <w:autoSpaceDN w:val="0"/>
        <w:adjustRightInd w:val="0"/>
        <w:spacing w:after="0" w:line="240" w:lineRule="auto"/>
        <w:ind w:left="0" w:firstLine="709"/>
        <w:jc w:val="both"/>
        <w:rPr>
          <w:rFonts w:ascii="Times New Roman" w:eastAsia="Times New Roman" w:hAnsi="Times New Roman" w:cs="Times New Roman"/>
          <w:b/>
          <w:sz w:val="28"/>
          <w:szCs w:val="28"/>
          <w:shd w:val="clear" w:color="auto" w:fill="FEFEFE"/>
          <w:lang w:eastAsia="bg-BG"/>
        </w:rPr>
      </w:pPr>
      <w:r w:rsidRPr="002F3BF7">
        <w:rPr>
          <w:rFonts w:ascii="Times New Roman" w:eastAsia="Times New Roman" w:hAnsi="Times New Roman" w:cs="Times New Roman"/>
          <w:b/>
          <w:sz w:val="28"/>
          <w:szCs w:val="28"/>
          <w:shd w:val="clear" w:color="auto" w:fill="FEFEFE"/>
          <w:lang w:eastAsia="bg-BG"/>
        </w:rPr>
        <w:t>бул.“Княз Борис“ – ул.“Добруджа“ – 9 000 лв.;</w:t>
      </w:r>
    </w:p>
    <w:p w:rsidR="002F3BF7" w:rsidRPr="002F3BF7" w:rsidRDefault="002F3BF7" w:rsidP="002F3BF7">
      <w:pPr>
        <w:widowControl w:val="0"/>
        <w:numPr>
          <w:ilvl w:val="0"/>
          <w:numId w:val="20"/>
        </w:numPr>
        <w:autoSpaceDE w:val="0"/>
        <w:autoSpaceDN w:val="0"/>
        <w:adjustRightInd w:val="0"/>
        <w:spacing w:after="0" w:line="240" w:lineRule="auto"/>
        <w:ind w:left="0" w:firstLine="709"/>
        <w:jc w:val="both"/>
        <w:rPr>
          <w:rFonts w:ascii="Times New Roman" w:eastAsia="Times New Roman" w:hAnsi="Times New Roman" w:cs="Times New Roman"/>
          <w:b/>
          <w:sz w:val="28"/>
          <w:szCs w:val="28"/>
          <w:shd w:val="clear" w:color="auto" w:fill="FEFEFE"/>
          <w:lang w:eastAsia="bg-BG"/>
        </w:rPr>
      </w:pPr>
      <w:r w:rsidRPr="002F3BF7">
        <w:rPr>
          <w:rFonts w:ascii="Times New Roman" w:eastAsia="Times New Roman" w:hAnsi="Times New Roman" w:cs="Times New Roman"/>
          <w:b/>
          <w:sz w:val="28"/>
          <w:szCs w:val="28"/>
          <w:shd w:val="clear" w:color="auto" w:fill="FEFEFE"/>
          <w:lang w:eastAsia="bg-BG"/>
        </w:rPr>
        <w:t>бул.“Странджа“ – ул.“Грънчарска“ – 8 400 лв.;</w:t>
      </w:r>
    </w:p>
    <w:p w:rsidR="002F3BF7" w:rsidRPr="002F3BF7" w:rsidRDefault="002F3BF7" w:rsidP="002F3BF7">
      <w:pPr>
        <w:widowControl w:val="0"/>
        <w:numPr>
          <w:ilvl w:val="0"/>
          <w:numId w:val="20"/>
        </w:numPr>
        <w:autoSpaceDE w:val="0"/>
        <w:autoSpaceDN w:val="0"/>
        <w:adjustRightInd w:val="0"/>
        <w:spacing w:after="0" w:line="240" w:lineRule="auto"/>
        <w:ind w:left="0" w:firstLine="709"/>
        <w:jc w:val="both"/>
        <w:rPr>
          <w:rFonts w:ascii="Times New Roman" w:eastAsia="Times New Roman" w:hAnsi="Times New Roman" w:cs="Times New Roman"/>
          <w:b/>
          <w:sz w:val="28"/>
          <w:szCs w:val="28"/>
          <w:shd w:val="clear" w:color="auto" w:fill="FEFEFE"/>
          <w:lang w:eastAsia="bg-BG"/>
        </w:rPr>
      </w:pPr>
      <w:r w:rsidRPr="002F3BF7">
        <w:rPr>
          <w:rFonts w:ascii="Times New Roman" w:eastAsia="Times New Roman" w:hAnsi="Times New Roman" w:cs="Times New Roman"/>
          <w:b/>
          <w:sz w:val="28"/>
          <w:szCs w:val="28"/>
          <w:shd w:val="clear" w:color="auto" w:fill="FEFEFE"/>
          <w:lang w:eastAsia="bg-BG"/>
        </w:rPr>
        <w:t>ул.“Добруджа“ – бул.“Странджа“ – 9 000 лв.;</w:t>
      </w:r>
    </w:p>
    <w:p w:rsidR="002F3BF7" w:rsidRPr="002F3BF7" w:rsidRDefault="002F3BF7" w:rsidP="002F3BF7">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shd w:val="clear" w:color="auto" w:fill="FEFEFE"/>
          <w:lang w:eastAsia="bg-BG"/>
        </w:rPr>
      </w:pPr>
    </w:p>
    <w:p w:rsidR="002F3BF7" w:rsidRPr="002F3BF7" w:rsidRDefault="002F3BF7" w:rsidP="002F3BF7">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shd w:val="clear" w:color="auto" w:fill="FEFEFE"/>
          <w:lang w:eastAsia="bg-BG"/>
        </w:rPr>
      </w:pPr>
      <w:r w:rsidRPr="002F3BF7">
        <w:rPr>
          <w:rFonts w:ascii="Times New Roman" w:eastAsia="Times New Roman" w:hAnsi="Times New Roman" w:cs="Times New Roman"/>
          <w:b/>
          <w:sz w:val="28"/>
          <w:szCs w:val="28"/>
          <w:shd w:val="clear" w:color="auto" w:fill="FEFEFE"/>
          <w:lang w:eastAsia="bg-BG"/>
        </w:rPr>
        <w:t>Необходимият финансов ресурс може да се осигури за сметка на планираните средства от целева субсидия за капиталови разходи за обект „Контролер за управление на светофарни уредби“ в размер на 53 760 лв. и обект „Паркомати“ в размер на 840 лв.</w:t>
      </w:r>
    </w:p>
    <w:p w:rsidR="002F3BF7" w:rsidRPr="002F3BF7" w:rsidRDefault="002F3BF7" w:rsidP="002F3BF7">
      <w:pPr>
        <w:spacing w:after="0" w:line="240" w:lineRule="auto"/>
        <w:ind w:firstLine="709"/>
        <w:jc w:val="both"/>
        <w:rPr>
          <w:rFonts w:ascii="Times New Roman" w:eastAsia="Times New Roman" w:hAnsi="Times New Roman" w:cs="Times New Roman"/>
          <w:b/>
          <w:sz w:val="28"/>
          <w:szCs w:val="28"/>
          <w:lang w:eastAsia="bg-BG"/>
        </w:rPr>
      </w:pPr>
    </w:p>
    <w:p w:rsidR="002F3BF7" w:rsidRPr="002F3BF7" w:rsidRDefault="002F3BF7" w:rsidP="002F3BF7">
      <w:pPr>
        <w:spacing w:after="0" w:line="240" w:lineRule="auto"/>
        <w:ind w:firstLine="709"/>
        <w:jc w:val="both"/>
        <w:rPr>
          <w:rFonts w:ascii="Times New Roman" w:eastAsia="Times New Roman" w:hAnsi="Times New Roman" w:cs="Times New Roman"/>
          <w:b/>
          <w:sz w:val="28"/>
          <w:szCs w:val="28"/>
          <w:lang w:eastAsia="bg-BG"/>
        </w:rPr>
      </w:pPr>
      <w:r w:rsidRPr="002F3BF7">
        <w:rPr>
          <w:rFonts w:ascii="Times New Roman" w:eastAsia="Times New Roman" w:hAnsi="Times New Roman" w:cs="Times New Roman"/>
          <w:b/>
          <w:sz w:val="28"/>
          <w:szCs w:val="28"/>
          <w:lang w:eastAsia="bg-BG"/>
        </w:rPr>
        <w:t>В Разчета за финансиране на капиталовите разходи на Община Разград за 2025 г. са планирани 21 395 лв. от собствени бюджетни средства за обект „Скейт пъмп трак в гр.Разград – проектиране“. В този вид наименованието на обекта не отговаря на изискванията на Закона за устройство на територията.</w:t>
      </w:r>
    </w:p>
    <w:p w:rsidR="002F3BF7" w:rsidRPr="002F3BF7" w:rsidRDefault="002F3BF7" w:rsidP="002F3BF7">
      <w:pPr>
        <w:spacing w:after="0" w:line="240" w:lineRule="auto"/>
        <w:ind w:firstLine="709"/>
        <w:jc w:val="both"/>
        <w:rPr>
          <w:rFonts w:ascii="Times New Roman" w:eastAsia="Times New Roman" w:hAnsi="Times New Roman" w:cs="Times New Roman"/>
          <w:b/>
          <w:sz w:val="28"/>
          <w:szCs w:val="28"/>
          <w:lang w:eastAsia="bg-BG"/>
        </w:rPr>
      </w:pPr>
      <w:r w:rsidRPr="002F3BF7">
        <w:rPr>
          <w:rFonts w:ascii="Times New Roman" w:eastAsia="Times New Roman" w:hAnsi="Times New Roman" w:cs="Times New Roman"/>
          <w:b/>
          <w:sz w:val="28"/>
          <w:szCs w:val="28"/>
          <w:lang w:eastAsia="bg-BG"/>
        </w:rPr>
        <w:t>В тази връзка е необходимо да се промени наименованието на обекта, а именно: „Изготвяне на проектна документация във фаза „технически проект“ за обект“Многофункционална спортна площадка за колоездене, БМХ и ролкови спортове, включваща асфалтов трак и зона за МТБ умения“, гр.Разград и упражняване на авторски надзор по време на строителството“.</w:t>
      </w:r>
    </w:p>
    <w:p w:rsidR="002F3BF7" w:rsidRPr="002F3BF7" w:rsidRDefault="002F3BF7" w:rsidP="002F3BF7">
      <w:pPr>
        <w:tabs>
          <w:tab w:val="left" w:pos="0"/>
        </w:tabs>
        <w:spacing w:after="0" w:line="240" w:lineRule="auto"/>
        <w:ind w:firstLine="709"/>
        <w:jc w:val="both"/>
        <w:rPr>
          <w:rFonts w:ascii="Times New Roman" w:eastAsia="Times New Roman" w:hAnsi="Times New Roman" w:cs="Times New Roman"/>
          <w:b/>
          <w:sz w:val="28"/>
          <w:szCs w:val="28"/>
          <w:lang w:eastAsia="bg-BG"/>
        </w:rPr>
      </w:pPr>
    </w:p>
    <w:p w:rsidR="002F3BF7" w:rsidRPr="002F3BF7" w:rsidRDefault="002F3BF7" w:rsidP="002F3BF7">
      <w:pPr>
        <w:spacing w:after="0" w:line="240" w:lineRule="auto"/>
        <w:ind w:firstLine="709"/>
        <w:jc w:val="both"/>
        <w:rPr>
          <w:rFonts w:ascii="Times New Roman" w:eastAsia="Times New Roman" w:hAnsi="Times New Roman" w:cs="Times New Roman"/>
          <w:b/>
          <w:color w:val="0D0D0D" w:themeColor="text1" w:themeTint="F2"/>
          <w:sz w:val="28"/>
          <w:szCs w:val="28"/>
        </w:rPr>
      </w:pPr>
      <w:r w:rsidRPr="002F3BF7">
        <w:rPr>
          <w:rFonts w:ascii="Times New Roman" w:eastAsia="Times New Roman" w:hAnsi="Times New Roman" w:cs="Times New Roman"/>
          <w:b/>
          <w:sz w:val="28"/>
          <w:szCs w:val="28"/>
          <w:lang w:eastAsia="bg-BG"/>
        </w:rPr>
        <w:lastRenderedPageBreak/>
        <w:t xml:space="preserve">Предвид гореизложеното и </w:t>
      </w:r>
      <w:r w:rsidRPr="002F3BF7">
        <w:rPr>
          <w:rFonts w:ascii="Times New Roman" w:eastAsia="Times New Roman" w:hAnsi="Times New Roman" w:cs="Times New Roman"/>
          <w:b/>
          <w:sz w:val="28"/>
          <w:szCs w:val="28"/>
        </w:rPr>
        <w:t xml:space="preserve">на основание чл. 21, ал. 1, т. 6, ал. 2 и чл. 22, ал. 1 от Закона за местното самоуправление и местната администрация, чл. 124, ал. 2 и ал. 3 от Закона за публичните финанси и чл. 37 и чл. 38 от Наредба № 15 на Общински съвет Разград за условията и реда за съставяне на тригодишна бюджетна прогноза за местните дейности и за съставяне, приемане, изпълнение и отчитане на общинския бюджет, Общински съвет Разград, </w:t>
      </w:r>
      <w:r w:rsidRPr="002F3BF7">
        <w:rPr>
          <w:rFonts w:ascii="Times New Roman" w:eastAsia="Times New Roman" w:hAnsi="Times New Roman" w:cs="Times New Roman"/>
          <w:b/>
          <w:color w:val="0D0D0D" w:themeColor="text1" w:themeTint="F2"/>
          <w:sz w:val="28"/>
          <w:szCs w:val="28"/>
        </w:rPr>
        <w:t>след поименно гласуване, с 20 гласа „ЗА“, „против“ – 1, „въздържали се“ – 2,</w:t>
      </w:r>
    </w:p>
    <w:p w:rsidR="002F3BF7" w:rsidRPr="006A4E21" w:rsidRDefault="002F3BF7" w:rsidP="002F3BF7">
      <w:pPr>
        <w:spacing w:after="0" w:line="240" w:lineRule="auto"/>
        <w:jc w:val="both"/>
        <w:rPr>
          <w:rFonts w:ascii="Times New Roman" w:eastAsia="Times New Roman" w:hAnsi="Times New Roman" w:cs="Times New Roman"/>
          <w:b/>
          <w:color w:val="0D0D0D" w:themeColor="text1" w:themeTint="F2"/>
          <w:sz w:val="28"/>
          <w:szCs w:val="28"/>
          <w:lang w:eastAsia="bg-BG"/>
        </w:rPr>
      </w:pPr>
    </w:p>
    <w:p w:rsidR="002F3BF7" w:rsidRPr="006A4E21" w:rsidRDefault="002F3BF7" w:rsidP="002F3BF7">
      <w:pPr>
        <w:spacing w:after="0" w:line="240" w:lineRule="auto"/>
        <w:ind w:firstLine="709"/>
        <w:rPr>
          <w:rFonts w:ascii="Times New Roman" w:eastAsia="Times New Roman" w:hAnsi="Times New Roman" w:cs="Times New Roman"/>
          <w:b/>
          <w:color w:val="0D0D0D" w:themeColor="text1" w:themeTint="F2"/>
          <w:sz w:val="28"/>
          <w:szCs w:val="28"/>
          <w:lang w:eastAsia="bg-BG"/>
        </w:rPr>
      </w:pPr>
      <w:r w:rsidRPr="006A4E21">
        <w:rPr>
          <w:rFonts w:ascii="Times New Roman" w:eastAsia="Times New Roman" w:hAnsi="Times New Roman" w:cs="Times New Roman"/>
          <w:b/>
          <w:color w:val="0D0D0D" w:themeColor="text1" w:themeTint="F2"/>
          <w:sz w:val="28"/>
          <w:szCs w:val="28"/>
          <w:lang w:eastAsia="bg-BG"/>
        </w:rPr>
        <w:t xml:space="preserve">                                              Р Е Ш И:</w:t>
      </w:r>
    </w:p>
    <w:p w:rsidR="002F3BF7" w:rsidRPr="002F3BF7" w:rsidRDefault="002F3BF7" w:rsidP="002F3BF7">
      <w:pPr>
        <w:tabs>
          <w:tab w:val="left" w:pos="0"/>
        </w:tabs>
        <w:spacing w:after="0" w:line="240" w:lineRule="auto"/>
        <w:jc w:val="both"/>
        <w:rPr>
          <w:rFonts w:ascii="Times New Roman" w:eastAsia="Times New Roman" w:hAnsi="Times New Roman" w:cs="Times New Roman"/>
          <w:sz w:val="24"/>
          <w:szCs w:val="24"/>
        </w:rPr>
      </w:pPr>
    </w:p>
    <w:p w:rsidR="007943E2" w:rsidRDefault="007943E2"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2F3BF7" w:rsidRPr="002F3BF7" w:rsidRDefault="002F3BF7" w:rsidP="002F3BF7">
      <w:pPr>
        <w:pStyle w:val="a3"/>
        <w:widowControl w:val="0"/>
        <w:numPr>
          <w:ilvl w:val="0"/>
          <w:numId w:val="26"/>
        </w:numPr>
        <w:tabs>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b/>
          <w:sz w:val="28"/>
          <w:szCs w:val="28"/>
          <w:lang w:eastAsia="bg-BG"/>
        </w:rPr>
      </w:pPr>
      <w:r w:rsidRPr="002F3BF7">
        <w:rPr>
          <w:rFonts w:ascii="Times New Roman" w:eastAsia="Times New Roman" w:hAnsi="Times New Roman" w:cs="Times New Roman"/>
          <w:b/>
          <w:sz w:val="28"/>
          <w:szCs w:val="28"/>
          <w:lang w:eastAsia="bg-BG"/>
        </w:rPr>
        <w:t xml:space="preserve">Изменя  Плана за разходната част на бюджета на Община Разград за 2025 г., съгласно Приложение № 1.  </w:t>
      </w:r>
    </w:p>
    <w:p w:rsidR="002F3BF7" w:rsidRPr="002F3BF7" w:rsidRDefault="002F3BF7" w:rsidP="002F3BF7">
      <w:pPr>
        <w:widowControl w:val="0"/>
        <w:numPr>
          <w:ilvl w:val="0"/>
          <w:numId w:val="26"/>
        </w:numPr>
        <w:tabs>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b/>
          <w:sz w:val="28"/>
          <w:szCs w:val="28"/>
          <w:lang w:eastAsia="bg-BG"/>
        </w:rPr>
      </w:pPr>
      <w:r w:rsidRPr="002F3BF7">
        <w:rPr>
          <w:rFonts w:ascii="Times New Roman" w:eastAsia="Times New Roman" w:hAnsi="Times New Roman" w:cs="Times New Roman"/>
          <w:b/>
          <w:sz w:val="28"/>
          <w:szCs w:val="28"/>
          <w:lang w:eastAsia="bg-BG"/>
        </w:rPr>
        <w:t xml:space="preserve">Изменя  Разчета  за  финансиране  на  капиталовите  разходи през 2025 г. по източници на финансиране на Община Разград, съгласно Приложение № 2.              </w:t>
      </w:r>
    </w:p>
    <w:p w:rsidR="002F3BF7" w:rsidRPr="002F3BF7" w:rsidRDefault="002F3BF7" w:rsidP="002F3BF7">
      <w:pPr>
        <w:spacing w:after="0" w:line="240" w:lineRule="auto"/>
        <w:ind w:firstLine="709"/>
        <w:jc w:val="both"/>
        <w:rPr>
          <w:rFonts w:ascii="Times New Roman" w:eastAsia="Times New Roman" w:hAnsi="Times New Roman" w:cs="Times New Roman"/>
          <w:b/>
          <w:sz w:val="28"/>
          <w:szCs w:val="28"/>
          <w:lang w:eastAsia="bg-BG"/>
        </w:rPr>
      </w:pPr>
      <w:r w:rsidRPr="002F3BF7">
        <w:rPr>
          <w:rFonts w:ascii="Times New Roman" w:eastAsia="Times New Roman" w:hAnsi="Times New Roman" w:cs="Times New Roman"/>
          <w:b/>
          <w:sz w:val="28"/>
          <w:szCs w:val="28"/>
          <w:lang w:eastAsia="bg-BG"/>
        </w:rPr>
        <w:t>3.  Възлага на Кмета на общината да отрази корекциите по бюджета съобразно Единната бюджетна класификация за 2025 г.</w:t>
      </w:r>
    </w:p>
    <w:p w:rsidR="002F3BF7" w:rsidRPr="002F3BF7" w:rsidRDefault="002F3BF7" w:rsidP="002F3BF7">
      <w:pPr>
        <w:spacing w:after="0" w:line="240" w:lineRule="auto"/>
        <w:ind w:firstLine="709"/>
        <w:jc w:val="both"/>
        <w:rPr>
          <w:rFonts w:ascii="Times New Roman" w:eastAsia="Times New Roman" w:hAnsi="Times New Roman" w:cs="Times New Roman"/>
          <w:sz w:val="28"/>
          <w:szCs w:val="28"/>
          <w:lang w:eastAsia="bg-BG"/>
        </w:rPr>
      </w:pPr>
    </w:p>
    <w:p w:rsidR="002F3BF7" w:rsidRPr="002F3BF7" w:rsidRDefault="002F3BF7" w:rsidP="002F3BF7">
      <w:pPr>
        <w:spacing w:after="0" w:line="240" w:lineRule="auto"/>
        <w:ind w:firstLine="709"/>
        <w:jc w:val="both"/>
        <w:rPr>
          <w:rFonts w:ascii="Times New Roman" w:eastAsia="Times New Roman" w:hAnsi="Times New Roman" w:cs="Times New Roman"/>
          <w:sz w:val="28"/>
          <w:szCs w:val="28"/>
          <w:lang w:eastAsia="bg-BG"/>
        </w:rPr>
      </w:pPr>
      <w:r w:rsidRPr="002F3BF7">
        <w:rPr>
          <w:rFonts w:ascii="Times New Roman" w:eastAsia="Times New Roman" w:hAnsi="Times New Roman" w:cs="Times New Roman"/>
          <w:sz w:val="28"/>
          <w:szCs w:val="28"/>
          <w:lang w:eastAsia="bg-BG"/>
        </w:rPr>
        <w:t>Настоящото решение да бъде изпратено на Кмета на Община Разград и на Областния управител на Област Разград в 7-дневен срок от приемането му.</w:t>
      </w:r>
    </w:p>
    <w:p w:rsidR="002F3BF7" w:rsidRPr="002F3BF7" w:rsidRDefault="002F3BF7" w:rsidP="002F3BF7">
      <w:pPr>
        <w:spacing w:after="0" w:line="240" w:lineRule="auto"/>
        <w:ind w:firstLine="709"/>
        <w:jc w:val="both"/>
        <w:rPr>
          <w:rFonts w:ascii="Times New Roman" w:eastAsia="Times New Roman" w:hAnsi="Times New Roman" w:cs="Times New Roman"/>
          <w:sz w:val="28"/>
          <w:szCs w:val="28"/>
          <w:lang w:eastAsia="bg-BG"/>
        </w:rPr>
      </w:pPr>
      <w:r w:rsidRPr="002F3BF7">
        <w:rPr>
          <w:rFonts w:ascii="Times New Roman" w:eastAsia="Times New Roman" w:hAnsi="Times New Roman" w:cs="Times New Roman"/>
          <w:sz w:val="28"/>
          <w:szCs w:val="28"/>
          <w:lang w:eastAsia="bg-BG"/>
        </w:rPr>
        <w:t>Решението подлежи на оспорване по реда и в срока по АПК пред Административен съд   Разград.</w:t>
      </w:r>
    </w:p>
    <w:p w:rsidR="002F3BF7" w:rsidRPr="002F3BF7" w:rsidRDefault="002F3BF7" w:rsidP="002F3BF7">
      <w:pPr>
        <w:autoSpaceDE w:val="0"/>
        <w:autoSpaceDN w:val="0"/>
        <w:adjustRightInd w:val="0"/>
        <w:spacing w:after="0" w:line="240" w:lineRule="auto"/>
        <w:ind w:firstLine="709"/>
        <w:jc w:val="both"/>
        <w:rPr>
          <w:rFonts w:ascii="Times New Roman" w:eastAsia="Calibri" w:hAnsi="Times New Roman" w:cs="Times New Roman"/>
          <w:b/>
          <w:bCs/>
          <w:color w:val="000000"/>
          <w:sz w:val="28"/>
          <w:szCs w:val="28"/>
        </w:rPr>
      </w:pPr>
    </w:p>
    <w:p w:rsidR="002F3BF7" w:rsidRPr="002F3BF7" w:rsidRDefault="002F3BF7" w:rsidP="002F3BF7">
      <w:pPr>
        <w:autoSpaceDE w:val="0"/>
        <w:autoSpaceDN w:val="0"/>
        <w:adjustRightInd w:val="0"/>
        <w:spacing w:after="0" w:line="240" w:lineRule="auto"/>
        <w:ind w:firstLine="709"/>
        <w:jc w:val="both"/>
        <w:rPr>
          <w:rFonts w:ascii="Times New Roman" w:eastAsia="Calibri" w:hAnsi="Times New Roman" w:cs="Times New Roman"/>
          <w:i/>
          <w:iCs/>
          <w:color w:val="000000"/>
          <w:sz w:val="28"/>
          <w:szCs w:val="28"/>
        </w:rPr>
      </w:pPr>
    </w:p>
    <w:p w:rsidR="002F3BF7" w:rsidRPr="002F3BF7" w:rsidRDefault="002F3BF7" w:rsidP="002F3BF7">
      <w:pPr>
        <w:autoSpaceDE w:val="0"/>
        <w:autoSpaceDN w:val="0"/>
        <w:adjustRightInd w:val="0"/>
        <w:spacing w:after="0" w:line="240" w:lineRule="auto"/>
        <w:ind w:firstLine="709"/>
        <w:jc w:val="both"/>
        <w:rPr>
          <w:rFonts w:ascii="Times New Roman" w:eastAsia="Calibri" w:hAnsi="Times New Roman" w:cs="Times New Roman"/>
          <w:b/>
          <w:i/>
          <w:iCs/>
          <w:color w:val="000000"/>
          <w:sz w:val="28"/>
          <w:szCs w:val="28"/>
        </w:rPr>
      </w:pPr>
      <w:r w:rsidRPr="002F3BF7">
        <w:rPr>
          <w:rFonts w:ascii="Times New Roman" w:eastAsia="Calibri" w:hAnsi="Times New Roman" w:cs="Times New Roman"/>
          <w:b/>
          <w:i/>
          <w:iCs/>
          <w:color w:val="000000"/>
          <w:sz w:val="28"/>
          <w:szCs w:val="28"/>
        </w:rPr>
        <w:t>/Приложение № 1 и № 2 са неразделна част от Решение № 396 и са приложени към протокола в отделен файл./</w:t>
      </w:r>
    </w:p>
    <w:p w:rsidR="00453395" w:rsidRDefault="00453395"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2F3BF7" w:rsidRDefault="00732255"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object w:dxaOrig="3196" w:dyaOrig="811">
          <v:shape id="_x0000_i1026" type="#_x0000_t75" style="width:159.65pt;height:40.7pt" o:ole="">
            <v:imagedata r:id="rId10" o:title=""/>
          </v:shape>
          <o:OLEObject Type="Embed" ProgID="Package" ShapeID="_x0000_i1026" DrawAspect="Content" ObjectID="_1826091036" r:id="rId11"/>
        </w:object>
      </w:r>
    </w:p>
    <w:p w:rsidR="00732255" w:rsidRDefault="00732255"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732255" w:rsidRDefault="00732255"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732255" w:rsidRPr="00633620" w:rsidRDefault="00732255" w:rsidP="00732255">
      <w:pPr>
        <w:spacing w:after="0" w:line="240" w:lineRule="auto"/>
        <w:jc w:val="center"/>
        <w:rPr>
          <w:rFonts w:ascii="ArialNEWrOMAN" w:eastAsia="Calibri" w:hAnsi="ArialNEWrOMAN" w:cs="Times New Roman"/>
          <w:b/>
          <w:color w:val="0D0D0D" w:themeColor="text1" w:themeTint="F2"/>
          <w:sz w:val="28"/>
          <w:szCs w:val="28"/>
        </w:rPr>
      </w:pPr>
      <w:r w:rsidRPr="00633620">
        <w:rPr>
          <w:rFonts w:ascii="ArialNEWrOMAN" w:eastAsia="Calibri" w:hAnsi="ArialNEWrOMAN" w:cs="Times New Roman"/>
          <w:b/>
          <w:color w:val="0D0D0D" w:themeColor="text1" w:themeTint="F2"/>
          <w:sz w:val="28"/>
          <w:szCs w:val="28"/>
        </w:rPr>
        <w:t xml:space="preserve">С Т А Т И Я  </w:t>
      </w:r>
      <w:r>
        <w:rPr>
          <w:rFonts w:ascii="ArialNEWrOMAN" w:eastAsia="Calibri" w:hAnsi="ArialNEWrOMAN" w:cs="Times New Roman"/>
          <w:b/>
          <w:color w:val="0D0D0D" w:themeColor="text1" w:themeTint="F2"/>
          <w:sz w:val="28"/>
          <w:szCs w:val="28"/>
        </w:rPr>
        <w:t>5</w:t>
      </w:r>
    </w:p>
    <w:p w:rsidR="00732255" w:rsidRPr="00A65835" w:rsidRDefault="00732255" w:rsidP="00732255">
      <w:pPr>
        <w:overflowPunct w:val="0"/>
        <w:autoSpaceDE w:val="0"/>
        <w:autoSpaceDN w:val="0"/>
        <w:adjustRightInd w:val="0"/>
        <w:spacing w:after="0" w:line="240" w:lineRule="auto"/>
        <w:ind w:firstLine="709"/>
        <w:jc w:val="center"/>
        <w:textAlignment w:val="baseline"/>
        <w:rPr>
          <w:rFonts w:ascii="Times New Roman" w:eastAsia="Calibri" w:hAnsi="Times New Roman" w:cs="Times New Roman"/>
          <w:b/>
          <w:color w:val="0D0D0D" w:themeColor="text1" w:themeTint="F2"/>
          <w:sz w:val="28"/>
          <w:szCs w:val="20"/>
          <w:lang w:eastAsia="bg-BG"/>
        </w:rPr>
      </w:pPr>
    </w:p>
    <w:p w:rsidR="00732255" w:rsidRDefault="00732255" w:rsidP="0073225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732255" w:rsidRDefault="00732255" w:rsidP="00732255">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Докладна записка с вх.№368.</w:t>
      </w:r>
    </w:p>
    <w:p w:rsidR="00732255" w:rsidRDefault="00732255" w:rsidP="00732255">
      <w:pPr>
        <w:spacing w:after="0" w:line="240" w:lineRule="auto"/>
        <w:ind w:firstLine="709"/>
        <w:jc w:val="both"/>
        <w:rPr>
          <w:rFonts w:ascii="Times New Roman" w:eastAsia="Calibri" w:hAnsi="Times New Roman" w:cs="Times New Roman"/>
          <w:color w:val="0D0D0D" w:themeColor="text1" w:themeTint="F2"/>
          <w:sz w:val="28"/>
          <w:szCs w:val="28"/>
        </w:rPr>
      </w:pPr>
      <w:r w:rsidRPr="006D2850">
        <w:rPr>
          <w:rFonts w:ascii="Times New Roman" w:eastAsia="Calibri" w:hAnsi="Times New Roman" w:cs="Times New Roman"/>
          <w:color w:val="0D0D0D" w:themeColor="text1" w:themeTint="F2"/>
          <w:sz w:val="28"/>
          <w:szCs w:val="28"/>
        </w:rPr>
        <w:t xml:space="preserve">Докладна записка </w:t>
      </w:r>
      <w:r w:rsidRPr="006D2850">
        <w:rPr>
          <w:rFonts w:ascii="Times New Roman" w:eastAsia="Calibri" w:hAnsi="Times New Roman" w:cs="Times New Roman"/>
          <w:color w:val="0D0D0D" w:themeColor="text1" w:themeTint="F2"/>
          <w:sz w:val="28"/>
          <w:szCs w:val="28"/>
          <w:lang w:val="en-US"/>
        </w:rPr>
        <w:t xml:space="preserve">от </w:t>
      </w:r>
      <w:r>
        <w:rPr>
          <w:rFonts w:ascii="Times New Roman" w:eastAsia="Calibri" w:hAnsi="Times New Roman" w:cs="Times New Roman"/>
          <w:color w:val="0D0D0D" w:themeColor="text1" w:themeTint="F2"/>
          <w:sz w:val="28"/>
          <w:szCs w:val="28"/>
        </w:rPr>
        <w:t>Елка Александрова Неделчева</w:t>
      </w:r>
      <w:r>
        <w:rPr>
          <w:rFonts w:ascii="Times New Roman" w:eastAsia="Calibri" w:hAnsi="Times New Roman" w:cs="Times New Roman"/>
          <w:color w:val="0D0D0D" w:themeColor="text1" w:themeTint="F2"/>
          <w:sz w:val="28"/>
          <w:szCs w:val="28"/>
          <w:lang w:val="en-US"/>
        </w:rPr>
        <w:t xml:space="preserve"> –  </w:t>
      </w:r>
      <w:r>
        <w:rPr>
          <w:rFonts w:ascii="Times New Roman" w:eastAsia="Calibri" w:hAnsi="Times New Roman" w:cs="Times New Roman"/>
          <w:color w:val="0D0D0D" w:themeColor="text1" w:themeTint="F2"/>
          <w:sz w:val="28"/>
          <w:szCs w:val="28"/>
        </w:rPr>
        <w:t>Зам.-к</w:t>
      </w:r>
      <w:r>
        <w:rPr>
          <w:rFonts w:ascii="Times New Roman" w:eastAsia="Calibri" w:hAnsi="Times New Roman" w:cs="Times New Roman"/>
          <w:color w:val="0D0D0D" w:themeColor="text1" w:themeTint="F2"/>
          <w:sz w:val="28"/>
          <w:szCs w:val="28"/>
          <w:lang w:val="en-US"/>
        </w:rPr>
        <w:t>мет на Община Разград</w:t>
      </w:r>
    </w:p>
    <w:p w:rsidR="00732255" w:rsidRDefault="00732255" w:rsidP="0073225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b/>
          <w:color w:val="0D0D0D" w:themeColor="text1" w:themeTint="F2"/>
          <w:sz w:val="28"/>
          <w:szCs w:val="28"/>
        </w:rPr>
      </w:pPr>
      <w:r w:rsidRPr="006D2850">
        <w:rPr>
          <w:rFonts w:ascii="Times New Roman" w:eastAsia="Calibri" w:hAnsi="Times New Roman" w:cs="Times New Roman"/>
          <w:b/>
          <w:color w:val="0D0D0D" w:themeColor="text1" w:themeTint="F2"/>
          <w:sz w:val="28"/>
          <w:szCs w:val="28"/>
        </w:rPr>
        <w:t>Относно:</w:t>
      </w:r>
      <w:r>
        <w:rPr>
          <w:rFonts w:ascii="Times New Roman" w:eastAsia="Calibri" w:hAnsi="Times New Roman" w:cs="Times New Roman"/>
          <w:b/>
          <w:color w:val="0D0D0D" w:themeColor="text1" w:themeTint="F2"/>
          <w:sz w:val="28"/>
          <w:szCs w:val="28"/>
        </w:rPr>
        <w:t xml:space="preserve"> </w:t>
      </w:r>
      <w:r w:rsidRPr="00732255">
        <w:rPr>
          <w:rFonts w:ascii="Times New Roman" w:eastAsia="Calibri" w:hAnsi="Times New Roman" w:cs="Times New Roman"/>
          <w:b/>
          <w:color w:val="0D0D0D" w:themeColor="text1" w:themeTint="F2"/>
          <w:sz w:val="28"/>
          <w:szCs w:val="28"/>
        </w:rPr>
        <w:t>Актуализиране състава на Общински съвет по наркотични вещества – Разград.</w:t>
      </w:r>
    </w:p>
    <w:p w:rsidR="00732255" w:rsidRPr="00732255" w:rsidRDefault="00445AE0" w:rsidP="0073225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 xml:space="preserve">Давам думата на госпожа Неделчева, да ни я представи. Заповядайте. </w:t>
      </w:r>
    </w:p>
    <w:p w:rsidR="00732255" w:rsidRDefault="00732255" w:rsidP="00732255">
      <w:pPr>
        <w:overflowPunct w:val="0"/>
        <w:autoSpaceDE w:val="0"/>
        <w:autoSpaceDN w:val="0"/>
        <w:adjustRightInd w:val="0"/>
        <w:spacing w:after="0" w:line="240" w:lineRule="auto"/>
        <w:jc w:val="both"/>
        <w:textAlignment w:val="baseline"/>
        <w:rPr>
          <w:rFonts w:ascii="Times New Roman" w:eastAsia="Calibri" w:hAnsi="Times New Roman" w:cs="Times New Roman"/>
          <w:b/>
          <w:color w:val="0D0D0D" w:themeColor="text1" w:themeTint="F2"/>
          <w:sz w:val="28"/>
          <w:szCs w:val="28"/>
        </w:rPr>
      </w:pPr>
    </w:p>
    <w:p w:rsidR="00732255" w:rsidRDefault="00732255" w:rsidP="0073225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жа Елка Неделчева</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Зам.-кмет на Община Разград</w:t>
      </w:r>
    </w:p>
    <w:p w:rsidR="00732255" w:rsidRPr="003D2DCB" w:rsidRDefault="00732255" w:rsidP="0073225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3D2DCB">
        <w:rPr>
          <w:rFonts w:ascii="Times New Roman" w:eastAsia="Times New Roman" w:hAnsi="Times New Roman" w:cs="Times New Roman"/>
          <w:sz w:val="28"/>
          <w:szCs w:val="28"/>
          <w:lang w:eastAsia="bg-BG"/>
        </w:rPr>
        <w:t>Б</w:t>
      </w:r>
      <w:r w:rsidR="00445AE0">
        <w:rPr>
          <w:rFonts w:ascii="Times New Roman" w:eastAsia="Times New Roman" w:hAnsi="Times New Roman" w:cs="Times New Roman"/>
          <w:sz w:val="28"/>
          <w:szCs w:val="28"/>
          <w:lang w:eastAsia="bg-BG"/>
        </w:rPr>
        <w:t>лагодаря</w:t>
      </w:r>
      <w:r w:rsidRPr="003D2DCB">
        <w:rPr>
          <w:rFonts w:ascii="Times New Roman" w:eastAsia="Times New Roman" w:hAnsi="Times New Roman" w:cs="Times New Roman"/>
          <w:sz w:val="28"/>
          <w:szCs w:val="28"/>
          <w:lang w:eastAsia="bg-BG"/>
        </w:rPr>
        <w:t>.</w:t>
      </w:r>
    </w:p>
    <w:p w:rsidR="00732255" w:rsidRDefault="00445AE0"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Уважаеми общински съветници,</w:t>
      </w:r>
    </w:p>
    <w:p w:rsidR="00445AE0" w:rsidRDefault="00445AE0" w:rsidP="00445AE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През </w:t>
      </w:r>
      <w:r w:rsidRPr="00445AE0">
        <w:rPr>
          <w:rFonts w:ascii="Times New Roman" w:eastAsia="Times New Roman" w:hAnsi="Times New Roman" w:cs="Times New Roman"/>
          <w:sz w:val="28"/>
          <w:szCs w:val="28"/>
          <w:lang w:eastAsia="bg-BG"/>
        </w:rPr>
        <w:t xml:space="preserve">2005 г. </w:t>
      </w:r>
      <w:r>
        <w:rPr>
          <w:rFonts w:ascii="Times New Roman" w:eastAsia="Times New Roman" w:hAnsi="Times New Roman" w:cs="Times New Roman"/>
          <w:sz w:val="28"/>
          <w:szCs w:val="28"/>
          <w:lang w:eastAsia="bg-BG"/>
        </w:rPr>
        <w:t xml:space="preserve">с Решение №476 по Протокол №25 </w:t>
      </w:r>
      <w:r w:rsidRPr="00445AE0">
        <w:rPr>
          <w:rFonts w:ascii="Times New Roman" w:eastAsia="Times New Roman" w:hAnsi="Times New Roman" w:cs="Times New Roman"/>
          <w:sz w:val="28"/>
          <w:szCs w:val="28"/>
          <w:lang w:eastAsia="bg-BG"/>
        </w:rPr>
        <w:t>на Общински съвет Разград е сформиран Общински съвет по наркотични вещества</w:t>
      </w:r>
      <w:r w:rsidR="00623F64">
        <w:rPr>
          <w:rFonts w:ascii="Times New Roman" w:eastAsia="Times New Roman" w:hAnsi="Times New Roman" w:cs="Times New Roman"/>
          <w:sz w:val="28"/>
          <w:szCs w:val="28"/>
          <w:lang w:eastAsia="bg-BG"/>
        </w:rPr>
        <w:t xml:space="preserve"> на общинско равнище, кой</w:t>
      </w:r>
      <w:r>
        <w:rPr>
          <w:rFonts w:ascii="Times New Roman" w:eastAsia="Times New Roman" w:hAnsi="Times New Roman" w:cs="Times New Roman"/>
          <w:sz w:val="28"/>
          <w:szCs w:val="28"/>
          <w:lang w:eastAsia="bg-BG"/>
        </w:rPr>
        <w:t xml:space="preserve">то всъщност е колективен орган, в който вземат участие представители на различни институции на територията на общината, които имат ангажимент и отношение към темата за употребата на наркотичните вещества. </w:t>
      </w:r>
      <w:r w:rsidRPr="00445AE0">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През годините</w:t>
      </w:r>
      <w:r w:rsidR="00623F64">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няколко пъти този съвет по наркотичните вещества е бил променян и актуализиран и това се е налагало поради факта, че </w:t>
      </w:r>
      <w:r w:rsidR="00623F64">
        <w:rPr>
          <w:rFonts w:ascii="Times New Roman" w:eastAsia="Times New Roman" w:hAnsi="Times New Roman" w:cs="Times New Roman"/>
          <w:sz w:val="28"/>
          <w:szCs w:val="28"/>
          <w:lang w:eastAsia="bg-BG"/>
        </w:rPr>
        <w:t xml:space="preserve">в </w:t>
      </w:r>
      <w:r w:rsidR="00DC75B6">
        <w:rPr>
          <w:rFonts w:ascii="Times New Roman" w:eastAsia="Times New Roman" w:hAnsi="Times New Roman" w:cs="Times New Roman"/>
          <w:sz w:val="28"/>
          <w:szCs w:val="28"/>
          <w:lang w:eastAsia="bg-BG"/>
        </w:rPr>
        <w:t>институци</w:t>
      </w:r>
      <w:r>
        <w:rPr>
          <w:rFonts w:ascii="Times New Roman" w:eastAsia="Times New Roman" w:hAnsi="Times New Roman" w:cs="Times New Roman"/>
          <w:sz w:val="28"/>
          <w:szCs w:val="28"/>
          <w:lang w:eastAsia="bg-BG"/>
        </w:rPr>
        <w:t>ит</w:t>
      </w:r>
      <w:r w:rsidR="00DC75B6">
        <w:rPr>
          <w:rFonts w:ascii="Times New Roman" w:eastAsia="Times New Roman" w:hAnsi="Times New Roman" w:cs="Times New Roman"/>
          <w:sz w:val="28"/>
          <w:szCs w:val="28"/>
          <w:lang w:eastAsia="bg-BG"/>
        </w:rPr>
        <w:t>е</w:t>
      </w:r>
      <w:r w:rsidR="00623F64">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чийто представители са членове на този съвет</w:t>
      </w:r>
      <w:r w:rsidR="00623F64">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настъпват в тях кадрови промени и се налага членовете да бъдат заменяни с нови хора, които са започнали работа в съответната институция. В този случай причината да внесем тази докладна е породена също поради настъпили кадрови промени в различни институции, които са ни уведомили писмено и са ни представили на нашето внимание предложения за нови членове</w:t>
      </w:r>
      <w:r w:rsidR="006E14CB">
        <w:rPr>
          <w:rFonts w:ascii="Times New Roman" w:eastAsia="Times New Roman" w:hAnsi="Times New Roman" w:cs="Times New Roman"/>
          <w:sz w:val="28"/>
          <w:szCs w:val="28"/>
          <w:lang w:eastAsia="bg-BG"/>
        </w:rPr>
        <w:t xml:space="preserve"> от тяхна страна. В тази връзка, предлагам Общински съвет-Разград, да приеме следното решение:</w:t>
      </w:r>
    </w:p>
    <w:p w:rsidR="006E14CB" w:rsidRPr="006E14CB" w:rsidRDefault="006E14CB" w:rsidP="006E14CB">
      <w:pPr>
        <w:numPr>
          <w:ilvl w:val="0"/>
          <w:numId w:val="21"/>
        </w:numPr>
        <w:spacing w:after="0" w:line="240" w:lineRule="auto"/>
        <w:ind w:left="0" w:firstLine="709"/>
        <w:contextualSpacing/>
        <w:jc w:val="both"/>
        <w:rPr>
          <w:rFonts w:ascii="Times New Roman" w:hAnsi="Times New Roman" w:cs="Times New Roman"/>
          <w:sz w:val="28"/>
          <w:szCs w:val="28"/>
        </w:rPr>
      </w:pPr>
      <w:r w:rsidRPr="006E14CB">
        <w:rPr>
          <w:rFonts w:ascii="Times New Roman" w:hAnsi="Times New Roman" w:cs="Times New Roman"/>
          <w:sz w:val="28"/>
          <w:szCs w:val="28"/>
        </w:rPr>
        <w:t>Отменя Решение № 442 по Протокол № 32 от проведено на 21.03.2022 г. заседание на Общински съвет Разград, изменено с Решение №626 по Протокол № 44 от проведено на  28.02.2023 г. заседание на Общински съвет Разград.</w:t>
      </w:r>
    </w:p>
    <w:p w:rsidR="006E14CB" w:rsidRPr="006E14CB" w:rsidRDefault="006E14CB" w:rsidP="006E14CB">
      <w:pPr>
        <w:numPr>
          <w:ilvl w:val="0"/>
          <w:numId w:val="21"/>
        </w:numPr>
        <w:spacing w:after="0" w:line="240" w:lineRule="auto"/>
        <w:ind w:left="0" w:firstLine="709"/>
        <w:contextualSpacing/>
        <w:jc w:val="both"/>
        <w:rPr>
          <w:rFonts w:ascii="Times New Roman" w:hAnsi="Times New Roman" w:cs="Times New Roman"/>
          <w:sz w:val="28"/>
          <w:szCs w:val="28"/>
        </w:rPr>
      </w:pPr>
      <w:r w:rsidRPr="006E14CB">
        <w:rPr>
          <w:rFonts w:ascii="Times New Roman" w:hAnsi="Times New Roman" w:cs="Times New Roman"/>
          <w:sz w:val="28"/>
          <w:szCs w:val="28"/>
        </w:rPr>
        <w:t>Приема състава на Общински съвет по наркотични вещества</w:t>
      </w:r>
      <w:r w:rsidR="00623F64">
        <w:rPr>
          <w:rFonts w:ascii="Times New Roman" w:hAnsi="Times New Roman" w:cs="Times New Roman"/>
          <w:sz w:val="28"/>
          <w:szCs w:val="28"/>
        </w:rPr>
        <w:t xml:space="preserve"> </w:t>
      </w:r>
      <w:r w:rsidRPr="006E14CB">
        <w:rPr>
          <w:rFonts w:ascii="Times New Roman" w:hAnsi="Times New Roman" w:cs="Times New Roman"/>
          <w:sz w:val="28"/>
          <w:szCs w:val="28"/>
        </w:rPr>
        <w:t xml:space="preserve">/ОБСНВ/ Разград, както следва, както е разписано в докладната записка и е на вашето внимание. </w:t>
      </w:r>
    </w:p>
    <w:p w:rsidR="006E14CB" w:rsidRPr="006E14CB" w:rsidRDefault="006E14CB" w:rsidP="006E14CB">
      <w:pPr>
        <w:spacing w:after="0" w:line="240" w:lineRule="auto"/>
        <w:ind w:firstLine="709"/>
        <w:contextualSpacing/>
        <w:jc w:val="both"/>
        <w:rPr>
          <w:rFonts w:ascii="Times New Roman" w:hAnsi="Times New Roman" w:cs="Times New Roman"/>
          <w:sz w:val="28"/>
          <w:szCs w:val="28"/>
        </w:rPr>
      </w:pPr>
      <w:r w:rsidRPr="006E14CB">
        <w:rPr>
          <w:rFonts w:ascii="Times New Roman" w:hAnsi="Times New Roman" w:cs="Times New Roman"/>
          <w:sz w:val="28"/>
          <w:szCs w:val="28"/>
        </w:rPr>
        <w:t xml:space="preserve">Благодаря Ви. </w:t>
      </w:r>
    </w:p>
    <w:p w:rsidR="006E14CB" w:rsidRDefault="006E14CB"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732255" w:rsidRDefault="00732255" w:rsidP="0073225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732255" w:rsidRDefault="002B6EF2"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И аз Ви благодаря.</w:t>
      </w:r>
    </w:p>
    <w:p w:rsidR="002B6EF2" w:rsidRDefault="002B6EF2"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ПК по образование и наука е едната, която е разгледала тази докладна записка и ни е уведомила за решенията си.</w:t>
      </w:r>
    </w:p>
    <w:p w:rsidR="002B6EF2" w:rsidRDefault="002B6EF2"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Сега ще дам думата на председателя на ПК по социална политика, трудова заетост и здравеопазване – доктор Апти, за да ни запознае и той с решенията. Заповядайте. </w:t>
      </w:r>
    </w:p>
    <w:p w:rsidR="00732255" w:rsidRDefault="00732255"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732255" w:rsidRDefault="00732255" w:rsidP="0073225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Левент Апти</w:t>
      </w:r>
      <w:r w:rsidRPr="00B90175">
        <w:rPr>
          <w:rFonts w:ascii="Times New Roman" w:eastAsia="Times New Roman" w:hAnsi="Times New Roman" w:cs="Times New Roman"/>
          <w:sz w:val="28"/>
          <w:szCs w:val="28"/>
          <w:lang w:eastAsia="bg-BG"/>
        </w:rPr>
        <w:t xml:space="preserve"> – Председател на </w:t>
      </w:r>
      <w:r>
        <w:rPr>
          <w:rFonts w:ascii="Times New Roman" w:eastAsia="Times New Roman" w:hAnsi="Times New Roman" w:cs="Times New Roman"/>
          <w:sz w:val="28"/>
          <w:szCs w:val="28"/>
          <w:lang w:eastAsia="bg-BG"/>
        </w:rPr>
        <w:t>ПК</w:t>
      </w:r>
    </w:p>
    <w:p w:rsidR="00732255" w:rsidRDefault="002B6EF2"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Благодаря, госпожо председател.</w:t>
      </w:r>
    </w:p>
    <w:p w:rsidR="002B6EF2" w:rsidRDefault="002B6EF2"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На проведеното редовно заседание на ПК по социална политика, трудова заетост и здравеопазване на 18.11.2025 г., комисията реши с: 4 гласа „ЗА“, без „против“ и „въздържали се“, подкрепя докладната записка и проекта за неговото решение. </w:t>
      </w:r>
    </w:p>
    <w:p w:rsidR="00732255" w:rsidRDefault="00732255"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732255" w:rsidRDefault="00732255" w:rsidP="0073225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2B6EF2" w:rsidRDefault="002B6EF2" w:rsidP="0073225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lastRenderedPageBreak/>
        <w:t xml:space="preserve">Благодаря. </w:t>
      </w:r>
    </w:p>
    <w:p w:rsidR="002B6EF2" w:rsidRDefault="002B6EF2" w:rsidP="0073225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Сега откривам дебата и ви давам думата да си зададете въпросите</w:t>
      </w:r>
      <w:r w:rsidR="00623F64">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ако имате такива, да направите предложения или да изразите становище. Няма регистрирани колеги. В такъв случай</w:t>
      </w:r>
      <w:r w:rsidR="00623F64">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да пристъпим към гласуване на тази докладна записка с вх.№368. Режим на гласуване. </w:t>
      </w:r>
    </w:p>
    <w:p w:rsidR="00732255" w:rsidRDefault="00732255"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2B6EF2" w:rsidRPr="006A4E21" w:rsidRDefault="002B6EF2" w:rsidP="002B6EF2">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r w:rsidRPr="006A4E21">
        <w:rPr>
          <w:rFonts w:ascii="Times New Roman" w:eastAsia="Calibri" w:hAnsi="Times New Roman" w:cs="Times New Roman"/>
          <w:b/>
          <w:color w:val="0D0D0D" w:themeColor="text1" w:themeTint="F2"/>
          <w:sz w:val="28"/>
          <w:szCs w:val="28"/>
          <w:lang w:eastAsia="bg-BG"/>
        </w:rPr>
        <w:t xml:space="preserve">Общинският съвет взе следното </w:t>
      </w:r>
    </w:p>
    <w:p w:rsidR="002B6EF2" w:rsidRPr="006A4E21" w:rsidRDefault="002B6EF2" w:rsidP="002B6EF2">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p>
    <w:p w:rsidR="002B6EF2" w:rsidRPr="006A4E21" w:rsidRDefault="002B6EF2" w:rsidP="002B6EF2">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p>
    <w:p w:rsidR="002B6EF2" w:rsidRPr="006A4E21" w:rsidRDefault="002B6EF2" w:rsidP="002B6EF2">
      <w:pPr>
        <w:overflowPunct w:val="0"/>
        <w:autoSpaceDE w:val="0"/>
        <w:autoSpaceDN w:val="0"/>
        <w:adjustRightInd w:val="0"/>
        <w:spacing w:after="0" w:line="240" w:lineRule="auto"/>
        <w:ind w:firstLine="709"/>
        <w:textAlignment w:val="baseline"/>
        <w:outlineLvl w:val="0"/>
        <w:rPr>
          <w:rFonts w:ascii="Times New Roman" w:eastAsia="Calibri" w:hAnsi="Times New Roman" w:cs="Times New Roman"/>
          <w:b/>
          <w:color w:val="0D0D0D" w:themeColor="text1" w:themeTint="F2"/>
          <w:sz w:val="28"/>
          <w:szCs w:val="28"/>
          <w:lang w:eastAsia="bg-BG"/>
        </w:rPr>
      </w:pPr>
      <w:r w:rsidRPr="006A4E21">
        <w:rPr>
          <w:rFonts w:ascii="Times New Roman" w:eastAsia="Calibri" w:hAnsi="Times New Roman" w:cs="Times New Roman"/>
          <w:b/>
          <w:color w:val="0D0D0D" w:themeColor="text1" w:themeTint="F2"/>
          <w:sz w:val="28"/>
          <w:szCs w:val="28"/>
          <w:lang w:eastAsia="bg-BG"/>
        </w:rPr>
        <w:t xml:space="preserve">                                       Р Е Ш Е Н И Е</w:t>
      </w:r>
    </w:p>
    <w:p w:rsidR="002B6EF2" w:rsidRDefault="002B6EF2" w:rsidP="002B6EF2">
      <w:pPr>
        <w:overflowPunct w:val="0"/>
        <w:autoSpaceDE w:val="0"/>
        <w:autoSpaceDN w:val="0"/>
        <w:adjustRightInd w:val="0"/>
        <w:spacing w:after="0" w:line="240" w:lineRule="auto"/>
        <w:jc w:val="both"/>
        <w:textAlignment w:val="baseline"/>
        <w:rPr>
          <w:rFonts w:ascii="Times New Roman" w:eastAsia="Calibri" w:hAnsi="Times New Roman" w:cs="Times New Roman"/>
          <w:b/>
          <w:color w:val="0D0D0D" w:themeColor="text1" w:themeTint="F2"/>
          <w:sz w:val="28"/>
          <w:szCs w:val="28"/>
          <w:lang w:eastAsia="bg-BG"/>
        </w:rPr>
      </w:pPr>
      <w:r w:rsidRPr="006A4E21">
        <w:rPr>
          <w:rFonts w:ascii="Times New Roman" w:eastAsia="Calibri" w:hAnsi="Times New Roman" w:cs="Times New Roman"/>
          <w:b/>
          <w:color w:val="0D0D0D" w:themeColor="text1" w:themeTint="F2"/>
          <w:sz w:val="28"/>
          <w:szCs w:val="28"/>
          <w:lang w:eastAsia="bg-BG"/>
        </w:rPr>
        <w:t xml:space="preserve">                                            </w:t>
      </w:r>
      <w:r>
        <w:rPr>
          <w:rFonts w:ascii="Times New Roman" w:eastAsia="Calibri" w:hAnsi="Times New Roman" w:cs="Times New Roman"/>
          <w:b/>
          <w:color w:val="0D0D0D" w:themeColor="text1" w:themeTint="F2"/>
          <w:sz w:val="28"/>
          <w:szCs w:val="28"/>
          <w:lang w:eastAsia="bg-BG"/>
        </w:rPr>
        <w:t xml:space="preserve">        </w:t>
      </w:r>
      <w:r w:rsidRPr="006A4E21">
        <w:rPr>
          <w:rFonts w:ascii="Times New Roman" w:eastAsia="Calibri" w:hAnsi="Times New Roman" w:cs="Times New Roman"/>
          <w:b/>
          <w:color w:val="0D0D0D" w:themeColor="text1" w:themeTint="F2"/>
          <w:sz w:val="28"/>
          <w:szCs w:val="28"/>
          <w:lang w:eastAsia="bg-BG"/>
        </w:rPr>
        <w:t xml:space="preserve">№ </w:t>
      </w:r>
      <w:r>
        <w:rPr>
          <w:rFonts w:ascii="Times New Roman" w:eastAsia="Calibri" w:hAnsi="Times New Roman" w:cs="Times New Roman"/>
          <w:b/>
          <w:color w:val="0D0D0D" w:themeColor="text1" w:themeTint="F2"/>
          <w:sz w:val="28"/>
          <w:szCs w:val="28"/>
          <w:lang w:eastAsia="bg-BG"/>
        </w:rPr>
        <w:t>397</w:t>
      </w:r>
    </w:p>
    <w:p w:rsidR="002B6EF2" w:rsidRDefault="002B6EF2" w:rsidP="00201C5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2B6EF2" w:rsidRPr="002B6EF2" w:rsidRDefault="002B6EF2" w:rsidP="002B6EF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2B6EF2">
        <w:rPr>
          <w:rFonts w:ascii="Times New Roman" w:hAnsi="Times New Roman" w:cs="Times New Roman"/>
          <w:b/>
          <w:sz w:val="28"/>
          <w:szCs w:val="28"/>
        </w:rPr>
        <w:t xml:space="preserve">С Решение № 476 по Протокол № 25  от 26.09.2005 г. на Общински съвет Разград, на основание чл.15, ал.1 от Закона за контрол върху наркотичните вещества и прекурсорите е сформиран Общински съвет по наркотични вещества и Превантивно-информационен център към него. Съветът по наркотични вещества на общинско равнище е колективен орган, който се състои от председател, секретар и членове, като неговия състав се определя с решение на съответния общински съвет, съгласно разпоредбите на чл.15, ал.2 и ал.3 от Правилника за организацията и дейността на Националния съвет по наркотичните вещества. </w:t>
      </w:r>
    </w:p>
    <w:p w:rsidR="002B6EF2" w:rsidRPr="002B6EF2" w:rsidRDefault="002B6EF2" w:rsidP="002B6EF2">
      <w:pPr>
        <w:spacing w:after="0" w:line="240" w:lineRule="auto"/>
        <w:ind w:firstLine="709"/>
        <w:jc w:val="both"/>
        <w:rPr>
          <w:rFonts w:ascii="Times New Roman" w:hAnsi="Times New Roman" w:cs="Times New Roman"/>
          <w:b/>
          <w:sz w:val="28"/>
          <w:szCs w:val="28"/>
        </w:rPr>
      </w:pPr>
      <w:r w:rsidRPr="002B6EF2">
        <w:rPr>
          <w:rFonts w:ascii="Times New Roman" w:hAnsi="Times New Roman" w:cs="Times New Roman"/>
          <w:b/>
          <w:sz w:val="28"/>
          <w:szCs w:val="28"/>
        </w:rPr>
        <w:t xml:space="preserve"> С Решение № 442 по Протокол № 32 от проведено на 21.03.2022 г. заседание на Общински съвет Разград, изменено с  Решение № 626 по Протокол № 44 от проведено на  28.02.2023г. заседание на Общински съвет Разград  е определен състава на   Общинския съвет по наркотични вещества.     </w:t>
      </w:r>
    </w:p>
    <w:p w:rsidR="002B6EF2" w:rsidRPr="002B6EF2" w:rsidRDefault="002B6EF2" w:rsidP="002B6EF2">
      <w:pPr>
        <w:spacing w:after="0" w:line="240" w:lineRule="auto"/>
        <w:ind w:firstLine="709"/>
        <w:jc w:val="both"/>
        <w:rPr>
          <w:rFonts w:ascii="Times New Roman" w:hAnsi="Times New Roman" w:cs="Times New Roman"/>
          <w:b/>
          <w:sz w:val="28"/>
          <w:szCs w:val="28"/>
        </w:rPr>
      </w:pPr>
      <w:r w:rsidRPr="002B6EF2">
        <w:rPr>
          <w:rFonts w:ascii="Times New Roman" w:hAnsi="Times New Roman" w:cs="Times New Roman"/>
          <w:b/>
          <w:sz w:val="28"/>
          <w:szCs w:val="28"/>
        </w:rPr>
        <w:t xml:space="preserve"> В състава на Общински съвет по наркотични вещества се включват представители на институции и организации, които имат отношение към дейностите за провеждане на политика срещу злоупотребата с наркотични вещества на местно ниво.</w:t>
      </w:r>
      <w:r w:rsidRPr="002B6EF2">
        <w:rPr>
          <w:rFonts w:ascii="Times New Roman" w:hAnsi="Times New Roman" w:cs="Times New Roman"/>
          <w:b/>
          <w:sz w:val="28"/>
          <w:szCs w:val="28"/>
          <w:lang w:val="en-US"/>
        </w:rPr>
        <w:t xml:space="preserve"> </w:t>
      </w:r>
      <w:r w:rsidRPr="002B6EF2">
        <w:rPr>
          <w:rFonts w:ascii="Times New Roman" w:hAnsi="Times New Roman" w:cs="Times New Roman"/>
          <w:b/>
          <w:sz w:val="28"/>
          <w:szCs w:val="28"/>
        </w:rPr>
        <w:t>Промените в професионалните ангажименти на част от досегашните членове на Общинския съвет по наркотични вещества налагат актуализиране на състава му.</w:t>
      </w:r>
    </w:p>
    <w:p w:rsidR="002B6EF2" w:rsidRPr="002B6EF2" w:rsidRDefault="002B6EF2" w:rsidP="002B6EF2">
      <w:pPr>
        <w:spacing w:after="0" w:line="240" w:lineRule="auto"/>
        <w:ind w:firstLine="709"/>
        <w:jc w:val="both"/>
        <w:rPr>
          <w:rFonts w:ascii="Times New Roman" w:eastAsia="Times New Roman" w:hAnsi="Times New Roman" w:cs="Times New Roman"/>
          <w:b/>
          <w:color w:val="0D0D0D" w:themeColor="text1" w:themeTint="F2"/>
          <w:sz w:val="28"/>
          <w:szCs w:val="28"/>
        </w:rPr>
      </w:pPr>
      <w:r w:rsidRPr="002B6EF2">
        <w:rPr>
          <w:rFonts w:ascii="Times New Roman" w:hAnsi="Times New Roman" w:cs="Times New Roman"/>
          <w:b/>
          <w:sz w:val="28"/>
          <w:szCs w:val="28"/>
        </w:rPr>
        <w:t xml:space="preserve">Предвид гореизложеното с оглед създаване условия за провеждане на общинска политика в областта на наркоманиите и на основание чл.21, ал.1, т. 23, ал.2 и чл.22, ал.1 от Закона за местното самоуправление и местната администрация, чл.15 , ал.1 от Закона за контрол върху наркотичните вещества и прекурсорите, във връзка с чл.15, ал. 2 и ал.3 от Правилника за организацията и дейността на Националния съвет по наркотични вещества, Общински съвет Разград, </w:t>
      </w:r>
      <w:r w:rsidRPr="002B6EF2">
        <w:rPr>
          <w:rFonts w:ascii="Times New Roman" w:eastAsia="Times New Roman" w:hAnsi="Times New Roman" w:cs="Times New Roman"/>
          <w:b/>
          <w:color w:val="0D0D0D" w:themeColor="text1" w:themeTint="F2"/>
          <w:sz w:val="28"/>
          <w:szCs w:val="28"/>
        </w:rPr>
        <w:t>с 27 гласа „ЗА“, „против“ – няма, „въздържали се“ – няма,</w:t>
      </w:r>
    </w:p>
    <w:p w:rsidR="002B6EF2" w:rsidRPr="006A4E21" w:rsidRDefault="002B6EF2" w:rsidP="002B6EF2">
      <w:pPr>
        <w:spacing w:after="0" w:line="240" w:lineRule="auto"/>
        <w:jc w:val="both"/>
        <w:rPr>
          <w:rFonts w:ascii="Times New Roman" w:eastAsia="Times New Roman" w:hAnsi="Times New Roman" w:cs="Times New Roman"/>
          <w:b/>
          <w:color w:val="0D0D0D" w:themeColor="text1" w:themeTint="F2"/>
          <w:sz w:val="28"/>
          <w:szCs w:val="28"/>
          <w:lang w:eastAsia="bg-BG"/>
        </w:rPr>
      </w:pPr>
    </w:p>
    <w:p w:rsidR="002B6EF2" w:rsidRPr="006A4E21" w:rsidRDefault="002B6EF2" w:rsidP="002B6EF2">
      <w:pPr>
        <w:spacing w:after="0" w:line="240" w:lineRule="auto"/>
        <w:ind w:firstLine="709"/>
        <w:rPr>
          <w:rFonts w:ascii="Times New Roman" w:eastAsia="Times New Roman" w:hAnsi="Times New Roman" w:cs="Times New Roman"/>
          <w:b/>
          <w:color w:val="0D0D0D" w:themeColor="text1" w:themeTint="F2"/>
          <w:sz w:val="28"/>
          <w:szCs w:val="28"/>
          <w:lang w:eastAsia="bg-BG"/>
        </w:rPr>
      </w:pPr>
      <w:r w:rsidRPr="006A4E21">
        <w:rPr>
          <w:rFonts w:ascii="Times New Roman" w:eastAsia="Times New Roman" w:hAnsi="Times New Roman" w:cs="Times New Roman"/>
          <w:b/>
          <w:color w:val="0D0D0D" w:themeColor="text1" w:themeTint="F2"/>
          <w:sz w:val="28"/>
          <w:szCs w:val="28"/>
          <w:lang w:eastAsia="bg-BG"/>
        </w:rPr>
        <w:t xml:space="preserve">                                              Р Е Ш И:</w:t>
      </w:r>
    </w:p>
    <w:p w:rsidR="002B6EF2" w:rsidRPr="002B6EF2" w:rsidRDefault="002B6EF2" w:rsidP="002B6EF2">
      <w:pPr>
        <w:ind w:firstLine="720"/>
        <w:jc w:val="both"/>
        <w:rPr>
          <w:sz w:val="24"/>
          <w:szCs w:val="24"/>
        </w:rPr>
      </w:pPr>
    </w:p>
    <w:p w:rsidR="002B6EF2" w:rsidRPr="00391B21" w:rsidRDefault="002B6EF2" w:rsidP="002B6EF2">
      <w:pPr>
        <w:pStyle w:val="a3"/>
        <w:numPr>
          <w:ilvl w:val="0"/>
          <w:numId w:val="27"/>
        </w:numPr>
        <w:spacing w:after="0" w:line="240" w:lineRule="auto"/>
        <w:ind w:left="0" w:firstLine="709"/>
        <w:jc w:val="both"/>
        <w:rPr>
          <w:rFonts w:ascii="Times New Roman" w:hAnsi="Times New Roman" w:cs="Times New Roman"/>
          <w:b/>
          <w:sz w:val="28"/>
          <w:szCs w:val="28"/>
        </w:rPr>
      </w:pPr>
      <w:r w:rsidRPr="00391B21">
        <w:rPr>
          <w:rFonts w:ascii="Times New Roman" w:hAnsi="Times New Roman" w:cs="Times New Roman"/>
          <w:b/>
          <w:sz w:val="28"/>
          <w:szCs w:val="28"/>
        </w:rPr>
        <w:lastRenderedPageBreak/>
        <w:t>Отменя Решение № 442 по Протокол № 32 от проведено на 21.03.2022 г. заседание на Общински съвет Разград, изменено с Решение №626 по Протокол № 44 от проведено на  28.02.2023г. заседание на Общински съвет Разград</w:t>
      </w:r>
    </w:p>
    <w:p w:rsidR="002B6EF2" w:rsidRPr="00391B21" w:rsidRDefault="002B6EF2" w:rsidP="002B6EF2">
      <w:pPr>
        <w:numPr>
          <w:ilvl w:val="0"/>
          <w:numId w:val="27"/>
        </w:numPr>
        <w:spacing w:after="0" w:line="240" w:lineRule="auto"/>
        <w:ind w:left="0" w:firstLine="709"/>
        <w:contextualSpacing/>
        <w:jc w:val="both"/>
        <w:rPr>
          <w:rFonts w:ascii="Times New Roman" w:hAnsi="Times New Roman" w:cs="Times New Roman"/>
          <w:b/>
          <w:sz w:val="28"/>
          <w:szCs w:val="28"/>
        </w:rPr>
      </w:pPr>
      <w:r w:rsidRPr="00391B21">
        <w:rPr>
          <w:rFonts w:ascii="Times New Roman" w:hAnsi="Times New Roman" w:cs="Times New Roman"/>
          <w:b/>
          <w:sz w:val="28"/>
          <w:szCs w:val="28"/>
        </w:rPr>
        <w:t>Приема състава на Общински съвет по наркотични вещества/ОБСНВ/ Разград, както следва:</w:t>
      </w:r>
    </w:p>
    <w:p w:rsidR="002B6EF2" w:rsidRPr="00391B21" w:rsidRDefault="002B6EF2" w:rsidP="002B6EF2">
      <w:pPr>
        <w:spacing w:after="0" w:line="240" w:lineRule="auto"/>
        <w:ind w:firstLine="709"/>
        <w:jc w:val="both"/>
        <w:rPr>
          <w:rFonts w:ascii="Times New Roman" w:hAnsi="Times New Roman" w:cs="Times New Roman"/>
          <w:b/>
          <w:sz w:val="28"/>
          <w:szCs w:val="28"/>
        </w:rPr>
      </w:pPr>
      <w:r w:rsidRPr="00391B21">
        <w:rPr>
          <w:rFonts w:ascii="Times New Roman" w:hAnsi="Times New Roman" w:cs="Times New Roman"/>
          <w:b/>
          <w:sz w:val="28"/>
          <w:szCs w:val="28"/>
        </w:rPr>
        <w:t>ПРЕДСЕДАТЕЛ : Станислава Иванова Петрова</w:t>
      </w:r>
    </w:p>
    <w:p w:rsidR="002B6EF2" w:rsidRPr="00391B21" w:rsidRDefault="002B6EF2" w:rsidP="002B6EF2">
      <w:pPr>
        <w:spacing w:after="0" w:line="240" w:lineRule="auto"/>
        <w:ind w:firstLine="709"/>
        <w:jc w:val="both"/>
        <w:rPr>
          <w:rFonts w:ascii="Times New Roman" w:hAnsi="Times New Roman" w:cs="Times New Roman"/>
          <w:b/>
          <w:sz w:val="28"/>
          <w:szCs w:val="28"/>
        </w:rPr>
      </w:pPr>
      <w:r w:rsidRPr="00391B21">
        <w:rPr>
          <w:rFonts w:ascii="Times New Roman" w:hAnsi="Times New Roman" w:cs="Times New Roman"/>
          <w:b/>
          <w:sz w:val="28"/>
          <w:szCs w:val="28"/>
        </w:rPr>
        <w:t xml:space="preserve">СЕКРЕТАР :  Миленка Александрова Иванова    </w:t>
      </w:r>
    </w:p>
    <w:p w:rsidR="002B6EF2" w:rsidRPr="00391B21" w:rsidRDefault="002B6EF2" w:rsidP="002B6EF2">
      <w:pPr>
        <w:spacing w:after="0" w:line="240" w:lineRule="auto"/>
        <w:ind w:firstLine="709"/>
        <w:jc w:val="both"/>
        <w:rPr>
          <w:rFonts w:ascii="Times New Roman" w:hAnsi="Times New Roman" w:cs="Times New Roman"/>
          <w:b/>
          <w:sz w:val="28"/>
          <w:szCs w:val="28"/>
        </w:rPr>
      </w:pPr>
      <w:r w:rsidRPr="00391B21">
        <w:rPr>
          <w:rFonts w:ascii="Times New Roman" w:hAnsi="Times New Roman" w:cs="Times New Roman"/>
          <w:b/>
          <w:sz w:val="28"/>
          <w:szCs w:val="28"/>
        </w:rPr>
        <w:t>ЧЛЕНОВЕ :</w:t>
      </w:r>
    </w:p>
    <w:p w:rsidR="002B6EF2" w:rsidRPr="00391B21" w:rsidRDefault="002B6EF2" w:rsidP="002B6EF2">
      <w:pPr>
        <w:numPr>
          <w:ilvl w:val="0"/>
          <w:numId w:val="22"/>
        </w:numPr>
        <w:spacing w:after="0" w:line="240" w:lineRule="auto"/>
        <w:ind w:left="0" w:firstLine="709"/>
        <w:contextualSpacing/>
        <w:jc w:val="both"/>
        <w:rPr>
          <w:rFonts w:ascii="Times New Roman" w:hAnsi="Times New Roman" w:cs="Times New Roman"/>
          <w:b/>
          <w:sz w:val="28"/>
          <w:szCs w:val="28"/>
        </w:rPr>
      </w:pPr>
      <w:r w:rsidRPr="00391B21">
        <w:rPr>
          <w:rFonts w:ascii="Times New Roman" w:hAnsi="Times New Roman" w:cs="Times New Roman"/>
          <w:b/>
          <w:sz w:val="28"/>
          <w:szCs w:val="28"/>
        </w:rPr>
        <w:t>Светла Николова Стойнова - секретар на Местната комисия за борба срещу противообществените прояви на малолетни и непълнолетни към Община Разград;</w:t>
      </w:r>
    </w:p>
    <w:p w:rsidR="002B6EF2" w:rsidRPr="00391B21" w:rsidRDefault="002B6EF2" w:rsidP="002B6EF2">
      <w:pPr>
        <w:numPr>
          <w:ilvl w:val="0"/>
          <w:numId w:val="22"/>
        </w:numPr>
        <w:spacing w:after="0" w:line="240" w:lineRule="auto"/>
        <w:ind w:left="0" w:firstLine="709"/>
        <w:contextualSpacing/>
        <w:jc w:val="both"/>
        <w:rPr>
          <w:rFonts w:ascii="Times New Roman" w:hAnsi="Times New Roman" w:cs="Times New Roman"/>
          <w:b/>
          <w:sz w:val="28"/>
          <w:szCs w:val="28"/>
        </w:rPr>
      </w:pPr>
      <w:r w:rsidRPr="00391B21">
        <w:rPr>
          <w:rFonts w:ascii="Times New Roman" w:hAnsi="Times New Roman" w:cs="Times New Roman"/>
          <w:b/>
          <w:sz w:val="28"/>
          <w:szCs w:val="28"/>
        </w:rPr>
        <w:t>Катя Димова Иванова – началник на отдел “Държавен здравен контрол“ в Дирекция „Обществено здраве“ в РЗИ Разград;</w:t>
      </w:r>
    </w:p>
    <w:p w:rsidR="002B6EF2" w:rsidRPr="00391B21" w:rsidRDefault="002B6EF2" w:rsidP="002B6EF2">
      <w:pPr>
        <w:numPr>
          <w:ilvl w:val="0"/>
          <w:numId w:val="22"/>
        </w:numPr>
        <w:spacing w:after="0" w:line="240" w:lineRule="auto"/>
        <w:ind w:left="0" w:firstLine="709"/>
        <w:contextualSpacing/>
        <w:jc w:val="both"/>
        <w:rPr>
          <w:rFonts w:ascii="Times New Roman" w:hAnsi="Times New Roman" w:cs="Times New Roman"/>
          <w:b/>
          <w:sz w:val="28"/>
          <w:szCs w:val="28"/>
        </w:rPr>
      </w:pPr>
      <w:r w:rsidRPr="00391B21">
        <w:rPr>
          <w:rFonts w:ascii="Times New Roman" w:hAnsi="Times New Roman" w:cs="Times New Roman"/>
          <w:b/>
          <w:sz w:val="28"/>
          <w:szCs w:val="28"/>
        </w:rPr>
        <w:t>Десимира Руменова Недкова –Прокурор в Районна Прокуратура Разград;</w:t>
      </w:r>
    </w:p>
    <w:p w:rsidR="002B6EF2" w:rsidRPr="00391B21" w:rsidRDefault="002B6EF2" w:rsidP="002B6EF2">
      <w:pPr>
        <w:numPr>
          <w:ilvl w:val="0"/>
          <w:numId w:val="22"/>
        </w:numPr>
        <w:spacing w:after="0" w:line="240" w:lineRule="auto"/>
        <w:ind w:left="0" w:firstLine="709"/>
        <w:contextualSpacing/>
        <w:jc w:val="both"/>
        <w:rPr>
          <w:rFonts w:ascii="Times New Roman" w:hAnsi="Times New Roman" w:cs="Times New Roman"/>
          <w:b/>
          <w:sz w:val="28"/>
          <w:szCs w:val="28"/>
        </w:rPr>
      </w:pPr>
      <w:r w:rsidRPr="00391B21">
        <w:rPr>
          <w:rFonts w:ascii="Times New Roman" w:hAnsi="Times New Roman" w:cs="Times New Roman"/>
          <w:b/>
          <w:sz w:val="28"/>
          <w:szCs w:val="28"/>
        </w:rPr>
        <w:t>Глория Искренова Костова – началник на отдел „Закрила на детето“в Дирекция „Социално подпомагане“;</w:t>
      </w:r>
    </w:p>
    <w:p w:rsidR="002B6EF2" w:rsidRPr="00391B21" w:rsidRDefault="002B6EF2" w:rsidP="002B6EF2">
      <w:pPr>
        <w:numPr>
          <w:ilvl w:val="0"/>
          <w:numId w:val="22"/>
        </w:numPr>
        <w:spacing w:after="0" w:line="240" w:lineRule="auto"/>
        <w:ind w:left="0" w:firstLine="709"/>
        <w:contextualSpacing/>
        <w:jc w:val="both"/>
        <w:rPr>
          <w:rFonts w:ascii="Times New Roman" w:hAnsi="Times New Roman" w:cs="Times New Roman"/>
          <w:b/>
          <w:sz w:val="28"/>
          <w:szCs w:val="28"/>
        </w:rPr>
      </w:pPr>
      <w:r w:rsidRPr="00391B21">
        <w:rPr>
          <w:rFonts w:ascii="Times New Roman" w:hAnsi="Times New Roman" w:cs="Times New Roman"/>
          <w:b/>
          <w:sz w:val="28"/>
          <w:szCs w:val="28"/>
        </w:rPr>
        <w:t>Симеон Момчилов Мизурски – инспектор „Пробация“ към Районна служба „Изпълнение на наказанията“;</w:t>
      </w:r>
    </w:p>
    <w:p w:rsidR="002B6EF2" w:rsidRPr="00391B21" w:rsidRDefault="002B6EF2" w:rsidP="002B6EF2">
      <w:pPr>
        <w:numPr>
          <w:ilvl w:val="0"/>
          <w:numId w:val="22"/>
        </w:numPr>
        <w:spacing w:after="0" w:line="240" w:lineRule="auto"/>
        <w:ind w:left="0" w:firstLine="709"/>
        <w:contextualSpacing/>
        <w:jc w:val="both"/>
        <w:rPr>
          <w:rFonts w:ascii="Times New Roman" w:hAnsi="Times New Roman" w:cs="Times New Roman"/>
          <w:b/>
          <w:sz w:val="28"/>
          <w:szCs w:val="28"/>
        </w:rPr>
      </w:pPr>
      <w:r w:rsidRPr="00391B21">
        <w:rPr>
          <w:rFonts w:ascii="Times New Roman" w:hAnsi="Times New Roman" w:cs="Times New Roman"/>
          <w:b/>
          <w:sz w:val="28"/>
          <w:szCs w:val="28"/>
        </w:rPr>
        <w:t>Тезджан Сабри Бошнакова – Инспектор в „Детска педагогическа стая“ към РУ на МВР Разград;</w:t>
      </w:r>
    </w:p>
    <w:p w:rsidR="002B6EF2" w:rsidRPr="00391B21" w:rsidRDefault="002B6EF2" w:rsidP="002B6EF2">
      <w:pPr>
        <w:numPr>
          <w:ilvl w:val="0"/>
          <w:numId w:val="22"/>
        </w:numPr>
        <w:spacing w:after="0" w:line="240" w:lineRule="auto"/>
        <w:ind w:left="0" w:firstLine="709"/>
        <w:contextualSpacing/>
        <w:jc w:val="both"/>
        <w:rPr>
          <w:rFonts w:ascii="Times New Roman" w:hAnsi="Times New Roman" w:cs="Times New Roman"/>
          <w:b/>
          <w:sz w:val="28"/>
          <w:szCs w:val="28"/>
        </w:rPr>
      </w:pPr>
      <w:r w:rsidRPr="00391B21">
        <w:rPr>
          <w:rFonts w:ascii="Times New Roman" w:hAnsi="Times New Roman" w:cs="Times New Roman"/>
          <w:b/>
          <w:sz w:val="28"/>
          <w:szCs w:val="28"/>
        </w:rPr>
        <w:t>Теодора Найденова Ненкова – гл.експерт  в отдел "Образование, младежки дейности и спорт" в Община Разград;</w:t>
      </w:r>
    </w:p>
    <w:p w:rsidR="002B6EF2" w:rsidRPr="00391B21" w:rsidRDefault="002B6EF2" w:rsidP="002B6EF2">
      <w:pPr>
        <w:numPr>
          <w:ilvl w:val="0"/>
          <w:numId w:val="22"/>
        </w:numPr>
        <w:spacing w:after="0" w:line="240" w:lineRule="auto"/>
        <w:ind w:left="0" w:firstLine="709"/>
        <w:contextualSpacing/>
        <w:jc w:val="both"/>
        <w:rPr>
          <w:rFonts w:ascii="Times New Roman" w:hAnsi="Times New Roman" w:cs="Times New Roman"/>
          <w:b/>
          <w:sz w:val="28"/>
          <w:szCs w:val="28"/>
        </w:rPr>
      </w:pPr>
      <w:r w:rsidRPr="00391B21">
        <w:rPr>
          <w:rFonts w:ascii="Times New Roman" w:hAnsi="Times New Roman" w:cs="Times New Roman"/>
          <w:b/>
          <w:sz w:val="28"/>
          <w:szCs w:val="28"/>
        </w:rPr>
        <w:t>Росица Радославова</w:t>
      </w:r>
      <w:r w:rsidR="00DC75B6">
        <w:rPr>
          <w:rFonts w:ascii="Times New Roman" w:hAnsi="Times New Roman" w:cs="Times New Roman"/>
          <w:b/>
          <w:sz w:val="28"/>
          <w:szCs w:val="28"/>
        </w:rPr>
        <w:t xml:space="preserve"> Димитрова  - старши експерт </w:t>
      </w:r>
      <w:r w:rsidRPr="00391B21">
        <w:rPr>
          <w:rFonts w:ascii="Times New Roman" w:hAnsi="Times New Roman" w:cs="Times New Roman"/>
          <w:b/>
          <w:sz w:val="28"/>
          <w:szCs w:val="28"/>
        </w:rPr>
        <w:t>по чужд език и майчин език в РУО – Разград;</w:t>
      </w:r>
    </w:p>
    <w:p w:rsidR="002B6EF2" w:rsidRPr="00391B21" w:rsidRDefault="002B6EF2" w:rsidP="002B6EF2">
      <w:pPr>
        <w:numPr>
          <w:ilvl w:val="0"/>
          <w:numId w:val="22"/>
        </w:numPr>
        <w:spacing w:after="0" w:line="240" w:lineRule="auto"/>
        <w:ind w:left="0" w:firstLine="709"/>
        <w:contextualSpacing/>
        <w:jc w:val="both"/>
        <w:rPr>
          <w:rFonts w:ascii="Times New Roman" w:hAnsi="Times New Roman" w:cs="Times New Roman"/>
          <w:b/>
          <w:sz w:val="28"/>
          <w:szCs w:val="28"/>
        </w:rPr>
      </w:pPr>
      <w:r w:rsidRPr="00391B21">
        <w:rPr>
          <w:rFonts w:ascii="Times New Roman" w:hAnsi="Times New Roman" w:cs="Times New Roman"/>
          <w:b/>
          <w:sz w:val="28"/>
          <w:szCs w:val="28"/>
        </w:rPr>
        <w:t>Петър Вълканов – лекар психиатър в   МБАЛ „Св.Иван Рилски“ АД;</w:t>
      </w:r>
    </w:p>
    <w:p w:rsidR="002B6EF2" w:rsidRPr="00391B21" w:rsidRDefault="002B6EF2" w:rsidP="002B6EF2">
      <w:pPr>
        <w:numPr>
          <w:ilvl w:val="0"/>
          <w:numId w:val="22"/>
        </w:numPr>
        <w:spacing w:after="0" w:line="240" w:lineRule="auto"/>
        <w:ind w:left="0" w:firstLine="709"/>
        <w:contextualSpacing/>
        <w:jc w:val="both"/>
        <w:rPr>
          <w:rFonts w:ascii="Times New Roman" w:hAnsi="Times New Roman" w:cs="Times New Roman"/>
          <w:b/>
          <w:sz w:val="28"/>
          <w:szCs w:val="28"/>
        </w:rPr>
      </w:pPr>
      <w:r w:rsidRPr="00391B21">
        <w:rPr>
          <w:rFonts w:ascii="Times New Roman" w:hAnsi="Times New Roman" w:cs="Times New Roman"/>
          <w:b/>
          <w:sz w:val="28"/>
          <w:szCs w:val="28"/>
        </w:rPr>
        <w:t xml:space="preserve"> Катя Христов Дянкова - гл.експерт в отдел „Социални дейности и здравеопазване“ в община Разград;</w:t>
      </w:r>
    </w:p>
    <w:p w:rsidR="002B6EF2" w:rsidRPr="00391B21" w:rsidRDefault="002B6EF2" w:rsidP="002B6EF2">
      <w:pPr>
        <w:numPr>
          <w:ilvl w:val="0"/>
          <w:numId w:val="22"/>
        </w:numPr>
        <w:spacing w:after="0" w:line="240" w:lineRule="auto"/>
        <w:ind w:left="0" w:firstLine="709"/>
        <w:contextualSpacing/>
        <w:jc w:val="both"/>
        <w:rPr>
          <w:rFonts w:ascii="Times New Roman" w:hAnsi="Times New Roman" w:cs="Times New Roman"/>
          <w:b/>
          <w:sz w:val="28"/>
          <w:szCs w:val="28"/>
        </w:rPr>
      </w:pPr>
      <w:r w:rsidRPr="00391B21">
        <w:rPr>
          <w:rFonts w:ascii="Times New Roman" w:hAnsi="Times New Roman" w:cs="Times New Roman"/>
          <w:b/>
          <w:sz w:val="28"/>
          <w:szCs w:val="28"/>
        </w:rPr>
        <w:t xml:space="preserve">  Ивайло Здравков -  инспектор  в ОД на МВР- Разград.</w:t>
      </w:r>
    </w:p>
    <w:p w:rsidR="00391B21" w:rsidRPr="00623F64" w:rsidRDefault="00391B21" w:rsidP="00391B21">
      <w:pPr>
        <w:spacing w:after="0" w:line="240" w:lineRule="auto"/>
        <w:ind w:firstLine="709"/>
        <w:jc w:val="both"/>
        <w:rPr>
          <w:rFonts w:ascii="Times New Roman" w:eastAsia="Times New Roman" w:hAnsi="Times New Roman" w:cs="Times New Roman"/>
          <w:sz w:val="28"/>
          <w:szCs w:val="28"/>
          <w:lang w:eastAsia="bg-BG"/>
        </w:rPr>
      </w:pPr>
      <w:r w:rsidRPr="00623F64">
        <w:rPr>
          <w:rFonts w:ascii="Times New Roman" w:eastAsia="Times New Roman" w:hAnsi="Times New Roman" w:cs="Times New Roman"/>
          <w:sz w:val="28"/>
          <w:szCs w:val="28"/>
          <w:lang w:eastAsia="bg-BG"/>
        </w:rPr>
        <w:t>Настоящото решение да бъде изпратено на Кмета на Община Разград и на Областния управител на Област Разград в 7-дневен срок от приемането му.</w:t>
      </w:r>
    </w:p>
    <w:p w:rsidR="002B6EF2" w:rsidRPr="00623F64" w:rsidRDefault="002B6EF2" w:rsidP="002B6EF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E13448" w:rsidRDefault="00E13448" w:rsidP="002B6EF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E13448" w:rsidRPr="00633620" w:rsidRDefault="00E13448" w:rsidP="00E13448">
      <w:pPr>
        <w:spacing w:after="0" w:line="240" w:lineRule="auto"/>
        <w:jc w:val="center"/>
        <w:rPr>
          <w:rFonts w:ascii="ArialNEWrOMAN" w:eastAsia="Calibri" w:hAnsi="ArialNEWrOMAN" w:cs="Times New Roman"/>
          <w:b/>
          <w:color w:val="0D0D0D" w:themeColor="text1" w:themeTint="F2"/>
          <w:sz w:val="28"/>
          <w:szCs w:val="28"/>
        </w:rPr>
      </w:pPr>
      <w:r w:rsidRPr="00633620">
        <w:rPr>
          <w:rFonts w:ascii="ArialNEWrOMAN" w:eastAsia="Calibri" w:hAnsi="ArialNEWrOMAN" w:cs="Times New Roman"/>
          <w:b/>
          <w:color w:val="0D0D0D" w:themeColor="text1" w:themeTint="F2"/>
          <w:sz w:val="28"/>
          <w:szCs w:val="28"/>
        </w:rPr>
        <w:t xml:space="preserve">С Т А Т И Я  </w:t>
      </w:r>
      <w:r>
        <w:rPr>
          <w:rFonts w:ascii="ArialNEWrOMAN" w:eastAsia="Calibri" w:hAnsi="ArialNEWrOMAN" w:cs="Times New Roman"/>
          <w:b/>
          <w:color w:val="0D0D0D" w:themeColor="text1" w:themeTint="F2"/>
          <w:sz w:val="28"/>
          <w:szCs w:val="28"/>
        </w:rPr>
        <w:t>6</w:t>
      </w:r>
    </w:p>
    <w:p w:rsidR="00E13448" w:rsidRPr="00A65835" w:rsidRDefault="00E13448" w:rsidP="00E13448">
      <w:pPr>
        <w:overflowPunct w:val="0"/>
        <w:autoSpaceDE w:val="0"/>
        <w:autoSpaceDN w:val="0"/>
        <w:adjustRightInd w:val="0"/>
        <w:spacing w:after="0" w:line="240" w:lineRule="auto"/>
        <w:ind w:firstLine="709"/>
        <w:jc w:val="center"/>
        <w:textAlignment w:val="baseline"/>
        <w:rPr>
          <w:rFonts w:ascii="Times New Roman" w:eastAsia="Calibri" w:hAnsi="Times New Roman" w:cs="Times New Roman"/>
          <w:b/>
          <w:color w:val="0D0D0D" w:themeColor="text1" w:themeTint="F2"/>
          <w:sz w:val="28"/>
          <w:szCs w:val="20"/>
          <w:lang w:eastAsia="bg-BG"/>
        </w:rPr>
      </w:pPr>
    </w:p>
    <w:p w:rsidR="00E13448" w:rsidRDefault="00E13448" w:rsidP="00E1344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E13448" w:rsidRDefault="00E13448" w:rsidP="00E13448">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Докладна записка с вх.№369.</w:t>
      </w:r>
    </w:p>
    <w:p w:rsidR="00E13448" w:rsidRDefault="00E13448" w:rsidP="00E13448">
      <w:pPr>
        <w:spacing w:after="0" w:line="240" w:lineRule="auto"/>
        <w:ind w:firstLine="709"/>
        <w:jc w:val="both"/>
        <w:rPr>
          <w:rFonts w:ascii="Times New Roman" w:eastAsia="Calibri" w:hAnsi="Times New Roman" w:cs="Times New Roman"/>
          <w:color w:val="0D0D0D" w:themeColor="text1" w:themeTint="F2"/>
          <w:sz w:val="28"/>
          <w:szCs w:val="28"/>
        </w:rPr>
      </w:pPr>
      <w:r w:rsidRPr="006D2850">
        <w:rPr>
          <w:rFonts w:ascii="Times New Roman" w:eastAsia="Calibri" w:hAnsi="Times New Roman" w:cs="Times New Roman"/>
          <w:color w:val="0D0D0D" w:themeColor="text1" w:themeTint="F2"/>
          <w:sz w:val="28"/>
          <w:szCs w:val="28"/>
        </w:rPr>
        <w:t xml:space="preserve">Докладна записка </w:t>
      </w:r>
      <w:r w:rsidRPr="006D2850">
        <w:rPr>
          <w:rFonts w:ascii="Times New Roman" w:eastAsia="Calibri" w:hAnsi="Times New Roman" w:cs="Times New Roman"/>
          <w:color w:val="0D0D0D" w:themeColor="text1" w:themeTint="F2"/>
          <w:sz w:val="28"/>
          <w:szCs w:val="28"/>
          <w:lang w:val="en-US"/>
        </w:rPr>
        <w:t xml:space="preserve">от </w:t>
      </w:r>
      <w:r>
        <w:rPr>
          <w:rFonts w:ascii="Times New Roman" w:eastAsia="Calibri" w:hAnsi="Times New Roman" w:cs="Times New Roman"/>
          <w:color w:val="0D0D0D" w:themeColor="text1" w:themeTint="F2"/>
          <w:sz w:val="28"/>
          <w:szCs w:val="28"/>
        </w:rPr>
        <w:t>Зорница Евгениева Якимова</w:t>
      </w:r>
      <w:r>
        <w:rPr>
          <w:rFonts w:ascii="Times New Roman" w:eastAsia="Calibri" w:hAnsi="Times New Roman" w:cs="Times New Roman"/>
          <w:color w:val="0D0D0D" w:themeColor="text1" w:themeTint="F2"/>
          <w:sz w:val="28"/>
          <w:szCs w:val="28"/>
          <w:lang w:val="en-US"/>
        </w:rPr>
        <w:t xml:space="preserve"> –  </w:t>
      </w:r>
      <w:r>
        <w:rPr>
          <w:rFonts w:ascii="Times New Roman" w:eastAsia="Calibri" w:hAnsi="Times New Roman" w:cs="Times New Roman"/>
          <w:color w:val="0D0D0D" w:themeColor="text1" w:themeTint="F2"/>
          <w:sz w:val="28"/>
          <w:szCs w:val="28"/>
        </w:rPr>
        <w:t>Зам.-к</w:t>
      </w:r>
      <w:r>
        <w:rPr>
          <w:rFonts w:ascii="Times New Roman" w:eastAsia="Calibri" w:hAnsi="Times New Roman" w:cs="Times New Roman"/>
          <w:color w:val="0D0D0D" w:themeColor="text1" w:themeTint="F2"/>
          <w:sz w:val="28"/>
          <w:szCs w:val="28"/>
          <w:lang w:val="en-US"/>
        </w:rPr>
        <w:t>мет на Община Разград</w:t>
      </w:r>
    </w:p>
    <w:p w:rsidR="00E13448" w:rsidRDefault="00E13448" w:rsidP="00E13448">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b/>
          <w:color w:val="0D0D0D" w:themeColor="text1" w:themeTint="F2"/>
          <w:sz w:val="28"/>
          <w:szCs w:val="28"/>
        </w:rPr>
      </w:pPr>
      <w:r w:rsidRPr="006D2850">
        <w:rPr>
          <w:rFonts w:ascii="Times New Roman" w:eastAsia="Calibri" w:hAnsi="Times New Roman" w:cs="Times New Roman"/>
          <w:b/>
          <w:color w:val="0D0D0D" w:themeColor="text1" w:themeTint="F2"/>
          <w:sz w:val="28"/>
          <w:szCs w:val="28"/>
        </w:rPr>
        <w:lastRenderedPageBreak/>
        <w:t>Относно:</w:t>
      </w:r>
      <w:r>
        <w:rPr>
          <w:rFonts w:ascii="Times New Roman" w:eastAsia="Calibri" w:hAnsi="Times New Roman" w:cs="Times New Roman"/>
          <w:b/>
          <w:color w:val="0D0D0D" w:themeColor="text1" w:themeTint="F2"/>
          <w:sz w:val="28"/>
          <w:szCs w:val="28"/>
        </w:rPr>
        <w:t xml:space="preserve"> </w:t>
      </w:r>
      <w:r w:rsidRPr="00E13448">
        <w:rPr>
          <w:rFonts w:ascii="Times New Roman" w:eastAsia="Calibri" w:hAnsi="Times New Roman" w:cs="Times New Roman"/>
          <w:b/>
          <w:color w:val="0D0D0D" w:themeColor="text1" w:themeTint="F2"/>
          <w:sz w:val="28"/>
          <w:szCs w:val="28"/>
        </w:rPr>
        <w:t>Продажба на имот – частна общинска собственост чрез публичен търг с тайно наддаване по реда на Закона за общинската собственост.</w:t>
      </w:r>
    </w:p>
    <w:p w:rsidR="00904DA5" w:rsidRPr="00904DA5" w:rsidRDefault="00904DA5" w:rsidP="00E13448">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8"/>
        </w:rPr>
      </w:pPr>
      <w:r w:rsidRPr="00904DA5">
        <w:rPr>
          <w:rFonts w:ascii="Times New Roman" w:eastAsia="Calibri" w:hAnsi="Times New Roman" w:cs="Times New Roman"/>
          <w:color w:val="0D0D0D" w:themeColor="text1" w:themeTint="F2"/>
          <w:sz w:val="28"/>
          <w:szCs w:val="28"/>
        </w:rPr>
        <w:t xml:space="preserve">Заповядайте, да ни я представите. </w:t>
      </w:r>
    </w:p>
    <w:p w:rsidR="00E13448" w:rsidRDefault="00E13448" w:rsidP="00E13448">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b/>
          <w:color w:val="0D0D0D" w:themeColor="text1" w:themeTint="F2"/>
          <w:sz w:val="28"/>
          <w:szCs w:val="28"/>
        </w:rPr>
      </w:pPr>
    </w:p>
    <w:p w:rsidR="00E13448" w:rsidRDefault="00E13448" w:rsidP="00E1344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жа Зорница Евгениева</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Зам.-кмет на Община Разград</w:t>
      </w:r>
    </w:p>
    <w:p w:rsidR="00904DA5" w:rsidRPr="00904DA5" w:rsidRDefault="00904DA5" w:rsidP="00904DA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904DA5">
        <w:rPr>
          <w:rFonts w:ascii="Times New Roman" w:eastAsia="Times New Roman" w:hAnsi="Times New Roman" w:cs="Times New Roman"/>
          <w:sz w:val="28"/>
          <w:szCs w:val="28"/>
          <w:lang w:eastAsia="bg-BG"/>
        </w:rPr>
        <w:t>Благодаря, госпожо председател.</w:t>
      </w:r>
    </w:p>
    <w:p w:rsidR="00904DA5" w:rsidRPr="00904DA5" w:rsidRDefault="00904DA5" w:rsidP="00904DA5">
      <w:pPr>
        <w:spacing w:after="0" w:line="240" w:lineRule="auto"/>
        <w:ind w:firstLine="709"/>
        <w:jc w:val="both"/>
        <w:rPr>
          <w:rFonts w:ascii="Times New Roman" w:eastAsia="Calibri" w:hAnsi="Times New Roman" w:cs="Times New Roman"/>
          <w:sz w:val="28"/>
          <w:szCs w:val="28"/>
          <w:lang w:val="en-GB"/>
        </w:rPr>
      </w:pPr>
      <w:r w:rsidRPr="00904DA5">
        <w:rPr>
          <w:rFonts w:ascii="Times New Roman" w:eastAsia="Times New Roman" w:hAnsi="Times New Roman" w:cs="Times New Roman"/>
          <w:sz w:val="28"/>
          <w:szCs w:val="28"/>
        </w:rPr>
        <w:t xml:space="preserve">Община Разград е собственик на поземлен </w:t>
      </w:r>
      <w:r w:rsidRPr="00904DA5">
        <w:rPr>
          <w:rFonts w:ascii="Times New Roman" w:eastAsia="Calibri" w:hAnsi="Times New Roman" w:cs="Times New Roman"/>
          <w:sz w:val="28"/>
          <w:szCs w:val="28"/>
        </w:rPr>
        <w:t>имот със съответния идентификатор</w:t>
      </w:r>
      <w:r w:rsidRPr="00904DA5">
        <w:rPr>
          <w:rFonts w:ascii="Times New Roman" w:eastAsia="Calibri" w:hAnsi="Times New Roman" w:cs="Times New Roman"/>
          <w:sz w:val="28"/>
          <w:szCs w:val="28"/>
          <w:lang w:val="en-US"/>
        </w:rPr>
        <w:t xml:space="preserve"> </w:t>
      </w:r>
      <w:r w:rsidRPr="00904DA5">
        <w:rPr>
          <w:rFonts w:ascii="Times New Roman" w:eastAsia="Calibri" w:hAnsi="Times New Roman" w:cs="Times New Roman"/>
          <w:sz w:val="28"/>
          <w:szCs w:val="28"/>
        </w:rPr>
        <w:t xml:space="preserve"> по кадастралната карта и кадастралните регистри на гр.Разград, </w:t>
      </w:r>
      <w:r w:rsidRPr="00904DA5">
        <w:rPr>
          <w:rFonts w:ascii="Times New Roman" w:eastAsia="Times New Roman" w:hAnsi="Times New Roman" w:cs="Times New Roman"/>
          <w:sz w:val="28"/>
          <w:szCs w:val="28"/>
        </w:rPr>
        <w:t>с площ 4</w:t>
      </w:r>
      <w:r w:rsidRPr="00904DA5">
        <w:rPr>
          <w:rFonts w:ascii="Times New Roman" w:eastAsia="Times New Roman" w:hAnsi="Times New Roman" w:cs="Times New Roman"/>
          <w:sz w:val="28"/>
          <w:szCs w:val="28"/>
          <w:lang w:val="en-US"/>
        </w:rPr>
        <w:t>18</w:t>
      </w:r>
      <w:r w:rsidRPr="00904DA5">
        <w:rPr>
          <w:rFonts w:ascii="Times New Roman" w:eastAsia="Times New Roman" w:hAnsi="Times New Roman" w:cs="Times New Roman"/>
          <w:sz w:val="28"/>
          <w:szCs w:val="28"/>
        </w:rPr>
        <w:t xml:space="preserve">,00 кв.м. </w:t>
      </w:r>
      <w:r w:rsidRPr="00904DA5">
        <w:rPr>
          <w:rFonts w:ascii="Times New Roman" w:eastAsia="Times New Roman" w:hAnsi="Times New Roman" w:cs="Times New Roman"/>
          <w:sz w:val="28"/>
          <w:szCs w:val="28"/>
          <w:lang w:val="en-GB"/>
        </w:rPr>
        <w:t>(</w:t>
      </w:r>
      <w:r w:rsidRPr="00904DA5">
        <w:rPr>
          <w:rFonts w:ascii="Times New Roman" w:eastAsia="Times New Roman" w:hAnsi="Times New Roman" w:cs="Times New Roman"/>
          <w:sz w:val="28"/>
          <w:szCs w:val="28"/>
        </w:rPr>
        <w:t>четиристотин и осемнадесет квадратни метра</w:t>
      </w:r>
      <w:r w:rsidRPr="00904DA5">
        <w:rPr>
          <w:rFonts w:ascii="Times New Roman" w:eastAsia="Times New Roman" w:hAnsi="Times New Roman" w:cs="Times New Roman"/>
          <w:sz w:val="28"/>
          <w:szCs w:val="28"/>
          <w:lang w:val="en-GB"/>
        </w:rPr>
        <w:t>)</w:t>
      </w:r>
      <w:r w:rsidRPr="00904DA5">
        <w:rPr>
          <w:rFonts w:ascii="Times New Roman" w:eastAsia="Times New Roman" w:hAnsi="Times New Roman" w:cs="Times New Roman"/>
          <w:sz w:val="28"/>
          <w:szCs w:val="28"/>
        </w:rPr>
        <w:t>, с трайно предназначение на територията: урбанизирана, начин на трайно ползване: ниско застрояване (до 10 м) и намиращата се в него сграда със съответния идентификатор</w:t>
      </w:r>
      <w:r w:rsidRPr="00904DA5">
        <w:rPr>
          <w:rFonts w:ascii="Times New Roman" w:eastAsia="Calibri" w:hAnsi="Times New Roman" w:cs="Times New Roman"/>
          <w:sz w:val="28"/>
          <w:szCs w:val="28"/>
        </w:rPr>
        <w:t xml:space="preserve">, със застроена площ 94,00 кв.м. </w:t>
      </w:r>
      <w:r w:rsidRPr="00904DA5">
        <w:rPr>
          <w:rFonts w:ascii="Times New Roman" w:eastAsia="Calibri" w:hAnsi="Times New Roman" w:cs="Times New Roman"/>
          <w:sz w:val="28"/>
          <w:szCs w:val="28"/>
          <w:lang w:val="en-GB"/>
        </w:rPr>
        <w:t>(</w:t>
      </w:r>
      <w:r w:rsidRPr="00904DA5">
        <w:rPr>
          <w:rFonts w:ascii="Times New Roman" w:eastAsia="Calibri" w:hAnsi="Times New Roman" w:cs="Times New Roman"/>
          <w:sz w:val="28"/>
          <w:szCs w:val="28"/>
        </w:rPr>
        <w:t>деветдесет и четири квадратни метра</w:t>
      </w:r>
      <w:r w:rsidRPr="00904DA5">
        <w:rPr>
          <w:rFonts w:ascii="Times New Roman" w:eastAsia="Calibri" w:hAnsi="Times New Roman" w:cs="Times New Roman"/>
          <w:sz w:val="28"/>
          <w:szCs w:val="28"/>
          <w:lang w:val="en-GB"/>
        </w:rPr>
        <w:t>)</w:t>
      </w:r>
      <w:r w:rsidRPr="00904DA5">
        <w:rPr>
          <w:rFonts w:ascii="Times New Roman" w:eastAsia="Calibri" w:hAnsi="Times New Roman" w:cs="Times New Roman"/>
          <w:sz w:val="28"/>
          <w:szCs w:val="28"/>
        </w:rPr>
        <w:t xml:space="preserve">, 2 </w:t>
      </w:r>
      <w:r w:rsidRPr="00904DA5">
        <w:rPr>
          <w:rFonts w:ascii="Times New Roman" w:eastAsia="Calibri" w:hAnsi="Times New Roman" w:cs="Times New Roman"/>
          <w:sz w:val="28"/>
          <w:szCs w:val="28"/>
          <w:lang w:val="en-GB"/>
        </w:rPr>
        <w:t>(</w:t>
      </w:r>
      <w:r w:rsidRPr="00904DA5">
        <w:rPr>
          <w:rFonts w:ascii="Times New Roman" w:eastAsia="Calibri" w:hAnsi="Times New Roman" w:cs="Times New Roman"/>
          <w:sz w:val="28"/>
          <w:szCs w:val="28"/>
        </w:rPr>
        <w:t>два</w:t>
      </w:r>
      <w:r w:rsidRPr="00904DA5">
        <w:rPr>
          <w:rFonts w:ascii="Times New Roman" w:eastAsia="Calibri" w:hAnsi="Times New Roman" w:cs="Times New Roman"/>
          <w:sz w:val="28"/>
          <w:szCs w:val="28"/>
          <w:lang w:val="en-GB"/>
        </w:rPr>
        <w:t>)</w:t>
      </w:r>
      <w:r w:rsidRPr="00904DA5">
        <w:rPr>
          <w:rFonts w:ascii="Times New Roman" w:eastAsia="Calibri" w:hAnsi="Times New Roman" w:cs="Times New Roman"/>
          <w:sz w:val="28"/>
          <w:szCs w:val="28"/>
        </w:rPr>
        <w:t xml:space="preserve"> етажа, предназначение: жилищна сграда - еднофамилна с </w:t>
      </w:r>
      <w:r w:rsidRPr="00904DA5">
        <w:rPr>
          <w:rFonts w:ascii="Times New Roman" w:eastAsia="Times New Roman" w:hAnsi="Times New Roman" w:cs="Times New Roman"/>
          <w:sz w:val="28"/>
          <w:szCs w:val="28"/>
        </w:rPr>
        <w:t xml:space="preserve">  адрес: гр.Разград, ул.„Бузлуджа” № 10.</w:t>
      </w:r>
      <w:r w:rsidRPr="00904DA5">
        <w:rPr>
          <w:rFonts w:ascii="Times New Roman" w:eastAsia="Calibri" w:hAnsi="Times New Roman" w:cs="Times New Roman"/>
          <w:sz w:val="28"/>
          <w:szCs w:val="28"/>
        </w:rPr>
        <w:t xml:space="preserve"> </w:t>
      </w:r>
    </w:p>
    <w:p w:rsidR="00904DA5" w:rsidRPr="00904DA5" w:rsidRDefault="00904DA5" w:rsidP="00904DA5">
      <w:pPr>
        <w:spacing w:after="0" w:line="240" w:lineRule="auto"/>
        <w:ind w:firstLine="709"/>
        <w:jc w:val="both"/>
        <w:rPr>
          <w:rFonts w:ascii="Times New Roman" w:eastAsia="Calibri" w:hAnsi="Times New Roman" w:cs="Times New Roman"/>
          <w:sz w:val="28"/>
          <w:szCs w:val="28"/>
        </w:rPr>
      </w:pPr>
      <w:r w:rsidRPr="00904DA5">
        <w:rPr>
          <w:rFonts w:ascii="Times New Roman" w:eastAsia="Calibri" w:hAnsi="Times New Roman" w:cs="Times New Roman"/>
          <w:sz w:val="28"/>
          <w:szCs w:val="28"/>
        </w:rPr>
        <w:t xml:space="preserve">В деловодството на общината е депозирано заявление от гражданин с искане за закупуване на общинския имот. </w:t>
      </w:r>
    </w:p>
    <w:p w:rsidR="00904DA5" w:rsidRPr="00904DA5" w:rsidRDefault="00904DA5" w:rsidP="00904DA5">
      <w:pPr>
        <w:spacing w:after="0" w:line="240" w:lineRule="auto"/>
        <w:ind w:firstLine="709"/>
        <w:jc w:val="both"/>
        <w:rPr>
          <w:rFonts w:ascii="Times New Roman" w:eastAsia="Calibri" w:hAnsi="Times New Roman" w:cs="Times New Roman"/>
          <w:sz w:val="28"/>
          <w:szCs w:val="28"/>
        </w:rPr>
      </w:pPr>
      <w:r w:rsidRPr="00904DA5">
        <w:rPr>
          <w:rFonts w:ascii="Times New Roman" w:eastAsia="Calibri" w:hAnsi="Times New Roman" w:cs="Times New Roman"/>
          <w:sz w:val="28"/>
          <w:szCs w:val="28"/>
        </w:rPr>
        <w:t>Заявлението е разгледано на заседание на комисията по чл. 2 от Наредба № 2 на Общински съвет Разград за придобиване, управление и разпореждане с имоти и вещи-общинска собственост, която е приела положително решение.</w:t>
      </w:r>
    </w:p>
    <w:p w:rsidR="00904DA5" w:rsidRPr="00904DA5" w:rsidRDefault="00904DA5" w:rsidP="00904DA5">
      <w:pPr>
        <w:spacing w:after="0" w:line="240" w:lineRule="auto"/>
        <w:ind w:firstLine="709"/>
        <w:jc w:val="both"/>
        <w:rPr>
          <w:rFonts w:ascii="Times New Roman" w:eastAsia="Times New Roman" w:hAnsi="Times New Roman" w:cs="Times New Roman"/>
          <w:sz w:val="28"/>
          <w:szCs w:val="28"/>
        </w:rPr>
      </w:pPr>
      <w:r w:rsidRPr="00904DA5">
        <w:rPr>
          <w:rFonts w:ascii="Times New Roman" w:eastAsia="Times New Roman" w:hAnsi="Times New Roman" w:cs="Times New Roman"/>
          <w:sz w:val="28"/>
          <w:szCs w:val="28"/>
        </w:rPr>
        <w:t>Имотът е</w:t>
      </w:r>
      <w:r w:rsidRPr="00904DA5">
        <w:rPr>
          <w:rFonts w:ascii="Times New Roman" w:eastAsia="Times New Roman" w:hAnsi="Times New Roman" w:cs="Times New Roman"/>
          <w:b/>
          <w:sz w:val="28"/>
          <w:szCs w:val="28"/>
        </w:rPr>
        <w:t xml:space="preserve"> </w:t>
      </w:r>
      <w:r w:rsidRPr="00904DA5">
        <w:rPr>
          <w:rFonts w:ascii="Times New Roman" w:eastAsia="Times New Roman" w:hAnsi="Times New Roman" w:cs="Times New Roman"/>
          <w:sz w:val="28"/>
          <w:szCs w:val="28"/>
        </w:rPr>
        <w:t xml:space="preserve">включен за продажба в Програмата на Общински съвет Разград за управление и разпореждане с имоти – общинска собственост за 2025 г. </w:t>
      </w:r>
    </w:p>
    <w:p w:rsidR="00904DA5" w:rsidRPr="00904DA5" w:rsidRDefault="00904DA5" w:rsidP="00904DA5">
      <w:pPr>
        <w:spacing w:after="0" w:line="240" w:lineRule="auto"/>
        <w:ind w:firstLine="709"/>
        <w:jc w:val="both"/>
        <w:rPr>
          <w:rFonts w:ascii="Times New Roman" w:eastAsia="Times New Roman" w:hAnsi="Times New Roman" w:cs="Times New Roman"/>
          <w:sz w:val="28"/>
          <w:szCs w:val="28"/>
        </w:rPr>
      </w:pPr>
      <w:r w:rsidRPr="00904DA5">
        <w:rPr>
          <w:rFonts w:ascii="Times New Roman" w:eastAsia="Times New Roman" w:hAnsi="Times New Roman" w:cs="Times New Roman"/>
          <w:sz w:val="28"/>
          <w:szCs w:val="28"/>
        </w:rPr>
        <w:t>Предвид мотивите в докладната записка, предлагам да вземете следното решение:</w:t>
      </w:r>
    </w:p>
    <w:p w:rsidR="00E13448" w:rsidRPr="00904DA5" w:rsidRDefault="00904DA5" w:rsidP="00904DA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904DA5">
        <w:rPr>
          <w:rFonts w:ascii="Times New Roman" w:eastAsia="Times New Roman" w:hAnsi="Times New Roman" w:cs="Times New Roman"/>
          <w:sz w:val="28"/>
          <w:szCs w:val="28"/>
        </w:rPr>
        <w:t xml:space="preserve">Да се проведе публичен търг с тайно наддаване за продажба на имот – частна общинска собственост, </w:t>
      </w:r>
      <w:r w:rsidRPr="00904DA5">
        <w:rPr>
          <w:rFonts w:ascii="Times New Roman" w:eastAsia="Calibri" w:hAnsi="Times New Roman" w:cs="Times New Roman"/>
          <w:sz w:val="28"/>
          <w:szCs w:val="28"/>
        </w:rPr>
        <w:t xml:space="preserve">по кадастралната карта и кадастралните регистри на гр.Разград, </w:t>
      </w:r>
      <w:r w:rsidRPr="00904DA5">
        <w:rPr>
          <w:rFonts w:ascii="Times New Roman" w:eastAsia="Times New Roman" w:hAnsi="Times New Roman" w:cs="Times New Roman"/>
          <w:sz w:val="28"/>
          <w:szCs w:val="28"/>
        </w:rPr>
        <w:t>с площ 4</w:t>
      </w:r>
      <w:r w:rsidRPr="00904DA5">
        <w:rPr>
          <w:rFonts w:ascii="Times New Roman" w:eastAsia="Times New Roman" w:hAnsi="Times New Roman" w:cs="Times New Roman"/>
          <w:sz w:val="28"/>
          <w:szCs w:val="28"/>
          <w:lang w:val="en-US"/>
        </w:rPr>
        <w:t>18</w:t>
      </w:r>
      <w:r w:rsidRPr="00904DA5">
        <w:rPr>
          <w:rFonts w:ascii="Times New Roman" w:eastAsia="Times New Roman" w:hAnsi="Times New Roman" w:cs="Times New Roman"/>
          <w:sz w:val="28"/>
          <w:szCs w:val="28"/>
        </w:rPr>
        <w:t xml:space="preserve">,00 кв.м. </w:t>
      </w:r>
      <w:r w:rsidRPr="00904DA5">
        <w:rPr>
          <w:rFonts w:ascii="Times New Roman" w:eastAsia="Times New Roman" w:hAnsi="Times New Roman" w:cs="Times New Roman"/>
          <w:sz w:val="28"/>
          <w:szCs w:val="28"/>
          <w:lang w:val="en-GB"/>
        </w:rPr>
        <w:t>(</w:t>
      </w:r>
      <w:r w:rsidRPr="00904DA5">
        <w:rPr>
          <w:rFonts w:ascii="Times New Roman" w:eastAsia="Times New Roman" w:hAnsi="Times New Roman" w:cs="Times New Roman"/>
          <w:sz w:val="28"/>
          <w:szCs w:val="28"/>
        </w:rPr>
        <w:t>четиристотин и осемнадесет квадратни метра</w:t>
      </w:r>
      <w:r w:rsidRPr="00904DA5">
        <w:rPr>
          <w:rFonts w:ascii="Times New Roman" w:eastAsia="Times New Roman" w:hAnsi="Times New Roman" w:cs="Times New Roman"/>
          <w:sz w:val="28"/>
          <w:szCs w:val="28"/>
          <w:lang w:val="en-GB"/>
        </w:rPr>
        <w:t>)</w:t>
      </w:r>
      <w:r w:rsidRPr="00904DA5">
        <w:rPr>
          <w:rFonts w:ascii="Times New Roman" w:eastAsia="Times New Roman" w:hAnsi="Times New Roman" w:cs="Times New Roman"/>
          <w:sz w:val="28"/>
          <w:szCs w:val="28"/>
        </w:rPr>
        <w:t>, с трайно предназначение на територията: урбанизирана, начин на трайно ползване: ниско застрояване (до 10 м) и намиращата се в него</w:t>
      </w:r>
      <w:r w:rsidR="00323BE1">
        <w:rPr>
          <w:rFonts w:ascii="Times New Roman" w:eastAsia="Times New Roman" w:hAnsi="Times New Roman" w:cs="Times New Roman"/>
          <w:sz w:val="28"/>
          <w:szCs w:val="28"/>
        </w:rPr>
        <w:t xml:space="preserve"> сграда</w:t>
      </w:r>
      <w:r w:rsidRPr="00904DA5">
        <w:rPr>
          <w:rFonts w:ascii="Times New Roman" w:eastAsia="Calibri" w:hAnsi="Times New Roman" w:cs="Times New Roman"/>
          <w:sz w:val="28"/>
          <w:szCs w:val="28"/>
        </w:rPr>
        <w:t xml:space="preserve">, със застроена площ 94,00 кв.м. Сградата е </w:t>
      </w:r>
      <w:r w:rsidRPr="00904DA5">
        <w:rPr>
          <w:rFonts w:ascii="Times New Roman" w:eastAsia="Times New Roman" w:hAnsi="Times New Roman" w:cs="Times New Roman"/>
          <w:sz w:val="28"/>
          <w:szCs w:val="28"/>
        </w:rPr>
        <w:t>актувана. Начална тръжна цена определена от оценител на</w:t>
      </w:r>
      <w:r w:rsidRPr="00904DA5">
        <w:rPr>
          <w:rFonts w:ascii="Times New Roman" w:eastAsia="Times New Roman" w:hAnsi="Times New Roman" w:cs="Times New Roman"/>
          <w:sz w:val="28"/>
          <w:szCs w:val="28"/>
          <w:lang w:val="en-GB"/>
        </w:rPr>
        <w:t xml:space="preserve"> </w:t>
      </w:r>
      <w:r w:rsidRPr="00904DA5">
        <w:rPr>
          <w:rFonts w:ascii="Times New Roman" w:eastAsia="Times New Roman" w:hAnsi="Times New Roman" w:cs="Times New Roman"/>
          <w:sz w:val="28"/>
          <w:szCs w:val="28"/>
        </w:rPr>
        <w:t>недвижими имоти, в размер на 1</w:t>
      </w:r>
      <w:r w:rsidRPr="00904DA5">
        <w:rPr>
          <w:rFonts w:ascii="Times New Roman" w:eastAsia="Times New Roman" w:hAnsi="Times New Roman" w:cs="Times New Roman"/>
          <w:sz w:val="28"/>
          <w:szCs w:val="28"/>
          <w:lang w:val="en-US"/>
        </w:rPr>
        <w:t>33</w:t>
      </w:r>
      <w:r w:rsidRPr="00904DA5">
        <w:rPr>
          <w:rFonts w:ascii="Times New Roman" w:eastAsia="Times New Roman" w:hAnsi="Times New Roman" w:cs="Times New Roman"/>
          <w:sz w:val="28"/>
          <w:szCs w:val="28"/>
        </w:rPr>
        <w:t> </w:t>
      </w:r>
      <w:r w:rsidRPr="00904DA5">
        <w:rPr>
          <w:rFonts w:ascii="Times New Roman" w:eastAsia="Times New Roman" w:hAnsi="Times New Roman" w:cs="Times New Roman"/>
          <w:sz w:val="28"/>
          <w:szCs w:val="28"/>
          <w:lang w:val="en-US"/>
        </w:rPr>
        <w:t>118</w:t>
      </w:r>
      <w:r w:rsidRPr="00904DA5">
        <w:rPr>
          <w:rFonts w:ascii="Times New Roman" w:eastAsia="Times New Roman" w:hAnsi="Times New Roman" w:cs="Times New Roman"/>
          <w:sz w:val="28"/>
          <w:szCs w:val="28"/>
        </w:rPr>
        <w:t xml:space="preserve"> лв. (сто</w:t>
      </w:r>
      <w:r w:rsidRPr="00904DA5">
        <w:rPr>
          <w:rFonts w:ascii="Times New Roman" w:eastAsia="Times New Roman" w:hAnsi="Times New Roman" w:cs="Times New Roman"/>
          <w:sz w:val="28"/>
          <w:szCs w:val="28"/>
          <w:lang w:val="en-US"/>
        </w:rPr>
        <w:t xml:space="preserve"> </w:t>
      </w:r>
      <w:r w:rsidRPr="00904DA5">
        <w:rPr>
          <w:rFonts w:ascii="Times New Roman" w:eastAsia="Times New Roman" w:hAnsi="Times New Roman" w:cs="Times New Roman"/>
          <w:sz w:val="28"/>
          <w:szCs w:val="28"/>
        </w:rPr>
        <w:t>тридесет и три хиляди сто и осемнадесет лева), без ДДС</w:t>
      </w:r>
      <w:r w:rsidRPr="00904DA5">
        <w:rPr>
          <w:rFonts w:ascii="Times New Roman" w:eastAsia="Times New Roman" w:hAnsi="Times New Roman" w:cs="Times New Roman"/>
          <w:b/>
          <w:sz w:val="28"/>
          <w:szCs w:val="28"/>
        </w:rPr>
        <w:t xml:space="preserve">, </w:t>
      </w:r>
      <w:r w:rsidRPr="00904DA5">
        <w:rPr>
          <w:rFonts w:ascii="Times New Roman" w:eastAsia="Times New Roman" w:hAnsi="Times New Roman" w:cs="Times New Roman"/>
          <w:sz w:val="28"/>
          <w:szCs w:val="28"/>
        </w:rPr>
        <w:t>при данъчна оценка в размер на 32537,40 лв. (тридесет и две хиляди петстотин тридесет и седем лева и четиридесет стотинки). Върху продажната цена на имота се дължи ДДС, а съгласно чл.45, ал.3, предложение първо от Закона за данък върху добавената стойност</w:t>
      </w:r>
      <w:r w:rsidR="00323BE1">
        <w:rPr>
          <w:rFonts w:ascii="Times New Roman" w:eastAsia="Times New Roman" w:hAnsi="Times New Roman" w:cs="Times New Roman"/>
          <w:sz w:val="28"/>
          <w:szCs w:val="28"/>
        </w:rPr>
        <w:t>,</w:t>
      </w:r>
      <w:r w:rsidRPr="00904DA5">
        <w:rPr>
          <w:rFonts w:ascii="Times New Roman" w:eastAsia="Times New Roman" w:hAnsi="Times New Roman" w:cs="Times New Roman"/>
          <w:sz w:val="28"/>
          <w:szCs w:val="28"/>
        </w:rPr>
        <w:t xml:space="preserve"> за сградата не се дължи ДДС.</w:t>
      </w:r>
    </w:p>
    <w:p w:rsidR="00E13448" w:rsidRPr="00904DA5" w:rsidRDefault="00904DA5" w:rsidP="00904DA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904DA5">
        <w:rPr>
          <w:rFonts w:ascii="Times New Roman" w:eastAsia="Times New Roman" w:hAnsi="Times New Roman" w:cs="Times New Roman"/>
          <w:sz w:val="28"/>
          <w:szCs w:val="28"/>
          <w:lang w:eastAsia="bg-BG"/>
        </w:rPr>
        <w:t xml:space="preserve">Благодаря Ви. </w:t>
      </w:r>
    </w:p>
    <w:p w:rsidR="00E13448" w:rsidRDefault="00E13448" w:rsidP="00904DA5">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E13448" w:rsidRDefault="00E13448" w:rsidP="00E1344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904DA5" w:rsidRDefault="00904DA5" w:rsidP="00E1344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Благодаря и аз. </w:t>
      </w:r>
    </w:p>
    <w:p w:rsidR="00E13448" w:rsidRDefault="00904DA5" w:rsidP="002B6EF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Обявявам за протокола комисиите разгледали докладната записка и следващите: </w:t>
      </w:r>
      <w:r w:rsidR="00E13448" w:rsidRPr="00E13448">
        <w:rPr>
          <w:rFonts w:ascii="Times New Roman" w:eastAsia="Times New Roman" w:hAnsi="Times New Roman" w:cs="Times New Roman"/>
          <w:sz w:val="28"/>
          <w:szCs w:val="28"/>
          <w:lang w:eastAsia="bg-BG"/>
        </w:rPr>
        <w:t>ПК по управление на общинската собственост и стопанство</w:t>
      </w:r>
      <w:r w:rsidR="00E13448">
        <w:rPr>
          <w:rFonts w:ascii="Times New Roman" w:eastAsia="Times New Roman" w:hAnsi="Times New Roman" w:cs="Times New Roman"/>
          <w:sz w:val="28"/>
          <w:szCs w:val="28"/>
          <w:lang w:eastAsia="bg-BG"/>
        </w:rPr>
        <w:t xml:space="preserve">, и </w:t>
      </w:r>
      <w:r w:rsidR="00E13448" w:rsidRPr="00E13448">
        <w:rPr>
          <w:rFonts w:ascii="Times New Roman" w:eastAsia="Times New Roman" w:hAnsi="Times New Roman" w:cs="Times New Roman"/>
          <w:sz w:val="28"/>
          <w:szCs w:val="28"/>
          <w:lang w:eastAsia="bg-BG"/>
        </w:rPr>
        <w:t xml:space="preserve">ПК по законност, превенция на корупцията, контрол на решенията, предложения на </w:t>
      </w:r>
      <w:r w:rsidR="00E13448" w:rsidRPr="00E13448">
        <w:rPr>
          <w:rFonts w:ascii="Times New Roman" w:eastAsia="Times New Roman" w:hAnsi="Times New Roman" w:cs="Times New Roman"/>
          <w:sz w:val="28"/>
          <w:szCs w:val="28"/>
          <w:lang w:eastAsia="bg-BG"/>
        </w:rPr>
        <w:lastRenderedPageBreak/>
        <w:t>гражданите и връзка с неправителствени организации</w:t>
      </w:r>
      <w:r>
        <w:rPr>
          <w:rFonts w:ascii="Times New Roman" w:eastAsia="Times New Roman" w:hAnsi="Times New Roman" w:cs="Times New Roman"/>
          <w:sz w:val="28"/>
          <w:szCs w:val="28"/>
          <w:lang w:eastAsia="bg-BG"/>
        </w:rPr>
        <w:t>, и вече чухме техните решения. Имате ли въпроси към вносителя, предложения или мнения по докладната записка, която разглеждаме в момента.</w:t>
      </w:r>
    </w:p>
    <w:p w:rsidR="00904DA5" w:rsidRDefault="00904DA5" w:rsidP="002B6EF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Госпожа Ангелова има въпрос. Заповядайте. </w:t>
      </w:r>
    </w:p>
    <w:p w:rsidR="00E13448" w:rsidRDefault="00E13448" w:rsidP="00345646">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E13448" w:rsidRDefault="00E13448" w:rsidP="00E1344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 xml:space="preserve">Г-жа </w:t>
      </w:r>
      <w:r>
        <w:rPr>
          <w:rFonts w:ascii="Times New Roman" w:eastAsia="Times New Roman" w:hAnsi="Times New Roman" w:cs="Times New Roman"/>
          <w:i/>
          <w:sz w:val="28"/>
          <w:szCs w:val="28"/>
          <w:lang w:eastAsia="bg-BG"/>
        </w:rPr>
        <w:t>Ивелина Ангелова</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ПП „Възраждане“</w:t>
      </w:r>
    </w:p>
    <w:p w:rsidR="00E13448" w:rsidRDefault="00345646" w:rsidP="002B6EF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Аз имам само един уточняващ въпрос. Не можах да разбера за разгъната застроена площ ли става въ</w:t>
      </w:r>
      <w:r w:rsidR="00323BE1">
        <w:rPr>
          <w:rFonts w:ascii="Times New Roman" w:eastAsia="Times New Roman" w:hAnsi="Times New Roman" w:cs="Times New Roman"/>
          <w:sz w:val="28"/>
          <w:szCs w:val="28"/>
          <w:lang w:eastAsia="bg-BG"/>
        </w:rPr>
        <w:t>прос от 94 кв.м. или за етажа, т.е. 94</w:t>
      </w:r>
      <w:r w:rsidR="00323BE1" w:rsidRPr="00323BE1">
        <w:rPr>
          <w:rFonts w:ascii="Times New Roman" w:eastAsia="Times New Roman" w:hAnsi="Times New Roman" w:cs="Times New Roman"/>
          <w:sz w:val="24"/>
          <w:szCs w:val="24"/>
          <w:lang w:eastAsia="bg-BG"/>
        </w:rPr>
        <w:t>х</w:t>
      </w:r>
      <w:r>
        <w:rPr>
          <w:rFonts w:ascii="Times New Roman" w:eastAsia="Times New Roman" w:hAnsi="Times New Roman" w:cs="Times New Roman"/>
          <w:sz w:val="28"/>
          <w:szCs w:val="28"/>
          <w:lang w:eastAsia="bg-BG"/>
        </w:rPr>
        <w:t xml:space="preserve">2. </w:t>
      </w:r>
    </w:p>
    <w:p w:rsidR="00E13448" w:rsidRDefault="00E13448" w:rsidP="00345646">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E13448" w:rsidRDefault="00E13448" w:rsidP="00E1344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жа Зорница Евгениева</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Зам.-кмет на Община Разград</w:t>
      </w:r>
    </w:p>
    <w:p w:rsidR="00E13448" w:rsidRDefault="00345646" w:rsidP="002B6EF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41</w:t>
      </w:r>
      <w:r w:rsidR="00323BE1">
        <w:rPr>
          <w:rFonts w:ascii="Times New Roman" w:eastAsia="Times New Roman" w:hAnsi="Times New Roman" w:cs="Times New Roman"/>
          <w:sz w:val="28"/>
          <w:szCs w:val="28"/>
          <w:lang w:eastAsia="bg-BG"/>
        </w:rPr>
        <w:t xml:space="preserve">8 кв.м. е площта. 94 кв.м. е </w:t>
      </w:r>
      <w:r>
        <w:rPr>
          <w:rFonts w:ascii="Times New Roman" w:eastAsia="Times New Roman" w:hAnsi="Times New Roman" w:cs="Times New Roman"/>
          <w:sz w:val="28"/>
          <w:szCs w:val="28"/>
          <w:lang w:eastAsia="bg-BG"/>
        </w:rPr>
        <w:t xml:space="preserve">на къщата. </w:t>
      </w:r>
    </w:p>
    <w:p w:rsidR="00E13448" w:rsidRDefault="00E13448" w:rsidP="002B6EF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345646" w:rsidRDefault="00345646" w:rsidP="0034564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 xml:space="preserve">Г-жа </w:t>
      </w:r>
      <w:r>
        <w:rPr>
          <w:rFonts w:ascii="Times New Roman" w:eastAsia="Times New Roman" w:hAnsi="Times New Roman" w:cs="Times New Roman"/>
          <w:i/>
          <w:sz w:val="28"/>
          <w:szCs w:val="28"/>
          <w:lang w:eastAsia="bg-BG"/>
        </w:rPr>
        <w:t>Ивелина Ангелова</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ПП „Възраждане“</w:t>
      </w:r>
    </w:p>
    <w:p w:rsidR="00345646" w:rsidRDefault="00345646" w:rsidP="0034564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Разгъната? </w:t>
      </w:r>
    </w:p>
    <w:p w:rsidR="00345646" w:rsidRDefault="00345646" w:rsidP="0034564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345646" w:rsidRDefault="00345646" w:rsidP="0034564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жа Зорница Евгениева</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Зам.-кмет на Община Разград</w:t>
      </w:r>
    </w:p>
    <w:p w:rsidR="00345646" w:rsidRDefault="00345646" w:rsidP="0034564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418, а другата е…</w:t>
      </w:r>
    </w:p>
    <w:p w:rsidR="00345646" w:rsidRDefault="00345646" w:rsidP="0034564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345646" w:rsidRDefault="00345646" w:rsidP="0034564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 xml:space="preserve">Г-жа </w:t>
      </w:r>
      <w:r>
        <w:rPr>
          <w:rFonts w:ascii="Times New Roman" w:eastAsia="Times New Roman" w:hAnsi="Times New Roman" w:cs="Times New Roman"/>
          <w:i/>
          <w:sz w:val="28"/>
          <w:szCs w:val="28"/>
          <w:lang w:eastAsia="bg-BG"/>
        </w:rPr>
        <w:t>Ивелина Ангелова</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ПП „Възраждане“</w:t>
      </w:r>
    </w:p>
    <w:p w:rsidR="00345646" w:rsidRDefault="00345646" w:rsidP="0034564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Застроена? </w:t>
      </w:r>
    </w:p>
    <w:p w:rsidR="00345646" w:rsidRDefault="00345646" w:rsidP="0034564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345646" w:rsidRDefault="00345646" w:rsidP="0034564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жа Зорница Евгениева</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Зам.-кмет на Община Разград</w:t>
      </w:r>
    </w:p>
    <w:p w:rsidR="00E13448" w:rsidRDefault="00345646" w:rsidP="002B6EF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Да. </w:t>
      </w:r>
    </w:p>
    <w:p w:rsidR="00345646" w:rsidRDefault="00345646" w:rsidP="002B6EF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345646" w:rsidRDefault="00345646" w:rsidP="0034564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 xml:space="preserve">Г-жа </w:t>
      </w:r>
      <w:r>
        <w:rPr>
          <w:rFonts w:ascii="Times New Roman" w:eastAsia="Times New Roman" w:hAnsi="Times New Roman" w:cs="Times New Roman"/>
          <w:i/>
          <w:sz w:val="28"/>
          <w:szCs w:val="28"/>
          <w:lang w:eastAsia="bg-BG"/>
        </w:rPr>
        <w:t>Ивелина Ангелова</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ПП „Възраждане“</w:t>
      </w:r>
    </w:p>
    <w:p w:rsidR="00345646" w:rsidRDefault="00345646" w:rsidP="002B6EF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И е на 2 етажа?</w:t>
      </w:r>
    </w:p>
    <w:p w:rsidR="00345646" w:rsidRDefault="00345646" w:rsidP="002B6EF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345646" w:rsidRDefault="00345646" w:rsidP="0034564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жа Зорница Евгениева</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Зам.-кмет на Община Разград</w:t>
      </w:r>
    </w:p>
    <w:p w:rsidR="00345646" w:rsidRDefault="00345646" w:rsidP="0034564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Да. Със застроена площ, къща</w:t>
      </w:r>
      <w:r w:rsidR="00323BE1">
        <w:rPr>
          <w:rFonts w:ascii="Times New Roman" w:eastAsia="Times New Roman" w:hAnsi="Times New Roman" w:cs="Times New Roman"/>
          <w:sz w:val="28"/>
          <w:szCs w:val="28"/>
          <w:lang w:eastAsia="bg-BG"/>
        </w:rPr>
        <w:t>та</w:t>
      </w:r>
      <w:r>
        <w:rPr>
          <w:rFonts w:ascii="Times New Roman" w:eastAsia="Times New Roman" w:hAnsi="Times New Roman" w:cs="Times New Roman"/>
          <w:sz w:val="28"/>
          <w:szCs w:val="28"/>
          <w:lang w:eastAsia="bg-BG"/>
        </w:rPr>
        <w:t xml:space="preserve"> да от 94 кв.м., двуетажна е постройката.</w:t>
      </w:r>
    </w:p>
    <w:p w:rsidR="00345646" w:rsidRDefault="00345646" w:rsidP="0034564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345646" w:rsidRDefault="00345646" w:rsidP="0034564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 xml:space="preserve">Г-жа </w:t>
      </w:r>
      <w:r>
        <w:rPr>
          <w:rFonts w:ascii="Times New Roman" w:eastAsia="Times New Roman" w:hAnsi="Times New Roman" w:cs="Times New Roman"/>
          <w:i/>
          <w:sz w:val="28"/>
          <w:szCs w:val="28"/>
          <w:lang w:eastAsia="bg-BG"/>
        </w:rPr>
        <w:t>Ивелина Ангелова</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ПП „Възраждане“</w:t>
      </w:r>
    </w:p>
    <w:p w:rsidR="00345646" w:rsidRDefault="00345646" w:rsidP="0034564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Тоест разгънатата е 188? А не трябваше ли да го посочите?</w:t>
      </w:r>
    </w:p>
    <w:p w:rsidR="00345646" w:rsidRDefault="00345646" w:rsidP="0034564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345646" w:rsidRDefault="00345646" w:rsidP="0034564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жа Зорница Евгениева</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Зам.-кмет на Община Разград</w:t>
      </w:r>
    </w:p>
    <w:p w:rsidR="00345646" w:rsidRDefault="00345646" w:rsidP="0034564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То пише двуетажна. </w:t>
      </w:r>
    </w:p>
    <w:p w:rsidR="00345646" w:rsidRDefault="00345646" w:rsidP="00345646">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E13448" w:rsidRDefault="00E13448" w:rsidP="00E1344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E13448" w:rsidRDefault="00345646" w:rsidP="002B6EF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Други въпроси, мнения, предложения? Не виждам да има так</w:t>
      </w:r>
      <w:r w:rsidR="00323BE1">
        <w:rPr>
          <w:rFonts w:ascii="Times New Roman" w:eastAsia="Times New Roman" w:hAnsi="Times New Roman" w:cs="Times New Roman"/>
          <w:sz w:val="28"/>
          <w:szCs w:val="28"/>
          <w:lang w:eastAsia="bg-BG"/>
        </w:rPr>
        <w:t>ива. В такъв случай, прекратявам</w:t>
      </w:r>
      <w:r>
        <w:rPr>
          <w:rFonts w:ascii="Times New Roman" w:eastAsia="Times New Roman" w:hAnsi="Times New Roman" w:cs="Times New Roman"/>
          <w:sz w:val="28"/>
          <w:szCs w:val="28"/>
          <w:lang w:eastAsia="bg-BG"/>
        </w:rPr>
        <w:t xml:space="preserve"> дебата и пристъпваме към гласуване на докладна записка с вх.№369. Моля, общинските съветници да гласуват по нея. Режим на гласуване. </w:t>
      </w:r>
    </w:p>
    <w:p w:rsidR="00345646" w:rsidRDefault="00345646" w:rsidP="00345646">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345646" w:rsidRPr="00345646" w:rsidRDefault="00345646" w:rsidP="00345646">
      <w:pPr>
        <w:spacing w:after="0" w:line="240" w:lineRule="auto"/>
        <w:jc w:val="center"/>
        <w:rPr>
          <w:rFonts w:ascii="Times New Roman" w:eastAsia="Times New Roman" w:hAnsi="Times New Roman" w:cs="Times New Roman"/>
          <w:b/>
          <w:bCs/>
          <w:color w:val="0D0D0D" w:themeColor="text1" w:themeTint="F2"/>
          <w:sz w:val="24"/>
          <w:szCs w:val="24"/>
          <w:lang w:val="ru-RU"/>
        </w:rPr>
      </w:pPr>
      <w:r w:rsidRPr="00345646">
        <w:rPr>
          <w:rFonts w:ascii="Times New Roman" w:eastAsia="Times New Roman" w:hAnsi="Times New Roman" w:cs="Times New Roman"/>
          <w:b/>
          <w:bCs/>
          <w:color w:val="0D0D0D" w:themeColor="text1" w:themeTint="F2"/>
          <w:sz w:val="24"/>
          <w:szCs w:val="24"/>
          <w:lang w:val="ru-RU"/>
        </w:rPr>
        <w:t>С П И С Ъ К</w:t>
      </w:r>
    </w:p>
    <w:p w:rsidR="00345646" w:rsidRPr="00345646" w:rsidRDefault="00345646" w:rsidP="00345646">
      <w:pPr>
        <w:spacing w:after="0" w:line="240" w:lineRule="auto"/>
        <w:jc w:val="center"/>
        <w:rPr>
          <w:rFonts w:ascii="Times New Roman" w:eastAsia="Times New Roman" w:hAnsi="Times New Roman" w:cs="Times New Roman"/>
          <w:b/>
          <w:bCs/>
          <w:color w:val="0D0D0D" w:themeColor="text1" w:themeTint="F2"/>
          <w:sz w:val="24"/>
          <w:szCs w:val="24"/>
        </w:rPr>
      </w:pPr>
      <w:r w:rsidRPr="00345646">
        <w:rPr>
          <w:rFonts w:ascii="Times New Roman" w:eastAsia="Times New Roman" w:hAnsi="Times New Roman" w:cs="Times New Roman"/>
          <w:b/>
          <w:bCs/>
          <w:color w:val="0D0D0D" w:themeColor="text1" w:themeTint="F2"/>
          <w:sz w:val="24"/>
          <w:szCs w:val="24"/>
        </w:rPr>
        <w:t>на общинските съветници от Общински съвет – Разград</w:t>
      </w:r>
    </w:p>
    <w:p w:rsidR="00345646" w:rsidRPr="00345646" w:rsidRDefault="00345646" w:rsidP="00345646">
      <w:pPr>
        <w:keepNext/>
        <w:spacing w:after="0" w:line="240" w:lineRule="auto"/>
        <w:jc w:val="center"/>
        <w:outlineLvl w:val="0"/>
        <w:rPr>
          <w:rFonts w:ascii="Times New Roman" w:eastAsia="Times New Roman" w:hAnsi="Times New Roman" w:cs="Times New Roman"/>
          <w:b/>
          <w:bCs/>
          <w:color w:val="0D0D0D" w:themeColor="text1" w:themeTint="F2"/>
          <w:sz w:val="24"/>
          <w:szCs w:val="24"/>
        </w:rPr>
      </w:pPr>
      <w:r w:rsidRPr="00345646">
        <w:rPr>
          <w:rFonts w:ascii="Times New Roman" w:eastAsia="Times New Roman" w:hAnsi="Times New Roman" w:cs="Times New Roman"/>
          <w:b/>
          <w:bCs/>
          <w:color w:val="0D0D0D" w:themeColor="text1" w:themeTint="F2"/>
          <w:sz w:val="24"/>
          <w:szCs w:val="24"/>
        </w:rPr>
        <w:lastRenderedPageBreak/>
        <w:t>Мандат 2023 – 2027 година</w:t>
      </w:r>
    </w:p>
    <w:p w:rsidR="00345646" w:rsidRPr="00345646" w:rsidRDefault="00345646" w:rsidP="00345646">
      <w:pPr>
        <w:spacing w:after="0" w:line="240" w:lineRule="auto"/>
        <w:jc w:val="center"/>
        <w:rPr>
          <w:rFonts w:ascii="Times New Roman" w:eastAsia="Times New Roman" w:hAnsi="Times New Roman" w:cs="Times New Roman"/>
          <w:b/>
          <w:bCs/>
          <w:color w:val="0D0D0D" w:themeColor="text1" w:themeTint="F2"/>
          <w:sz w:val="24"/>
          <w:szCs w:val="24"/>
        </w:rPr>
      </w:pPr>
      <w:r w:rsidRPr="00345646">
        <w:rPr>
          <w:rFonts w:ascii="Times New Roman" w:eastAsia="Times New Roman" w:hAnsi="Times New Roman" w:cs="Times New Roman"/>
          <w:b/>
          <w:bCs/>
          <w:color w:val="0D0D0D" w:themeColor="text1" w:themeTint="F2"/>
          <w:sz w:val="24"/>
          <w:szCs w:val="24"/>
        </w:rPr>
        <w:t>25.11.2025 г. – поименно гласуване</w:t>
      </w:r>
    </w:p>
    <w:p w:rsidR="00345646" w:rsidRPr="00345646" w:rsidRDefault="00345646" w:rsidP="00345646">
      <w:pPr>
        <w:overflowPunct w:val="0"/>
        <w:autoSpaceDE w:val="0"/>
        <w:autoSpaceDN w:val="0"/>
        <w:adjustRightInd w:val="0"/>
        <w:spacing w:after="0" w:line="240" w:lineRule="auto"/>
        <w:rPr>
          <w:rFonts w:ascii="Times New Roman" w:eastAsia="Times New Roman" w:hAnsi="Times New Roman" w:cs="Times New Roman"/>
          <w:b/>
          <w:bCs/>
          <w:sz w:val="24"/>
          <w:szCs w:val="24"/>
          <w:lang w:eastAsia="bg-BG"/>
        </w:rPr>
      </w:pPr>
    </w:p>
    <w:tbl>
      <w:tblPr>
        <w:tblStyle w:val="3"/>
        <w:tblW w:w="9747" w:type="dxa"/>
        <w:tblLayout w:type="fixed"/>
        <w:tblLook w:val="04A0" w:firstRow="1" w:lastRow="0" w:firstColumn="1" w:lastColumn="0" w:noHBand="0" w:noVBand="1"/>
      </w:tblPr>
      <w:tblGrid>
        <w:gridCol w:w="605"/>
        <w:gridCol w:w="4507"/>
        <w:gridCol w:w="1659"/>
        <w:gridCol w:w="1417"/>
        <w:gridCol w:w="1559"/>
      </w:tblGrid>
      <w:tr w:rsidR="00345646" w:rsidRPr="00345646" w:rsidTr="00CB4B65">
        <w:trPr>
          <w:trHeight w:val="438"/>
        </w:trPr>
        <w:tc>
          <w:tcPr>
            <w:tcW w:w="605" w:type="dxa"/>
          </w:tcPr>
          <w:p w:rsidR="00345646" w:rsidRPr="00345646" w:rsidRDefault="00345646" w:rsidP="00345646">
            <w:pPr>
              <w:jc w:val="center"/>
              <w:rPr>
                <w:b/>
              </w:rPr>
            </w:pPr>
            <w:r w:rsidRPr="00345646">
              <w:rPr>
                <w:b/>
              </w:rPr>
              <w:t xml:space="preserve">№ </w:t>
            </w:r>
          </w:p>
        </w:tc>
        <w:tc>
          <w:tcPr>
            <w:tcW w:w="4507" w:type="dxa"/>
          </w:tcPr>
          <w:p w:rsidR="00345646" w:rsidRPr="00345646" w:rsidRDefault="00345646" w:rsidP="00345646">
            <w:pPr>
              <w:jc w:val="center"/>
              <w:rPr>
                <w:b/>
              </w:rPr>
            </w:pPr>
            <w:r w:rsidRPr="00345646">
              <w:rPr>
                <w:b/>
              </w:rPr>
              <w:t>Име, презиме, фамилия</w:t>
            </w:r>
          </w:p>
        </w:tc>
        <w:tc>
          <w:tcPr>
            <w:tcW w:w="1659" w:type="dxa"/>
          </w:tcPr>
          <w:p w:rsidR="00345646" w:rsidRPr="00345646" w:rsidRDefault="00345646" w:rsidP="00345646">
            <w:pPr>
              <w:jc w:val="center"/>
              <w:rPr>
                <w:b/>
              </w:rPr>
            </w:pPr>
            <w:r w:rsidRPr="00345646">
              <w:rPr>
                <w:rFonts w:eastAsia="Times New Roman"/>
                <w:b/>
                <w:bCs/>
                <w:color w:val="0D0D0D" w:themeColor="text1" w:themeTint="F2"/>
              </w:rPr>
              <w:t>„ЗА”</w:t>
            </w:r>
          </w:p>
        </w:tc>
        <w:tc>
          <w:tcPr>
            <w:tcW w:w="1417" w:type="dxa"/>
          </w:tcPr>
          <w:p w:rsidR="00345646" w:rsidRPr="00345646" w:rsidRDefault="00345646" w:rsidP="00345646">
            <w:pPr>
              <w:jc w:val="center"/>
              <w:rPr>
                <w:b/>
              </w:rPr>
            </w:pPr>
            <w:r w:rsidRPr="00345646">
              <w:rPr>
                <w:rFonts w:eastAsia="Times New Roman"/>
                <w:b/>
                <w:bCs/>
                <w:color w:val="0D0D0D" w:themeColor="text1" w:themeTint="F2"/>
              </w:rPr>
              <w:t>„против”</w:t>
            </w:r>
          </w:p>
        </w:tc>
        <w:tc>
          <w:tcPr>
            <w:tcW w:w="1559" w:type="dxa"/>
          </w:tcPr>
          <w:p w:rsidR="00345646" w:rsidRPr="00345646" w:rsidRDefault="00345646" w:rsidP="00345646">
            <w:pPr>
              <w:jc w:val="center"/>
              <w:rPr>
                <w:b/>
              </w:rPr>
            </w:pPr>
            <w:r w:rsidRPr="00345646">
              <w:rPr>
                <w:rFonts w:eastAsia="Times New Roman"/>
                <w:b/>
                <w:bCs/>
                <w:color w:val="0D0D0D" w:themeColor="text1" w:themeTint="F2"/>
              </w:rPr>
              <w:t>„въздържал се”</w:t>
            </w:r>
          </w:p>
        </w:tc>
      </w:tr>
      <w:tr w:rsidR="00345646" w:rsidRPr="00345646" w:rsidTr="00CB4B65">
        <w:trPr>
          <w:trHeight w:val="262"/>
        </w:trPr>
        <w:tc>
          <w:tcPr>
            <w:tcW w:w="605" w:type="dxa"/>
          </w:tcPr>
          <w:p w:rsidR="00345646" w:rsidRPr="00345646" w:rsidRDefault="00345646" w:rsidP="00345646">
            <w:pPr>
              <w:jc w:val="center"/>
              <w:rPr>
                <w:b/>
              </w:rPr>
            </w:pPr>
            <w:r w:rsidRPr="00345646">
              <w:rPr>
                <w:b/>
              </w:rPr>
              <w:t>1.</w:t>
            </w:r>
          </w:p>
        </w:tc>
        <w:tc>
          <w:tcPr>
            <w:tcW w:w="4507" w:type="dxa"/>
          </w:tcPr>
          <w:p w:rsidR="00345646" w:rsidRPr="00345646" w:rsidRDefault="00345646" w:rsidP="00345646">
            <w:pPr>
              <w:rPr>
                <w:b/>
              </w:rPr>
            </w:pPr>
            <w:r w:rsidRPr="00345646">
              <w:rPr>
                <w:b/>
              </w:rPr>
              <w:t>Антон Руменов Монев</w:t>
            </w:r>
          </w:p>
        </w:tc>
        <w:tc>
          <w:tcPr>
            <w:tcW w:w="1659" w:type="dxa"/>
          </w:tcPr>
          <w:p w:rsidR="00345646" w:rsidRPr="00345646" w:rsidRDefault="00345646" w:rsidP="00345646">
            <w:pPr>
              <w:jc w:val="center"/>
              <w:rPr>
                <w:b/>
                <w:sz w:val="26"/>
                <w:szCs w:val="26"/>
              </w:rPr>
            </w:pPr>
            <w:r>
              <w:rPr>
                <w:b/>
                <w:sz w:val="26"/>
                <w:szCs w:val="26"/>
              </w:rPr>
              <w:t>+</w:t>
            </w:r>
          </w:p>
        </w:tc>
        <w:tc>
          <w:tcPr>
            <w:tcW w:w="1417" w:type="dxa"/>
          </w:tcPr>
          <w:p w:rsidR="00345646" w:rsidRPr="00345646" w:rsidRDefault="00345646" w:rsidP="00345646">
            <w:pPr>
              <w:jc w:val="center"/>
              <w:rPr>
                <w:b/>
                <w:sz w:val="26"/>
                <w:szCs w:val="26"/>
              </w:rPr>
            </w:pPr>
          </w:p>
        </w:tc>
        <w:tc>
          <w:tcPr>
            <w:tcW w:w="1559" w:type="dxa"/>
          </w:tcPr>
          <w:p w:rsidR="00345646" w:rsidRPr="00345646" w:rsidRDefault="00345646" w:rsidP="00345646">
            <w:pPr>
              <w:jc w:val="center"/>
              <w:rPr>
                <w:b/>
                <w:sz w:val="26"/>
                <w:szCs w:val="26"/>
              </w:rPr>
            </w:pPr>
          </w:p>
        </w:tc>
      </w:tr>
      <w:tr w:rsidR="00345646" w:rsidRPr="00345646" w:rsidTr="00CB4B65">
        <w:trPr>
          <w:trHeight w:val="181"/>
        </w:trPr>
        <w:tc>
          <w:tcPr>
            <w:tcW w:w="605" w:type="dxa"/>
          </w:tcPr>
          <w:p w:rsidR="00345646" w:rsidRPr="00345646" w:rsidRDefault="00345646" w:rsidP="00345646">
            <w:pPr>
              <w:jc w:val="center"/>
              <w:rPr>
                <w:b/>
              </w:rPr>
            </w:pPr>
            <w:r w:rsidRPr="00345646">
              <w:rPr>
                <w:b/>
              </w:rPr>
              <w:t>2.</w:t>
            </w:r>
          </w:p>
        </w:tc>
        <w:tc>
          <w:tcPr>
            <w:tcW w:w="4507" w:type="dxa"/>
          </w:tcPr>
          <w:p w:rsidR="00345646" w:rsidRPr="00345646" w:rsidRDefault="00345646" w:rsidP="00345646">
            <w:pPr>
              <w:rPr>
                <w:b/>
              </w:rPr>
            </w:pPr>
            <w:r w:rsidRPr="00345646">
              <w:rPr>
                <w:b/>
              </w:rPr>
              <w:t>Антонела Веселинова Маринова</w:t>
            </w:r>
          </w:p>
        </w:tc>
        <w:tc>
          <w:tcPr>
            <w:tcW w:w="1659" w:type="dxa"/>
          </w:tcPr>
          <w:p w:rsidR="00345646" w:rsidRPr="00345646" w:rsidRDefault="00345646" w:rsidP="00345646">
            <w:pPr>
              <w:jc w:val="center"/>
              <w:rPr>
                <w:b/>
              </w:rPr>
            </w:pPr>
            <w:r>
              <w:rPr>
                <w:b/>
              </w:rPr>
              <w:t>Не участва</w:t>
            </w:r>
          </w:p>
        </w:tc>
        <w:tc>
          <w:tcPr>
            <w:tcW w:w="1417" w:type="dxa"/>
          </w:tcPr>
          <w:p w:rsidR="00345646" w:rsidRPr="00345646" w:rsidRDefault="00345646" w:rsidP="00345646">
            <w:pPr>
              <w:jc w:val="center"/>
              <w:rPr>
                <w:b/>
                <w:sz w:val="26"/>
                <w:szCs w:val="26"/>
              </w:rPr>
            </w:pPr>
          </w:p>
        </w:tc>
        <w:tc>
          <w:tcPr>
            <w:tcW w:w="1559" w:type="dxa"/>
          </w:tcPr>
          <w:p w:rsidR="00345646" w:rsidRPr="00345646" w:rsidRDefault="00345646" w:rsidP="00345646">
            <w:pPr>
              <w:jc w:val="center"/>
              <w:rPr>
                <w:b/>
                <w:sz w:val="26"/>
                <w:szCs w:val="26"/>
              </w:rPr>
            </w:pPr>
          </w:p>
        </w:tc>
      </w:tr>
      <w:tr w:rsidR="00345646" w:rsidRPr="00345646" w:rsidTr="00CB4B65">
        <w:tc>
          <w:tcPr>
            <w:tcW w:w="605" w:type="dxa"/>
          </w:tcPr>
          <w:p w:rsidR="00345646" w:rsidRPr="00345646" w:rsidRDefault="00345646" w:rsidP="00345646">
            <w:pPr>
              <w:jc w:val="center"/>
              <w:rPr>
                <w:b/>
              </w:rPr>
            </w:pPr>
            <w:r w:rsidRPr="00345646">
              <w:rPr>
                <w:b/>
              </w:rPr>
              <w:t>3.</w:t>
            </w:r>
          </w:p>
        </w:tc>
        <w:tc>
          <w:tcPr>
            <w:tcW w:w="4507" w:type="dxa"/>
          </w:tcPr>
          <w:p w:rsidR="00345646" w:rsidRPr="00345646" w:rsidRDefault="00345646" w:rsidP="00345646">
            <w:pPr>
              <w:rPr>
                <w:b/>
              </w:rPr>
            </w:pPr>
            <w:r w:rsidRPr="00345646">
              <w:rPr>
                <w:b/>
              </w:rPr>
              <w:t>Асение Фахриева Касим</w:t>
            </w:r>
          </w:p>
        </w:tc>
        <w:tc>
          <w:tcPr>
            <w:tcW w:w="1659" w:type="dxa"/>
          </w:tcPr>
          <w:p w:rsidR="00345646" w:rsidRPr="00345646" w:rsidRDefault="00345646" w:rsidP="00345646">
            <w:pPr>
              <w:jc w:val="center"/>
              <w:rPr>
                <w:b/>
              </w:rPr>
            </w:pPr>
            <w:r>
              <w:rPr>
                <w:b/>
                <w:sz w:val="26"/>
                <w:szCs w:val="26"/>
              </w:rPr>
              <w:t>+</w:t>
            </w:r>
          </w:p>
        </w:tc>
        <w:tc>
          <w:tcPr>
            <w:tcW w:w="1417" w:type="dxa"/>
          </w:tcPr>
          <w:p w:rsidR="00345646" w:rsidRPr="00345646" w:rsidRDefault="00345646" w:rsidP="00345646">
            <w:pPr>
              <w:jc w:val="center"/>
              <w:rPr>
                <w:b/>
                <w:sz w:val="26"/>
                <w:szCs w:val="26"/>
              </w:rPr>
            </w:pPr>
          </w:p>
        </w:tc>
        <w:tc>
          <w:tcPr>
            <w:tcW w:w="1559" w:type="dxa"/>
          </w:tcPr>
          <w:p w:rsidR="00345646" w:rsidRPr="00345646" w:rsidRDefault="00345646" w:rsidP="00345646">
            <w:pPr>
              <w:jc w:val="center"/>
              <w:rPr>
                <w:b/>
                <w:sz w:val="26"/>
                <w:szCs w:val="26"/>
              </w:rPr>
            </w:pPr>
          </w:p>
        </w:tc>
      </w:tr>
      <w:tr w:rsidR="00345646" w:rsidRPr="00345646" w:rsidTr="00CB4B65">
        <w:tc>
          <w:tcPr>
            <w:tcW w:w="605" w:type="dxa"/>
          </w:tcPr>
          <w:p w:rsidR="00345646" w:rsidRPr="00345646" w:rsidRDefault="00345646" w:rsidP="00345646">
            <w:pPr>
              <w:jc w:val="center"/>
              <w:rPr>
                <w:b/>
              </w:rPr>
            </w:pPr>
            <w:r w:rsidRPr="00345646">
              <w:rPr>
                <w:b/>
              </w:rPr>
              <w:t>4.</w:t>
            </w:r>
          </w:p>
        </w:tc>
        <w:tc>
          <w:tcPr>
            <w:tcW w:w="4507" w:type="dxa"/>
          </w:tcPr>
          <w:p w:rsidR="00345646" w:rsidRPr="00345646" w:rsidRDefault="00345646" w:rsidP="00345646">
            <w:pPr>
              <w:rPr>
                <w:b/>
              </w:rPr>
            </w:pPr>
            <w:r w:rsidRPr="00345646">
              <w:rPr>
                <w:b/>
              </w:rPr>
              <w:t>Атанас Станчев Станчев</w:t>
            </w:r>
          </w:p>
        </w:tc>
        <w:tc>
          <w:tcPr>
            <w:tcW w:w="1659" w:type="dxa"/>
          </w:tcPr>
          <w:p w:rsidR="00345646" w:rsidRPr="00345646" w:rsidRDefault="00345646" w:rsidP="00345646">
            <w:pPr>
              <w:jc w:val="center"/>
              <w:rPr>
                <w:b/>
                <w:sz w:val="26"/>
                <w:szCs w:val="26"/>
              </w:rPr>
            </w:pPr>
            <w:r>
              <w:rPr>
                <w:b/>
                <w:sz w:val="26"/>
                <w:szCs w:val="26"/>
              </w:rPr>
              <w:t>+</w:t>
            </w:r>
          </w:p>
        </w:tc>
        <w:tc>
          <w:tcPr>
            <w:tcW w:w="1417" w:type="dxa"/>
          </w:tcPr>
          <w:p w:rsidR="00345646" w:rsidRPr="00345646" w:rsidRDefault="00345646" w:rsidP="00345646">
            <w:pPr>
              <w:jc w:val="center"/>
              <w:rPr>
                <w:b/>
                <w:sz w:val="26"/>
                <w:szCs w:val="26"/>
              </w:rPr>
            </w:pPr>
          </w:p>
        </w:tc>
        <w:tc>
          <w:tcPr>
            <w:tcW w:w="1559" w:type="dxa"/>
          </w:tcPr>
          <w:p w:rsidR="00345646" w:rsidRPr="00345646" w:rsidRDefault="00345646" w:rsidP="00345646">
            <w:pPr>
              <w:jc w:val="center"/>
              <w:rPr>
                <w:b/>
                <w:sz w:val="26"/>
                <w:szCs w:val="26"/>
              </w:rPr>
            </w:pPr>
          </w:p>
        </w:tc>
      </w:tr>
      <w:tr w:rsidR="00345646" w:rsidRPr="00345646" w:rsidTr="00CB4B65">
        <w:tc>
          <w:tcPr>
            <w:tcW w:w="605" w:type="dxa"/>
          </w:tcPr>
          <w:p w:rsidR="00345646" w:rsidRPr="00345646" w:rsidRDefault="00345646" w:rsidP="00345646">
            <w:pPr>
              <w:jc w:val="center"/>
              <w:rPr>
                <w:b/>
              </w:rPr>
            </w:pPr>
            <w:r w:rsidRPr="00345646">
              <w:rPr>
                <w:b/>
              </w:rPr>
              <w:t>5.</w:t>
            </w:r>
          </w:p>
        </w:tc>
        <w:tc>
          <w:tcPr>
            <w:tcW w:w="4507" w:type="dxa"/>
          </w:tcPr>
          <w:p w:rsidR="00345646" w:rsidRPr="00345646" w:rsidRDefault="00345646" w:rsidP="00345646">
            <w:pPr>
              <w:rPr>
                <w:b/>
              </w:rPr>
            </w:pPr>
            <w:r w:rsidRPr="00345646">
              <w:rPr>
                <w:b/>
              </w:rPr>
              <w:t>Биляна Николаева Асенова</w:t>
            </w:r>
          </w:p>
        </w:tc>
        <w:tc>
          <w:tcPr>
            <w:tcW w:w="1659" w:type="dxa"/>
          </w:tcPr>
          <w:p w:rsidR="00345646" w:rsidRPr="00345646" w:rsidRDefault="00345646" w:rsidP="00345646">
            <w:pPr>
              <w:jc w:val="center"/>
              <w:rPr>
                <w:b/>
                <w:sz w:val="26"/>
                <w:szCs w:val="26"/>
              </w:rPr>
            </w:pPr>
            <w:r>
              <w:rPr>
                <w:b/>
                <w:sz w:val="26"/>
                <w:szCs w:val="26"/>
              </w:rPr>
              <w:t>+</w:t>
            </w:r>
          </w:p>
        </w:tc>
        <w:tc>
          <w:tcPr>
            <w:tcW w:w="1417" w:type="dxa"/>
          </w:tcPr>
          <w:p w:rsidR="00345646" w:rsidRPr="00345646" w:rsidRDefault="00345646" w:rsidP="00345646">
            <w:pPr>
              <w:jc w:val="center"/>
              <w:rPr>
                <w:b/>
                <w:sz w:val="26"/>
                <w:szCs w:val="26"/>
              </w:rPr>
            </w:pPr>
          </w:p>
        </w:tc>
        <w:tc>
          <w:tcPr>
            <w:tcW w:w="1559" w:type="dxa"/>
          </w:tcPr>
          <w:p w:rsidR="00345646" w:rsidRPr="00345646" w:rsidRDefault="00345646" w:rsidP="00345646">
            <w:pPr>
              <w:jc w:val="center"/>
              <w:rPr>
                <w:b/>
                <w:sz w:val="26"/>
                <w:szCs w:val="26"/>
              </w:rPr>
            </w:pPr>
          </w:p>
        </w:tc>
      </w:tr>
      <w:tr w:rsidR="00345646" w:rsidRPr="00345646" w:rsidTr="00CB4B65">
        <w:tc>
          <w:tcPr>
            <w:tcW w:w="605" w:type="dxa"/>
          </w:tcPr>
          <w:p w:rsidR="00345646" w:rsidRPr="00345646" w:rsidRDefault="00345646" w:rsidP="00345646">
            <w:pPr>
              <w:jc w:val="center"/>
              <w:rPr>
                <w:b/>
              </w:rPr>
            </w:pPr>
            <w:r w:rsidRPr="00345646">
              <w:rPr>
                <w:b/>
              </w:rPr>
              <w:t>6.</w:t>
            </w:r>
          </w:p>
        </w:tc>
        <w:tc>
          <w:tcPr>
            <w:tcW w:w="4507" w:type="dxa"/>
          </w:tcPr>
          <w:p w:rsidR="00345646" w:rsidRPr="00345646" w:rsidRDefault="00345646" w:rsidP="00345646">
            <w:pPr>
              <w:rPr>
                <w:b/>
              </w:rPr>
            </w:pPr>
            <w:r w:rsidRPr="00345646">
              <w:rPr>
                <w:b/>
              </w:rPr>
              <w:t>Божидар Вълчев Божков</w:t>
            </w:r>
          </w:p>
        </w:tc>
        <w:tc>
          <w:tcPr>
            <w:tcW w:w="1659" w:type="dxa"/>
          </w:tcPr>
          <w:p w:rsidR="00345646" w:rsidRPr="00345646" w:rsidRDefault="00345646" w:rsidP="00345646">
            <w:pPr>
              <w:jc w:val="center"/>
              <w:rPr>
                <w:b/>
                <w:sz w:val="26"/>
                <w:szCs w:val="26"/>
              </w:rPr>
            </w:pPr>
            <w:r>
              <w:rPr>
                <w:b/>
              </w:rPr>
              <w:t>Не участва</w:t>
            </w:r>
          </w:p>
        </w:tc>
        <w:tc>
          <w:tcPr>
            <w:tcW w:w="1417" w:type="dxa"/>
          </w:tcPr>
          <w:p w:rsidR="00345646" w:rsidRPr="00345646" w:rsidRDefault="00345646" w:rsidP="00345646">
            <w:pPr>
              <w:jc w:val="center"/>
              <w:rPr>
                <w:b/>
                <w:sz w:val="26"/>
                <w:szCs w:val="26"/>
              </w:rPr>
            </w:pPr>
          </w:p>
        </w:tc>
        <w:tc>
          <w:tcPr>
            <w:tcW w:w="1559" w:type="dxa"/>
          </w:tcPr>
          <w:p w:rsidR="00345646" w:rsidRPr="00345646" w:rsidRDefault="00345646" w:rsidP="00345646">
            <w:pPr>
              <w:jc w:val="center"/>
              <w:rPr>
                <w:b/>
                <w:sz w:val="26"/>
                <w:szCs w:val="26"/>
              </w:rPr>
            </w:pPr>
          </w:p>
        </w:tc>
      </w:tr>
      <w:tr w:rsidR="00345646" w:rsidRPr="00345646" w:rsidTr="00CB4B65">
        <w:tc>
          <w:tcPr>
            <w:tcW w:w="605" w:type="dxa"/>
          </w:tcPr>
          <w:p w:rsidR="00345646" w:rsidRPr="00345646" w:rsidRDefault="00345646" w:rsidP="00345646">
            <w:pPr>
              <w:jc w:val="center"/>
              <w:rPr>
                <w:b/>
              </w:rPr>
            </w:pPr>
            <w:r w:rsidRPr="00345646">
              <w:rPr>
                <w:b/>
              </w:rPr>
              <w:t>7.</w:t>
            </w:r>
          </w:p>
        </w:tc>
        <w:tc>
          <w:tcPr>
            <w:tcW w:w="4507" w:type="dxa"/>
          </w:tcPr>
          <w:p w:rsidR="00345646" w:rsidRPr="00345646" w:rsidRDefault="00345646" w:rsidP="00345646">
            <w:pPr>
              <w:rPr>
                <w:b/>
              </w:rPr>
            </w:pPr>
            <w:r w:rsidRPr="00345646">
              <w:rPr>
                <w:b/>
              </w:rPr>
              <w:t>Валентин Стефанов Василев</w:t>
            </w:r>
          </w:p>
        </w:tc>
        <w:tc>
          <w:tcPr>
            <w:tcW w:w="1659" w:type="dxa"/>
          </w:tcPr>
          <w:p w:rsidR="00345646" w:rsidRPr="00345646" w:rsidRDefault="00345646" w:rsidP="00345646">
            <w:pPr>
              <w:jc w:val="center"/>
              <w:rPr>
                <w:b/>
                <w:sz w:val="26"/>
                <w:szCs w:val="26"/>
                <w:lang w:val="en-US"/>
              </w:rPr>
            </w:pPr>
            <w:r>
              <w:rPr>
                <w:b/>
              </w:rPr>
              <w:t>Не участва</w:t>
            </w:r>
          </w:p>
        </w:tc>
        <w:tc>
          <w:tcPr>
            <w:tcW w:w="1417" w:type="dxa"/>
          </w:tcPr>
          <w:p w:rsidR="00345646" w:rsidRPr="00345646" w:rsidRDefault="00345646" w:rsidP="00345646">
            <w:pPr>
              <w:jc w:val="center"/>
              <w:rPr>
                <w:b/>
                <w:sz w:val="26"/>
                <w:szCs w:val="26"/>
                <w:lang w:val="en-US"/>
              </w:rPr>
            </w:pPr>
          </w:p>
        </w:tc>
        <w:tc>
          <w:tcPr>
            <w:tcW w:w="1559" w:type="dxa"/>
          </w:tcPr>
          <w:p w:rsidR="00345646" w:rsidRPr="00345646" w:rsidRDefault="00345646" w:rsidP="00345646">
            <w:pPr>
              <w:jc w:val="center"/>
              <w:rPr>
                <w:b/>
                <w:sz w:val="26"/>
                <w:szCs w:val="26"/>
                <w:lang w:val="en-US"/>
              </w:rPr>
            </w:pPr>
          </w:p>
        </w:tc>
      </w:tr>
      <w:tr w:rsidR="00345646" w:rsidRPr="00345646" w:rsidTr="00CB4B65">
        <w:tc>
          <w:tcPr>
            <w:tcW w:w="605" w:type="dxa"/>
          </w:tcPr>
          <w:p w:rsidR="00345646" w:rsidRPr="00345646" w:rsidRDefault="00345646" w:rsidP="00345646">
            <w:pPr>
              <w:jc w:val="center"/>
              <w:rPr>
                <w:b/>
              </w:rPr>
            </w:pPr>
            <w:r w:rsidRPr="00345646">
              <w:rPr>
                <w:b/>
              </w:rPr>
              <w:t>8.</w:t>
            </w:r>
          </w:p>
        </w:tc>
        <w:tc>
          <w:tcPr>
            <w:tcW w:w="4507" w:type="dxa"/>
          </w:tcPr>
          <w:p w:rsidR="00345646" w:rsidRPr="00345646" w:rsidRDefault="00345646" w:rsidP="00345646">
            <w:pPr>
              <w:rPr>
                <w:b/>
              </w:rPr>
            </w:pPr>
            <w:r w:rsidRPr="00345646">
              <w:rPr>
                <w:b/>
              </w:rPr>
              <w:t>Валентина Маркова Френкева-Белчева</w:t>
            </w:r>
          </w:p>
        </w:tc>
        <w:tc>
          <w:tcPr>
            <w:tcW w:w="1659" w:type="dxa"/>
          </w:tcPr>
          <w:p w:rsidR="00345646" w:rsidRPr="00345646" w:rsidRDefault="00345646" w:rsidP="00345646">
            <w:pPr>
              <w:jc w:val="center"/>
              <w:rPr>
                <w:b/>
                <w:sz w:val="26"/>
                <w:szCs w:val="26"/>
              </w:rPr>
            </w:pPr>
            <w:r>
              <w:rPr>
                <w:b/>
                <w:sz w:val="26"/>
                <w:szCs w:val="26"/>
              </w:rPr>
              <w:t>+</w:t>
            </w:r>
          </w:p>
        </w:tc>
        <w:tc>
          <w:tcPr>
            <w:tcW w:w="1417" w:type="dxa"/>
          </w:tcPr>
          <w:p w:rsidR="00345646" w:rsidRPr="00345646" w:rsidRDefault="00345646" w:rsidP="00345646">
            <w:pPr>
              <w:jc w:val="center"/>
              <w:rPr>
                <w:b/>
                <w:sz w:val="26"/>
                <w:szCs w:val="26"/>
              </w:rPr>
            </w:pPr>
          </w:p>
        </w:tc>
        <w:tc>
          <w:tcPr>
            <w:tcW w:w="1559" w:type="dxa"/>
          </w:tcPr>
          <w:p w:rsidR="00345646" w:rsidRPr="00345646" w:rsidRDefault="00345646" w:rsidP="00345646">
            <w:pPr>
              <w:jc w:val="center"/>
              <w:rPr>
                <w:b/>
                <w:sz w:val="26"/>
                <w:szCs w:val="26"/>
              </w:rPr>
            </w:pPr>
          </w:p>
        </w:tc>
      </w:tr>
      <w:tr w:rsidR="00345646" w:rsidRPr="00345646" w:rsidTr="00CB4B65">
        <w:tc>
          <w:tcPr>
            <w:tcW w:w="605" w:type="dxa"/>
          </w:tcPr>
          <w:p w:rsidR="00345646" w:rsidRPr="00345646" w:rsidRDefault="00345646" w:rsidP="00345646">
            <w:pPr>
              <w:jc w:val="center"/>
              <w:rPr>
                <w:b/>
              </w:rPr>
            </w:pPr>
            <w:r w:rsidRPr="00345646">
              <w:rPr>
                <w:b/>
              </w:rPr>
              <w:t>9.</w:t>
            </w:r>
          </w:p>
        </w:tc>
        <w:tc>
          <w:tcPr>
            <w:tcW w:w="4507" w:type="dxa"/>
          </w:tcPr>
          <w:p w:rsidR="00345646" w:rsidRPr="00345646" w:rsidRDefault="00345646" w:rsidP="00345646">
            <w:pPr>
              <w:rPr>
                <w:b/>
              </w:rPr>
            </w:pPr>
            <w:r w:rsidRPr="00345646">
              <w:rPr>
                <w:b/>
              </w:rPr>
              <w:t>Галина Милкова Георгиева-Маринова</w:t>
            </w:r>
          </w:p>
        </w:tc>
        <w:tc>
          <w:tcPr>
            <w:tcW w:w="1659" w:type="dxa"/>
          </w:tcPr>
          <w:p w:rsidR="00345646" w:rsidRPr="00345646" w:rsidRDefault="00345646" w:rsidP="00345646">
            <w:pPr>
              <w:jc w:val="center"/>
              <w:rPr>
                <w:b/>
                <w:sz w:val="26"/>
                <w:szCs w:val="26"/>
                <w:lang w:val="en-US"/>
              </w:rPr>
            </w:pPr>
            <w:r>
              <w:rPr>
                <w:b/>
                <w:sz w:val="26"/>
                <w:szCs w:val="26"/>
              </w:rPr>
              <w:t>+</w:t>
            </w:r>
          </w:p>
        </w:tc>
        <w:tc>
          <w:tcPr>
            <w:tcW w:w="1417" w:type="dxa"/>
          </w:tcPr>
          <w:p w:rsidR="00345646" w:rsidRPr="00345646" w:rsidRDefault="00345646" w:rsidP="00345646">
            <w:pPr>
              <w:jc w:val="center"/>
              <w:rPr>
                <w:b/>
                <w:sz w:val="26"/>
                <w:szCs w:val="26"/>
                <w:lang w:val="en-US"/>
              </w:rPr>
            </w:pPr>
          </w:p>
        </w:tc>
        <w:tc>
          <w:tcPr>
            <w:tcW w:w="1559" w:type="dxa"/>
          </w:tcPr>
          <w:p w:rsidR="00345646" w:rsidRPr="00345646" w:rsidRDefault="00345646" w:rsidP="00345646">
            <w:pPr>
              <w:jc w:val="center"/>
              <w:rPr>
                <w:b/>
                <w:sz w:val="26"/>
                <w:szCs w:val="26"/>
                <w:lang w:val="en-US"/>
              </w:rPr>
            </w:pPr>
          </w:p>
        </w:tc>
      </w:tr>
      <w:tr w:rsidR="00345646" w:rsidRPr="00345646" w:rsidTr="00CB4B65">
        <w:tc>
          <w:tcPr>
            <w:tcW w:w="605" w:type="dxa"/>
          </w:tcPr>
          <w:p w:rsidR="00345646" w:rsidRPr="00345646" w:rsidRDefault="00345646" w:rsidP="00345646">
            <w:pPr>
              <w:jc w:val="center"/>
              <w:rPr>
                <w:b/>
              </w:rPr>
            </w:pPr>
            <w:r w:rsidRPr="00345646">
              <w:rPr>
                <w:b/>
              </w:rPr>
              <w:t>10.</w:t>
            </w:r>
          </w:p>
        </w:tc>
        <w:tc>
          <w:tcPr>
            <w:tcW w:w="4507" w:type="dxa"/>
          </w:tcPr>
          <w:p w:rsidR="00345646" w:rsidRPr="00345646" w:rsidRDefault="00345646" w:rsidP="00345646">
            <w:pPr>
              <w:rPr>
                <w:b/>
              </w:rPr>
            </w:pPr>
            <w:r w:rsidRPr="00345646">
              <w:rPr>
                <w:b/>
              </w:rPr>
              <w:t>Елис Салиева Фейзиева</w:t>
            </w:r>
          </w:p>
        </w:tc>
        <w:tc>
          <w:tcPr>
            <w:tcW w:w="1659" w:type="dxa"/>
          </w:tcPr>
          <w:p w:rsidR="00345646" w:rsidRPr="00345646" w:rsidRDefault="00345646" w:rsidP="00345646">
            <w:pPr>
              <w:jc w:val="center"/>
              <w:rPr>
                <w:b/>
                <w:sz w:val="26"/>
                <w:szCs w:val="26"/>
              </w:rPr>
            </w:pPr>
            <w:r>
              <w:rPr>
                <w:b/>
              </w:rPr>
              <w:t>Не участва</w:t>
            </w:r>
          </w:p>
        </w:tc>
        <w:tc>
          <w:tcPr>
            <w:tcW w:w="1417" w:type="dxa"/>
          </w:tcPr>
          <w:p w:rsidR="00345646" w:rsidRPr="00345646" w:rsidRDefault="00345646" w:rsidP="00345646">
            <w:pPr>
              <w:jc w:val="center"/>
              <w:rPr>
                <w:b/>
                <w:sz w:val="26"/>
                <w:szCs w:val="26"/>
              </w:rPr>
            </w:pPr>
          </w:p>
        </w:tc>
        <w:tc>
          <w:tcPr>
            <w:tcW w:w="1559" w:type="dxa"/>
          </w:tcPr>
          <w:p w:rsidR="00345646" w:rsidRPr="00345646" w:rsidRDefault="00345646" w:rsidP="00345646">
            <w:pPr>
              <w:jc w:val="center"/>
              <w:rPr>
                <w:b/>
                <w:sz w:val="26"/>
                <w:szCs w:val="26"/>
              </w:rPr>
            </w:pPr>
          </w:p>
        </w:tc>
      </w:tr>
      <w:tr w:rsidR="00345646" w:rsidRPr="00345646" w:rsidTr="00CB4B65">
        <w:tc>
          <w:tcPr>
            <w:tcW w:w="605" w:type="dxa"/>
          </w:tcPr>
          <w:p w:rsidR="00345646" w:rsidRPr="00345646" w:rsidRDefault="00345646" w:rsidP="00345646">
            <w:pPr>
              <w:jc w:val="center"/>
              <w:rPr>
                <w:b/>
              </w:rPr>
            </w:pPr>
            <w:r w:rsidRPr="00345646">
              <w:rPr>
                <w:b/>
              </w:rPr>
              <w:t>11.</w:t>
            </w:r>
          </w:p>
        </w:tc>
        <w:tc>
          <w:tcPr>
            <w:tcW w:w="4507" w:type="dxa"/>
          </w:tcPr>
          <w:p w:rsidR="00345646" w:rsidRPr="00345646" w:rsidRDefault="00345646" w:rsidP="00345646">
            <w:pPr>
              <w:rPr>
                <w:b/>
              </w:rPr>
            </w:pPr>
            <w:r w:rsidRPr="00345646">
              <w:rPr>
                <w:b/>
              </w:rPr>
              <w:t>Зафер Ахмед Хюсеин</w:t>
            </w:r>
          </w:p>
        </w:tc>
        <w:tc>
          <w:tcPr>
            <w:tcW w:w="1659" w:type="dxa"/>
          </w:tcPr>
          <w:p w:rsidR="00345646" w:rsidRPr="00345646" w:rsidRDefault="00345646" w:rsidP="00345646">
            <w:pPr>
              <w:jc w:val="center"/>
              <w:rPr>
                <w:b/>
                <w:sz w:val="26"/>
                <w:szCs w:val="26"/>
              </w:rPr>
            </w:pPr>
            <w:r w:rsidRPr="00345646">
              <w:rPr>
                <w:b/>
              </w:rPr>
              <w:t>Отсъства</w:t>
            </w:r>
          </w:p>
        </w:tc>
        <w:tc>
          <w:tcPr>
            <w:tcW w:w="1417" w:type="dxa"/>
          </w:tcPr>
          <w:p w:rsidR="00345646" w:rsidRPr="00345646" w:rsidRDefault="00345646" w:rsidP="00345646">
            <w:pPr>
              <w:jc w:val="center"/>
              <w:rPr>
                <w:b/>
                <w:sz w:val="26"/>
                <w:szCs w:val="26"/>
              </w:rPr>
            </w:pPr>
          </w:p>
        </w:tc>
        <w:tc>
          <w:tcPr>
            <w:tcW w:w="1559" w:type="dxa"/>
          </w:tcPr>
          <w:p w:rsidR="00345646" w:rsidRPr="00345646" w:rsidRDefault="00345646" w:rsidP="00345646">
            <w:pPr>
              <w:jc w:val="center"/>
              <w:rPr>
                <w:b/>
                <w:sz w:val="26"/>
                <w:szCs w:val="26"/>
              </w:rPr>
            </w:pPr>
          </w:p>
        </w:tc>
      </w:tr>
      <w:tr w:rsidR="00345646" w:rsidRPr="00345646" w:rsidTr="00CB4B65">
        <w:tc>
          <w:tcPr>
            <w:tcW w:w="605" w:type="dxa"/>
          </w:tcPr>
          <w:p w:rsidR="00345646" w:rsidRPr="00345646" w:rsidRDefault="00345646" w:rsidP="00345646">
            <w:pPr>
              <w:jc w:val="center"/>
              <w:rPr>
                <w:b/>
              </w:rPr>
            </w:pPr>
            <w:r w:rsidRPr="00345646">
              <w:rPr>
                <w:b/>
              </w:rPr>
              <w:t>12.</w:t>
            </w:r>
          </w:p>
        </w:tc>
        <w:tc>
          <w:tcPr>
            <w:tcW w:w="4507" w:type="dxa"/>
          </w:tcPr>
          <w:p w:rsidR="00345646" w:rsidRPr="00345646" w:rsidRDefault="00345646" w:rsidP="00345646">
            <w:pPr>
              <w:rPr>
                <w:b/>
              </w:rPr>
            </w:pPr>
            <w:r w:rsidRPr="00345646">
              <w:rPr>
                <w:b/>
              </w:rPr>
              <w:t>Ивайло Иванов Хъневски</w:t>
            </w:r>
          </w:p>
        </w:tc>
        <w:tc>
          <w:tcPr>
            <w:tcW w:w="1659" w:type="dxa"/>
          </w:tcPr>
          <w:p w:rsidR="00345646" w:rsidRPr="00345646" w:rsidRDefault="00345646" w:rsidP="00345646">
            <w:pPr>
              <w:jc w:val="center"/>
              <w:rPr>
                <w:b/>
              </w:rPr>
            </w:pPr>
            <w:r>
              <w:rPr>
                <w:b/>
                <w:sz w:val="26"/>
                <w:szCs w:val="26"/>
              </w:rPr>
              <w:t>+</w:t>
            </w:r>
          </w:p>
        </w:tc>
        <w:tc>
          <w:tcPr>
            <w:tcW w:w="1417" w:type="dxa"/>
          </w:tcPr>
          <w:p w:rsidR="00345646" w:rsidRPr="00345646" w:rsidRDefault="00345646" w:rsidP="00345646">
            <w:pPr>
              <w:jc w:val="center"/>
              <w:rPr>
                <w:b/>
                <w:sz w:val="26"/>
                <w:szCs w:val="26"/>
              </w:rPr>
            </w:pPr>
          </w:p>
        </w:tc>
        <w:tc>
          <w:tcPr>
            <w:tcW w:w="1559" w:type="dxa"/>
          </w:tcPr>
          <w:p w:rsidR="00345646" w:rsidRPr="00345646" w:rsidRDefault="00345646" w:rsidP="00345646">
            <w:pPr>
              <w:jc w:val="center"/>
              <w:rPr>
                <w:b/>
                <w:sz w:val="26"/>
                <w:szCs w:val="26"/>
              </w:rPr>
            </w:pPr>
          </w:p>
        </w:tc>
      </w:tr>
      <w:tr w:rsidR="00345646" w:rsidRPr="00345646" w:rsidTr="00CB4B65">
        <w:tc>
          <w:tcPr>
            <w:tcW w:w="605" w:type="dxa"/>
          </w:tcPr>
          <w:p w:rsidR="00345646" w:rsidRPr="00345646" w:rsidRDefault="00345646" w:rsidP="00345646">
            <w:pPr>
              <w:jc w:val="center"/>
              <w:rPr>
                <w:b/>
              </w:rPr>
            </w:pPr>
            <w:r w:rsidRPr="00345646">
              <w:rPr>
                <w:b/>
              </w:rPr>
              <w:t>13.</w:t>
            </w:r>
          </w:p>
        </w:tc>
        <w:tc>
          <w:tcPr>
            <w:tcW w:w="4507" w:type="dxa"/>
          </w:tcPr>
          <w:p w:rsidR="00345646" w:rsidRPr="00345646" w:rsidRDefault="00345646" w:rsidP="00345646">
            <w:pPr>
              <w:rPr>
                <w:b/>
              </w:rPr>
            </w:pPr>
            <w:r w:rsidRPr="00345646">
              <w:rPr>
                <w:b/>
              </w:rPr>
              <w:t>Ивелина Любомирова Ангелова</w:t>
            </w:r>
          </w:p>
        </w:tc>
        <w:tc>
          <w:tcPr>
            <w:tcW w:w="1659" w:type="dxa"/>
          </w:tcPr>
          <w:p w:rsidR="00345646" w:rsidRPr="00345646" w:rsidRDefault="00345646" w:rsidP="00345646">
            <w:pPr>
              <w:jc w:val="center"/>
              <w:rPr>
                <w:b/>
                <w:sz w:val="26"/>
                <w:szCs w:val="26"/>
                <w:lang w:val="en-US"/>
              </w:rPr>
            </w:pPr>
            <w:r>
              <w:rPr>
                <w:b/>
                <w:sz w:val="26"/>
                <w:szCs w:val="26"/>
              </w:rPr>
              <w:t>+</w:t>
            </w:r>
          </w:p>
        </w:tc>
        <w:tc>
          <w:tcPr>
            <w:tcW w:w="1417" w:type="dxa"/>
          </w:tcPr>
          <w:p w:rsidR="00345646" w:rsidRPr="00345646" w:rsidRDefault="00345646" w:rsidP="00345646">
            <w:pPr>
              <w:jc w:val="center"/>
              <w:rPr>
                <w:b/>
                <w:sz w:val="26"/>
                <w:szCs w:val="26"/>
                <w:lang w:val="en-US"/>
              </w:rPr>
            </w:pPr>
          </w:p>
        </w:tc>
        <w:tc>
          <w:tcPr>
            <w:tcW w:w="1559" w:type="dxa"/>
          </w:tcPr>
          <w:p w:rsidR="00345646" w:rsidRPr="00345646" w:rsidRDefault="00345646" w:rsidP="00345646">
            <w:pPr>
              <w:jc w:val="center"/>
              <w:rPr>
                <w:b/>
                <w:sz w:val="26"/>
                <w:szCs w:val="26"/>
                <w:lang w:val="en-US"/>
              </w:rPr>
            </w:pPr>
          </w:p>
        </w:tc>
      </w:tr>
      <w:tr w:rsidR="00345646" w:rsidRPr="00345646" w:rsidTr="00CB4B65">
        <w:tc>
          <w:tcPr>
            <w:tcW w:w="605" w:type="dxa"/>
          </w:tcPr>
          <w:p w:rsidR="00345646" w:rsidRPr="00345646" w:rsidRDefault="00345646" w:rsidP="00345646">
            <w:pPr>
              <w:jc w:val="center"/>
              <w:rPr>
                <w:b/>
              </w:rPr>
            </w:pPr>
            <w:r w:rsidRPr="00345646">
              <w:rPr>
                <w:b/>
              </w:rPr>
              <w:t>14.</w:t>
            </w:r>
          </w:p>
        </w:tc>
        <w:tc>
          <w:tcPr>
            <w:tcW w:w="4507" w:type="dxa"/>
          </w:tcPr>
          <w:p w:rsidR="00345646" w:rsidRPr="00345646" w:rsidRDefault="00345646" w:rsidP="00345646">
            <w:pPr>
              <w:rPr>
                <w:b/>
              </w:rPr>
            </w:pPr>
            <w:r w:rsidRPr="00345646">
              <w:rPr>
                <w:b/>
              </w:rPr>
              <w:t>Калоян Руменов Монев</w:t>
            </w:r>
          </w:p>
        </w:tc>
        <w:tc>
          <w:tcPr>
            <w:tcW w:w="1659" w:type="dxa"/>
          </w:tcPr>
          <w:p w:rsidR="00345646" w:rsidRPr="00345646" w:rsidRDefault="00345646" w:rsidP="00345646">
            <w:pPr>
              <w:jc w:val="center"/>
              <w:rPr>
                <w:b/>
                <w:sz w:val="26"/>
                <w:szCs w:val="26"/>
                <w:lang w:val="en-US"/>
              </w:rPr>
            </w:pPr>
            <w:r>
              <w:rPr>
                <w:b/>
              </w:rPr>
              <w:t>Не участва</w:t>
            </w:r>
          </w:p>
        </w:tc>
        <w:tc>
          <w:tcPr>
            <w:tcW w:w="1417" w:type="dxa"/>
          </w:tcPr>
          <w:p w:rsidR="00345646" w:rsidRPr="00345646" w:rsidRDefault="00345646" w:rsidP="00345646">
            <w:pPr>
              <w:jc w:val="center"/>
              <w:rPr>
                <w:b/>
                <w:sz w:val="26"/>
                <w:szCs w:val="26"/>
                <w:lang w:val="en-US"/>
              </w:rPr>
            </w:pPr>
          </w:p>
        </w:tc>
        <w:tc>
          <w:tcPr>
            <w:tcW w:w="1559" w:type="dxa"/>
          </w:tcPr>
          <w:p w:rsidR="00345646" w:rsidRPr="00345646" w:rsidRDefault="00345646" w:rsidP="00345646">
            <w:pPr>
              <w:jc w:val="center"/>
              <w:rPr>
                <w:b/>
                <w:sz w:val="26"/>
                <w:szCs w:val="26"/>
                <w:lang w:val="en-US"/>
              </w:rPr>
            </w:pPr>
          </w:p>
        </w:tc>
      </w:tr>
      <w:tr w:rsidR="00345646" w:rsidRPr="00345646" w:rsidTr="00CB4B65">
        <w:tc>
          <w:tcPr>
            <w:tcW w:w="605" w:type="dxa"/>
          </w:tcPr>
          <w:p w:rsidR="00345646" w:rsidRPr="00345646" w:rsidRDefault="00345646" w:rsidP="00345646">
            <w:pPr>
              <w:jc w:val="center"/>
              <w:rPr>
                <w:b/>
              </w:rPr>
            </w:pPr>
            <w:r w:rsidRPr="00345646">
              <w:rPr>
                <w:b/>
              </w:rPr>
              <w:t>15.</w:t>
            </w:r>
          </w:p>
        </w:tc>
        <w:tc>
          <w:tcPr>
            <w:tcW w:w="4507" w:type="dxa"/>
          </w:tcPr>
          <w:p w:rsidR="00345646" w:rsidRPr="00345646" w:rsidRDefault="00345646" w:rsidP="00345646">
            <w:pPr>
              <w:rPr>
                <w:b/>
              </w:rPr>
            </w:pPr>
            <w:r w:rsidRPr="00345646">
              <w:rPr>
                <w:b/>
              </w:rPr>
              <w:t>Левент Али Апти</w:t>
            </w:r>
          </w:p>
        </w:tc>
        <w:tc>
          <w:tcPr>
            <w:tcW w:w="1659" w:type="dxa"/>
          </w:tcPr>
          <w:p w:rsidR="00345646" w:rsidRPr="00345646" w:rsidRDefault="00345646" w:rsidP="00345646">
            <w:pPr>
              <w:jc w:val="center"/>
              <w:rPr>
                <w:b/>
                <w:sz w:val="26"/>
                <w:szCs w:val="26"/>
                <w:lang w:val="en-US"/>
              </w:rPr>
            </w:pPr>
            <w:r>
              <w:rPr>
                <w:b/>
                <w:sz w:val="26"/>
                <w:szCs w:val="26"/>
              </w:rPr>
              <w:t>+</w:t>
            </w:r>
          </w:p>
        </w:tc>
        <w:tc>
          <w:tcPr>
            <w:tcW w:w="1417" w:type="dxa"/>
          </w:tcPr>
          <w:p w:rsidR="00345646" w:rsidRPr="00345646" w:rsidRDefault="00345646" w:rsidP="00345646">
            <w:pPr>
              <w:jc w:val="center"/>
              <w:rPr>
                <w:b/>
                <w:sz w:val="26"/>
                <w:szCs w:val="26"/>
                <w:lang w:val="en-US"/>
              </w:rPr>
            </w:pPr>
          </w:p>
        </w:tc>
        <w:tc>
          <w:tcPr>
            <w:tcW w:w="1559" w:type="dxa"/>
          </w:tcPr>
          <w:p w:rsidR="00345646" w:rsidRPr="00345646" w:rsidRDefault="00345646" w:rsidP="00345646">
            <w:pPr>
              <w:jc w:val="center"/>
              <w:rPr>
                <w:b/>
                <w:sz w:val="26"/>
                <w:szCs w:val="26"/>
                <w:lang w:val="en-US"/>
              </w:rPr>
            </w:pPr>
          </w:p>
        </w:tc>
      </w:tr>
      <w:tr w:rsidR="00345646" w:rsidRPr="00345646" w:rsidTr="00CB4B65">
        <w:trPr>
          <w:trHeight w:val="350"/>
        </w:trPr>
        <w:tc>
          <w:tcPr>
            <w:tcW w:w="605" w:type="dxa"/>
          </w:tcPr>
          <w:p w:rsidR="00345646" w:rsidRPr="00345646" w:rsidRDefault="00345646" w:rsidP="00345646">
            <w:pPr>
              <w:jc w:val="center"/>
              <w:rPr>
                <w:b/>
              </w:rPr>
            </w:pPr>
            <w:r w:rsidRPr="00345646">
              <w:rPr>
                <w:b/>
              </w:rPr>
              <w:t>16.</w:t>
            </w:r>
          </w:p>
        </w:tc>
        <w:tc>
          <w:tcPr>
            <w:tcW w:w="4507" w:type="dxa"/>
          </w:tcPr>
          <w:p w:rsidR="00345646" w:rsidRPr="00345646" w:rsidRDefault="00345646" w:rsidP="00345646">
            <w:pPr>
              <w:rPr>
                <w:b/>
              </w:rPr>
            </w:pPr>
            <w:r w:rsidRPr="00345646">
              <w:rPr>
                <w:b/>
              </w:rPr>
              <w:t>Левент Ахмедов Мехмедов</w:t>
            </w:r>
          </w:p>
        </w:tc>
        <w:tc>
          <w:tcPr>
            <w:tcW w:w="1659" w:type="dxa"/>
          </w:tcPr>
          <w:p w:rsidR="00345646" w:rsidRPr="00345646" w:rsidRDefault="00345646" w:rsidP="00345646">
            <w:pPr>
              <w:jc w:val="center"/>
              <w:rPr>
                <w:b/>
                <w:sz w:val="26"/>
                <w:szCs w:val="26"/>
              </w:rPr>
            </w:pPr>
            <w:r>
              <w:rPr>
                <w:b/>
                <w:sz w:val="26"/>
                <w:szCs w:val="26"/>
              </w:rPr>
              <w:t>+</w:t>
            </w:r>
          </w:p>
        </w:tc>
        <w:tc>
          <w:tcPr>
            <w:tcW w:w="1417" w:type="dxa"/>
          </w:tcPr>
          <w:p w:rsidR="00345646" w:rsidRPr="00345646" w:rsidRDefault="00345646" w:rsidP="00345646">
            <w:pPr>
              <w:jc w:val="center"/>
              <w:rPr>
                <w:b/>
                <w:sz w:val="26"/>
                <w:szCs w:val="26"/>
              </w:rPr>
            </w:pPr>
          </w:p>
        </w:tc>
        <w:tc>
          <w:tcPr>
            <w:tcW w:w="1559" w:type="dxa"/>
          </w:tcPr>
          <w:p w:rsidR="00345646" w:rsidRPr="00345646" w:rsidRDefault="00345646" w:rsidP="00345646">
            <w:pPr>
              <w:jc w:val="center"/>
              <w:rPr>
                <w:b/>
                <w:sz w:val="26"/>
                <w:szCs w:val="26"/>
              </w:rPr>
            </w:pPr>
          </w:p>
        </w:tc>
      </w:tr>
      <w:tr w:rsidR="00345646" w:rsidRPr="00345646" w:rsidTr="00CB4B65">
        <w:trPr>
          <w:trHeight w:val="300"/>
        </w:trPr>
        <w:tc>
          <w:tcPr>
            <w:tcW w:w="605" w:type="dxa"/>
          </w:tcPr>
          <w:p w:rsidR="00345646" w:rsidRPr="00345646" w:rsidRDefault="00345646" w:rsidP="00345646">
            <w:pPr>
              <w:jc w:val="center"/>
              <w:rPr>
                <w:b/>
              </w:rPr>
            </w:pPr>
            <w:r w:rsidRPr="00345646">
              <w:rPr>
                <w:b/>
              </w:rPr>
              <w:t>17.</w:t>
            </w:r>
          </w:p>
        </w:tc>
        <w:tc>
          <w:tcPr>
            <w:tcW w:w="4507" w:type="dxa"/>
          </w:tcPr>
          <w:p w:rsidR="00345646" w:rsidRPr="00345646" w:rsidRDefault="00345646" w:rsidP="00345646">
            <w:pPr>
              <w:rPr>
                <w:b/>
              </w:rPr>
            </w:pPr>
            <w:r w:rsidRPr="00345646">
              <w:rPr>
                <w:b/>
              </w:rPr>
              <w:t>Марияна Йорданова Вълчева</w:t>
            </w:r>
          </w:p>
        </w:tc>
        <w:tc>
          <w:tcPr>
            <w:tcW w:w="1659" w:type="dxa"/>
          </w:tcPr>
          <w:p w:rsidR="00345646" w:rsidRPr="00345646" w:rsidRDefault="00345646" w:rsidP="00345646">
            <w:pPr>
              <w:jc w:val="center"/>
              <w:rPr>
                <w:b/>
                <w:sz w:val="26"/>
                <w:szCs w:val="26"/>
              </w:rPr>
            </w:pPr>
            <w:r>
              <w:rPr>
                <w:b/>
                <w:sz w:val="26"/>
                <w:szCs w:val="26"/>
              </w:rPr>
              <w:t>+</w:t>
            </w:r>
          </w:p>
        </w:tc>
        <w:tc>
          <w:tcPr>
            <w:tcW w:w="1417" w:type="dxa"/>
          </w:tcPr>
          <w:p w:rsidR="00345646" w:rsidRPr="00345646" w:rsidRDefault="00345646" w:rsidP="00345646">
            <w:pPr>
              <w:jc w:val="center"/>
              <w:rPr>
                <w:b/>
                <w:sz w:val="26"/>
                <w:szCs w:val="26"/>
              </w:rPr>
            </w:pPr>
          </w:p>
        </w:tc>
        <w:tc>
          <w:tcPr>
            <w:tcW w:w="1559" w:type="dxa"/>
          </w:tcPr>
          <w:p w:rsidR="00345646" w:rsidRPr="00345646" w:rsidRDefault="00345646" w:rsidP="00345646">
            <w:pPr>
              <w:jc w:val="center"/>
              <w:rPr>
                <w:b/>
                <w:sz w:val="26"/>
                <w:szCs w:val="26"/>
              </w:rPr>
            </w:pPr>
          </w:p>
        </w:tc>
      </w:tr>
      <w:tr w:rsidR="00345646" w:rsidRPr="00345646" w:rsidTr="00CB4B65">
        <w:trPr>
          <w:trHeight w:val="336"/>
        </w:trPr>
        <w:tc>
          <w:tcPr>
            <w:tcW w:w="605" w:type="dxa"/>
          </w:tcPr>
          <w:p w:rsidR="00345646" w:rsidRPr="00345646" w:rsidRDefault="00345646" w:rsidP="00345646">
            <w:pPr>
              <w:jc w:val="center"/>
              <w:rPr>
                <w:b/>
              </w:rPr>
            </w:pPr>
            <w:r w:rsidRPr="00345646">
              <w:rPr>
                <w:b/>
              </w:rPr>
              <w:t>18.</w:t>
            </w:r>
          </w:p>
        </w:tc>
        <w:tc>
          <w:tcPr>
            <w:tcW w:w="4507" w:type="dxa"/>
          </w:tcPr>
          <w:p w:rsidR="00345646" w:rsidRPr="00345646" w:rsidRDefault="00345646" w:rsidP="00345646">
            <w:pPr>
              <w:rPr>
                <w:b/>
              </w:rPr>
            </w:pPr>
            <w:r w:rsidRPr="00345646">
              <w:rPr>
                <w:b/>
              </w:rPr>
              <w:t>Милен Йоргов Минчев</w:t>
            </w:r>
          </w:p>
        </w:tc>
        <w:tc>
          <w:tcPr>
            <w:tcW w:w="1659" w:type="dxa"/>
          </w:tcPr>
          <w:p w:rsidR="00345646" w:rsidRPr="00345646" w:rsidRDefault="00345646" w:rsidP="00345646">
            <w:pPr>
              <w:jc w:val="center"/>
              <w:rPr>
                <w:b/>
                <w:sz w:val="26"/>
                <w:szCs w:val="26"/>
                <w:lang w:val="en-US"/>
              </w:rPr>
            </w:pPr>
            <w:r w:rsidRPr="00345646">
              <w:rPr>
                <w:b/>
              </w:rPr>
              <w:t>Отсъства</w:t>
            </w:r>
          </w:p>
        </w:tc>
        <w:tc>
          <w:tcPr>
            <w:tcW w:w="1417" w:type="dxa"/>
          </w:tcPr>
          <w:p w:rsidR="00345646" w:rsidRPr="00345646" w:rsidRDefault="00345646" w:rsidP="00345646">
            <w:pPr>
              <w:jc w:val="center"/>
              <w:rPr>
                <w:b/>
                <w:sz w:val="26"/>
                <w:szCs w:val="26"/>
                <w:lang w:val="en-US"/>
              </w:rPr>
            </w:pPr>
          </w:p>
        </w:tc>
        <w:tc>
          <w:tcPr>
            <w:tcW w:w="1559" w:type="dxa"/>
          </w:tcPr>
          <w:p w:rsidR="00345646" w:rsidRPr="00345646" w:rsidRDefault="00345646" w:rsidP="00345646">
            <w:pPr>
              <w:jc w:val="center"/>
              <w:rPr>
                <w:b/>
                <w:sz w:val="26"/>
                <w:szCs w:val="26"/>
                <w:lang w:val="en-US"/>
              </w:rPr>
            </w:pPr>
          </w:p>
        </w:tc>
      </w:tr>
      <w:tr w:rsidR="00345646" w:rsidRPr="00345646" w:rsidTr="00CB4B65">
        <w:tc>
          <w:tcPr>
            <w:tcW w:w="605" w:type="dxa"/>
          </w:tcPr>
          <w:p w:rsidR="00345646" w:rsidRPr="00345646" w:rsidRDefault="00345646" w:rsidP="00345646">
            <w:pPr>
              <w:jc w:val="center"/>
              <w:rPr>
                <w:b/>
              </w:rPr>
            </w:pPr>
            <w:r w:rsidRPr="00345646">
              <w:rPr>
                <w:b/>
              </w:rPr>
              <w:t>19.</w:t>
            </w:r>
          </w:p>
        </w:tc>
        <w:tc>
          <w:tcPr>
            <w:tcW w:w="4507" w:type="dxa"/>
          </w:tcPr>
          <w:p w:rsidR="00345646" w:rsidRPr="00345646" w:rsidRDefault="00345646" w:rsidP="00345646">
            <w:pPr>
              <w:rPr>
                <w:b/>
              </w:rPr>
            </w:pPr>
            <w:r w:rsidRPr="00345646">
              <w:rPr>
                <w:b/>
              </w:rPr>
              <w:t>Мирослав Тодоров Грънчаров</w:t>
            </w:r>
          </w:p>
        </w:tc>
        <w:tc>
          <w:tcPr>
            <w:tcW w:w="1659" w:type="dxa"/>
          </w:tcPr>
          <w:p w:rsidR="00345646" w:rsidRPr="00345646" w:rsidRDefault="00345646" w:rsidP="00345646">
            <w:pPr>
              <w:jc w:val="center"/>
              <w:rPr>
                <w:b/>
              </w:rPr>
            </w:pPr>
            <w:r>
              <w:rPr>
                <w:b/>
                <w:sz w:val="26"/>
                <w:szCs w:val="26"/>
              </w:rPr>
              <w:t>+</w:t>
            </w:r>
          </w:p>
        </w:tc>
        <w:tc>
          <w:tcPr>
            <w:tcW w:w="1417" w:type="dxa"/>
          </w:tcPr>
          <w:p w:rsidR="00345646" w:rsidRPr="00345646" w:rsidRDefault="00345646" w:rsidP="00345646">
            <w:pPr>
              <w:jc w:val="center"/>
              <w:rPr>
                <w:b/>
                <w:sz w:val="26"/>
                <w:szCs w:val="26"/>
                <w:lang w:val="en-US"/>
              </w:rPr>
            </w:pPr>
          </w:p>
        </w:tc>
        <w:tc>
          <w:tcPr>
            <w:tcW w:w="1559" w:type="dxa"/>
          </w:tcPr>
          <w:p w:rsidR="00345646" w:rsidRPr="00345646" w:rsidRDefault="00345646" w:rsidP="00345646">
            <w:pPr>
              <w:jc w:val="center"/>
              <w:rPr>
                <w:b/>
                <w:sz w:val="26"/>
                <w:szCs w:val="26"/>
                <w:lang w:val="en-US"/>
              </w:rPr>
            </w:pPr>
          </w:p>
        </w:tc>
      </w:tr>
      <w:tr w:rsidR="00345646" w:rsidRPr="00345646" w:rsidTr="00CB4B65">
        <w:tc>
          <w:tcPr>
            <w:tcW w:w="605" w:type="dxa"/>
          </w:tcPr>
          <w:p w:rsidR="00345646" w:rsidRPr="00345646" w:rsidRDefault="00345646" w:rsidP="00345646">
            <w:pPr>
              <w:jc w:val="center"/>
              <w:rPr>
                <w:b/>
              </w:rPr>
            </w:pPr>
            <w:r w:rsidRPr="00345646">
              <w:rPr>
                <w:b/>
              </w:rPr>
              <w:t>20.</w:t>
            </w:r>
          </w:p>
        </w:tc>
        <w:tc>
          <w:tcPr>
            <w:tcW w:w="4507" w:type="dxa"/>
          </w:tcPr>
          <w:p w:rsidR="00345646" w:rsidRPr="00345646" w:rsidRDefault="00345646" w:rsidP="00345646">
            <w:pPr>
              <w:rPr>
                <w:b/>
              </w:rPr>
            </w:pPr>
            <w:r w:rsidRPr="00345646">
              <w:rPr>
                <w:b/>
              </w:rPr>
              <w:t>Митко Иванов Ханчев</w:t>
            </w:r>
          </w:p>
        </w:tc>
        <w:tc>
          <w:tcPr>
            <w:tcW w:w="1659" w:type="dxa"/>
          </w:tcPr>
          <w:p w:rsidR="00345646" w:rsidRPr="00345646" w:rsidRDefault="00345646" w:rsidP="00345646">
            <w:pPr>
              <w:jc w:val="center"/>
              <w:rPr>
                <w:b/>
                <w:sz w:val="26"/>
                <w:szCs w:val="26"/>
                <w:lang w:val="en-US"/>
              </w:rPr>
            </w:pPr>
          </w:p>
        </w:tc>
        <w:tc>
          <w:tcPr>
            <w:tcW w:w="1417" w:type="dxa"/>
          </w:tcPr>
          <w:p w:rsidR="00345646" w:rsidRPr="00345646" w:rsidRDefault="00345646" w:rsidP="00345646">
            <w:pPr>
              <w:jc w:val="center"/>
              <w:rPr>
                <w:b/>
                <w:sz w:val="26"/>
                <w:szCs w:val="26"/>
              </w:rPr>
            </w:pPr>
          </w:p>
        </w:tc>
        <w:tc>
          <w:tcPr>
            <w:tcW w:w="1559" w:type="dxa"/>
          </w:tcPr>
          <w:p w:rsidR="00345646" w:rsidRPr="00345646" w:rsidRDefault="00345646" w:rsidP="00345646">
            <w:pPr>
              <w:jc w:val="center"/>
              <w:rPr>
                <w:b/>
                <w:sz w:val="26"/>
                <w:szCs w:val="26"/>
              </w:rPr>
            </w:pPr>
            <w:r>
              <w:rPr>
                <w:b/>
                <w:sz w:val="26"/>
                <w:szCs w:val="26"/>
              </w:rPr>
              <w:t>+</w:t>
            </w:r>
          </w:p>
        </w:tc>
      </w:tr>
      <w:tr w:rsidR="00345646" w:rsidRPr="00345646" w:rsidTr="00CB4B65">
        <w:tc>
          <w:tcPr>
            <w:tcW w:w="605" w:type="dxa"/>
          </w:tcPr>
          <w:p w:rsidR="00345646" w:rsidRPr="00345646" w:rsidRDefault="00345646" w:rsidP="00345646">
            <w:pPr>
              <w:jc w:val="center"/>
              <w:rPr>
                <w:b/>
              </w:rPr>
            </w:pPr>
            <w:r w:rsidRPr="00345646">
              <w:rPr>
                <w:b/>
              </w:rPr>
              <w:t>21.</w:t>
            </w:r>
          </w:p>
        </w:tc>
        <w:tc>
          <w:tcPr>
            <w:tcW w:w="4507" w:type="dxa"/>
          </w:tcPr>
          <w:p w:rsidR="00345646" w:rsidRPr="00345646" w:rsidRDefault="00345646" w:rsidP="00345646">
            <w:pPr>
              <w:rPr>
                <w:b/>
                <w:lang w:val="en-US"/>
              </w:rPr>
            </w:pPr>
            <w:r w:rsidRPr="00345646">
              <w:rPr>
                <w:b/>
              </w:rPr>
              <w:t>Надежда Радославова Димитрова</w:t>
            </w:r>
          </w:p>
        </w:tc>
        <w:tc>
          <w:tcPr>
            <w:tcW w:w="1659" w:type="dxa"/>
          </w:tcPr>
          <w:p w:rsidR="00345646" w:rsidRPr="00345646" w:rsidRDefault="00345646" w:rsidP="00345646">
            <w:pPr>
              <w:jc w:val="center"/>
              <w:rPr>
                <w:b/>
                <w:sz w:val="26"/>
                <w:szCs w:val="26"/>
              </w:rPr>
            </w:pPr>
            <w:r>
              <w:rPr>
                <w:b/>
                <w:sz w:val="26"/>
                <w:szCs w:val="26"/>
              </w:rPr>
              <w:t>+</w:t>
            </w:r>
          </w:p>
        </w:tc>
        <w:tc>
          <w:tcPr>
            <w:tcW w:w="1417" w:type="dxa"/>
          </w:tcPr>
          <w:p w:rsidR="00345646" w:rsidRPr="00345646" w:rsidRDefault="00345646" w:rsidP="00345646">
            <w:pPr>
              <w:jc w:val="center"/>
              <w:rPr>
                <w:b/>
                <w:sz w:val="26"/>
                <w:szCs w:val="26"/>
                <w:lang w:val="en-US"/>
              </w:rPr>
            </w:pPr>
          </w:p>
        </w:tc>
        <w:tc>
          <w:tcPr>
            <w:tcW w:w="1559" w:type="dxa"/>
          </w:tcPr>
          <w:p w:rsidR="00345646" w:rsidRPr="00345646" w:rsidRDefault="00345646" w:rsidP="00345646">
            <w:pPr>
              <w:jc w:val="center"/>
              <w:rPr>
                <w:b/>
                <w:sz w:val="26"/>
                <w:szCs w:val="26"/>
                <w:lang w:val="en-US"/>
              </w:rPr>
            </w:pPr>
          </w:p>
        </w:tc>
      </w:tr>
      <w:tr w:rsidR="00345646" w:rsidRPr="00345646" w:rsidTr="00CB4B65">
        <w:tc>
          <w:tcPr>
            <w:tcW w:w="605" w:type="dxa"/>
          </w:tcPr>
          <w:p w:rsidR="00345646" w:rsidRPr="00345646" w:rsidRDefault="00345646" w:rsidP="00345646">
            <w:pPr>
              <w:jc w:val="center"/>
              <w:rPr>
                <w:b/>
              </w:rPr>
            </w:pPr>
            <w:r w:rsidRPr="00345646">
              <w:rPr>
                <w:b/>
              </w:rPr>
              <w:t>22.</w:t>
            </w:r>
          </w:p>
        </w:tc>
        <w:tc>
          <w:tcPr>
            <w:tcW w:w="4507" w:type="dxa"/>
          </w:tcPr>
          <w:p w:rsidR="00345646" w:rsidRPr="00345646" w:rsidRDefault="00345646" w:rsidP="00345646">
            <w:pPr>
              <w:rPr>
                <w:b/>
              </w:rPr>
            </w:pPr>
            <w:r w:rsidRPr="00345646">
              <w:rPr>
                <w:b/>
              </w:rPr>
              <w:t>Наско Стоилов Анастасов</w:t>
            </w:r>
          </w:p>
        </w:tc>
        <w:tc>
          <w:tcPr>
            <w:tcW w:w="1659" w:type="dxa"/>
          </w:tcPr>
          <w:p w:rsidR="00345646" w:rsidRPr="00345646" w:rsidRDefault="00345646" w:rsidP="00345646">
            <w:pPr>
              <w:jc w:val="center"/>
              <w:rPr>
                <w:b/>
                <w:sz w:val="26"/>
                <w:szCs w:val="26"/>
              </w:rPr>
            </w:pPr>
            <w:r>
              <w:rPr>
                <w:b/>
                <w:sz w:val="26"/>
                <w:szCs w:val="26"/>
              </w:rPr>
              <w:t>+</w:t>
            </w:r>
          </w:p>
        </w:tc>
        <w:tc>
          <w:tcPr>
            <w:tcW w:w="1417" w:type="dxa"/>
          </w:tcPr>
          <w:p w:rsidR="00345646" w:rsidRPr="00345646" w:rsidRDefault="00345646" w:rsidP="00345646">
            <w:pPr>
              <w:jc w:val="center"/>
              <w:rPr>
                <w:b/>
                <w:sz w:val="26"/>
                <w:szCs w:val="26"/>
              </w:rPr>
            </w:pPr>
          </w:p>
        </w:tc>
        <w:tc>
          <w:tcPr>
            <w:tcW w:w="1559" w:type="dxa"/>
          </w:tcPr>
          <w:p w:rsidR="00345646" w:rsidRPr="00345646" w:rsidRDefault="00345646" w:rsidP="00345646">
            <w:pPr>
              <w:jc w:val="center"/>
              <w:rPr>
                <w:b/>
                <w:sz w:val="26"/>
                <w:szCs w:val="26"/>
              </w:rPr>
            </w:pPr>
          </w:p>
        </w:tc>
      </w:tr>
      <w:tr w:rsidR="00345646" w:rsidRPr="00345646" w:rsidTr="00CB4B65">
        <w:tc>
          <w:tcPr>
            <w:tcW w:w="605" w:type="dxa"/>
          </w:tcPr>
          <w:p w:rsidR="00345646" w:rsidRPr="00345646" w:rsidRDefault="00345646" w:rsidP="00345646">
            <w:pPr>
              <w:jc w:val="center"/>
              <w:rPr>
                <w:b/>
              </w:rPr>
            </w:pPr>
            <w:r w:rsidRPr="00345646">
              <w:rPr>
                <w:b/>
              </w:rPr>
              <w:t>23.</w:t>
            </w:r>
          </w:p>
        </w:tc>
        <w:tc>
          <w:tcPr>
            <w:tcW w:w="4507" w:type="dxa"/>
          </w:tcPr>
          <w:p w:rsidR="00345646" w:rsidRPr="00345646" w:rsidRDefault="00345646" w:rsidP="00345646">
            <w:pPr>
              <w:rPr>
                <w:b/>
              </w:rPr>
            </w:pPr>
            <w:r w:rsidRPr="00345646">
              <w:rPr>
                <w:b/>
              </w:rPr>
              <w:t>Николай Пламенов Пенчев</w:t>
            </w:r>
          </w:p>
        </w:tc>
        <w:tc>
          <w:tcPr>
            <w:tcW w:w="1659" w:type="dxa"/>
          </w:tcPr>
          <w:p w:rsidR="00345646" w:rsidRPr="00345646" w:rsidRDefault="00345646" w:rsidP="00345646">
            <w:pPr>
              <w:jc w:val="center"/>
              <w:rPr>
                <w:b/>
                <w:sz w:val="26"/>
                <w:szCs w:val="26"/>
              </w:rPr>
            </w:pPr>
            <w:r>
              <w:rPr>
                <w:b/>
                <w:sz w:val="26"/>
                <w:szCs w:val="26"/>
              </w:rPr>
              <w:t>+</w:t>
            </w:r>
          </w:p>
        </w:tc>
        <w:tc>
          <w:tcPr>
            <w:tcW w:w="1417" w:type="dxa"/>
          </w:tcPr>
          <w:p w:rsidR="00345646" w:rsidRPr="00345646" w:rsidRDefault="00345646" w:rsidP="00345646">
            <w:pPr>
              <w:jc w:val="center"/>
              <w:rPr>
                <w:b/>
                <w:sz w:val="26"/>
                <w:szCs w:val="26"/>
              </w:rPr>
            </w:pPr>
          </w:p>
        </w:tc>
        <w:tc>
          <w:tcPr>
            <w:tcW w:w="1559" w:type="dxa"/>
          </w:tcPr>
          <w:p w:rsidR="00345646" w:rsidRPr="00345646" w:rsidRDefault="00345646" w:rsidP="00345646">
            <w:pPr>
              <w:jc w:val="center"/>
              <w:rPr>
                <w:b/>
                <w:sz w:val="26"/>
                <w:szCs w:val="26"/>
              </w:rPr>
            </w:pPr>
          </w:p>
        </w:tc>
      </w:tr>
      <w:tr w:rsidR="00345646" w:rsidRPr="00345646" w:rsidTr="00CB4B65">
        <w:tc>
          <w:tcPr>
            <w:tcW w:w="605" w:type="dxa"/>
          </w:tcPr>
          <w:p w:rsidR="00345646" w:rsidRPr="00345646" w:rsidRDefault="00345646" w:rsidP="00345646">
            <w:pPr>
              <w:jc w:val="center"/>
              <w:rPr>
                <w:b/>
              </w:rPr>
            </w:pPr>
            <w:r w:rsidRPr="00345646">
              <w:rPr>
                <w:b/>
              </w:rPr>
              <w:t>24.</w:t>
            </w:r>
          </w:p>
        </w:tc>
        <w:tc>
          <w:tcPr>
            <w:tcW w:w="4507" w:type="dxa"/>
          </w:tcPr>
          <w:p w:rsidR="00345646" w:rsidRPr="00345646" w:rsidRDefault="00345646" w:rsidP="00345646">
            <w:pPr>
              <w:rPr>
                <w:b/>
              </w:rPr>
            </w:pPr>
            <w:r w:rsidRPr="00345646">
              <w:rPr>
                <w:b/>
              </w:rPr>
              <w:t>Огнян Досев Обрешков</w:t>
            </w:r>
          </w:p>
        </w:tc>
        <w:tc>
          <w:tcPr>
            <w:tcW w:w="1659" w:type="dxa"/>
          </w:tcPr>
          <w:p w:rsidR="00345646" w:rsidRPr="00345646" w:rsidRDefault="00345646" w:rsidP="00345646">
            <w:pPr>
              <w:jc w:val="center"/>
              <w:rPr>
                <w:b/>
                <w:sz w:val="26"/>
                <w:szCs w:val="26"/>
              </w:rPr>
            </w:pPr>
            <w:r>
              <w:rPr>
                <w:b/>
                <w:sz w:val="26"/>
                <w:szCs w:val="26"/>
              </w:rPr>
              <w:t>+</w:t>
            </w:r>
          </w:p>
        </w:tc>
        <w:tc>
          <w:tcPr>
            <w:tcW w:w="1417" w:type="dxa"/>
          </w:tcPr>
          <w:p w:rsidR="00345646" w:rsidRPr="00345646" w:rsidRDefault="00345646" w:rsidP="00345646">
            <w:pPr>
              <w:jc w:val="center"/>
              <w:rPr>
                <w:b/>
                <w:sz w:val="26"/>
                <w:szCs w:val="26"/>
                <w:lang w:val="en-US"/>
              </w:rPr>
            </w:pPr>
          </w:p>
        </w:tc>
        <w:tc>
          <w:tcPr>
            <w:tcW w:w="1559" w:type="dxa"/>
          </w:tcPr>
          <w:p w:rsidR="00345646" w:rsidRPr="00345646" w:rsidRDefault="00345646" w:rsidP="00345646">
            <w:pPr>
              <w:jc w:val="center"/>
              <w:rPr>
                <w:b/>
                <w:sz w:val="26"/>
                <w:szCs w:val="26"/>
                <w:lang w:val="en-US"/>
              </w:rPr>
            </w:pPr>
          </w:p>
        </w:tc>
      </w:tr>
      <w:tr w:rsidR="00345646" w:rsidRPr="00345646" w:rsidTr="00CB4B65">
        <w:tc>
          <w:tcPr>
            <w:tcW w:w="605" w:type="dxa"/>
          </w:tcPr>
          <w:p w:rsidR="00345646" w:rsidRPr="00345646" w:rsidRDefault="00345646" w:rsidP="00345646">
            <w:pPr>
              <w:jc w:val="center"/>
              <w:rPr>
                <w:b/>
              </w:rPr>
            </w:pPr>
            <w:r w:rsidRPr="00345646">
              <w:rPr>
                <w:b/>
              </w:rPr>
              <w:t>25.</w:t>
            </w:r>
          </w:p>
        </w:tc>
        <w:tc>
          <w:tcPr>
            <w:tcW w:w="4507" w:type="dxa"/>
          </w:tcPr>
          <w:p w:rsidR="00345646" w:rsidRPr="00345646" w:rsidRDefault="00345646" w:rsidP="00345646">
            <w:pPr>
              <w:rPr>
                <w:b/>
              </w:rPr>
            </w:pPr>
            <w:r w:rsidRPr="00345646">
              <w:rPr>
                <w:b/>
              </w:rPr>
              <w:t>Онур Сали Гьочгелди</w:t>
            </w:r>
          </w:p>
        </w:tc>
        <w:tc>
          <w:tcPr>
            <w:tcW w:w="1659" w:type="dxa"/>
          </w:tcPr>
          <w:p w:rsidR="00345646" w:rsidRPr="00345646" w:rsidRDefault="00345646" w:rsidP="00345646">
            <w:pPr>
              <w:jc w:val="center"/>
              <w:rPr>
                <w:b/>
                <w:sz w:val="26"/>
                <w:szCs w:val="26"/>
              </w:rPr>
            </w:pPr>
            <w:r>
              <w:rPr>
                <w:b/>
                <w:sz w:val="26"/>
                <w:szCs w:val="26"/>
              </w:rPr>
              <w:t>+</w:t>
            </w:r>
          </w:p>
        </w:tc>
        <w:tc>
          <w:tcPr>
            <w:tcW w:w="1417" w:type="dxa"/>
          </w:tcPr>
          <w:p w:rsidR="00345646" w:rsidRPr="00345646" w:rsidRDefault="00345646" w:rsidP="00345646">
            <w:pPr>
              <w:jc w:val="center"/>
              <w:rPr>
                <w:b/>
                <w:sz w:val="26"/>
                <w:szCs w:val="26"/>
              </w:rPr>
            </w:pPr>
          </w:p>
        </w:tc>
        <w:tc>
          <w:tcPr>
            <w:tcW w:w="1559" w:type="dxa"/>
          </w:tcPr>
          <w:p w:rsidR="00345646" w:rsidRPr="00345646" w:rsidRDefault="00345646" w:rsidP="00345646">
            <w:pPr>
              <w:jc w:val="center"/>
              <w:rPr>
                <w:b/>
                <w:sz w:val="26"/>
                <w:szCs w:val="26"/>
              </w:rPr>
            </w:pPr>
          </w:p>
        </w:tc>
      </w:tr>
      <w:tr w:rsidR="00345646" w:rsidRPr="00345646" w:rsidTr="00CB4B65">
        <w:tc>
          <w:tcPr>
            <w:tcW w:w="605" w:type="dxa"/>
          </w:tcPr>
          <w:p w:rsidR="00345646" w:rsidRPr="00345646" w:rsidRDefault="00345646" w:rsidP="00345646">
            <w:pPr>
              <w:jc w:val="center"/>
              <w:rPr>
                <w:b/>
              </w:rPr>
            </w:pPr>
            <w:r w:rsidRPr="00345646">
              <w:rPr>
                <w:b/>
              </w:rPr>
              <w:t>26.</w:t>
            </w:r>
          </w:p>
        </w:tc>
        <w:tc>
          <w:tcPr>
            <w:tcW w:w="4507" w:type="dxa"/>
          </w:tcPr>
          <w:p w:rsidR="00345646" w:rsidRPr="00345646" w:rsidRDefault="00345646" w:rsidP="00345646">
            <w:pPr>
              <w:rPr>
                <w:b/>
              </w:rPr>
            </w:pPr>
            <w:r w:rsidRPr="00345646">
              <w:rPr>
                <w:b/>
              </w:rPr>
              <w:t>Павлета Иванова Якимова</w:t>
            </w:r>
          </w:p>
        </w:tc>
        <w:tc>
          <w:tcPr>
            <w:tcW w:w="1659" w:type="dxa"/>
          </w:tcPr>
          <w:p w:rsidR="00345646" w:rsidRPr="00345646" w:rsidRDefault="00345646" w:rsidP="00345646">
            <w:pPr>
              <w:jc w:val="center"/>
              <w:rPr>
                <w:b/>
                <w:sz w:val="26"/>
                <w:szCs w:val="26"/>
              </w:rPr>
            </w:pPr>
            <w:r>
              <w:rPr>
                <w:b/>
                <w:sz w:val="26"/>
                <w:szCs w:val="26"/>
              </w:rPr>
              <w:t>+</w:t>
            </w:r>
          </w:p>
        </w:tc>
        <w:tc>
          <w:tcPr>
            <w:tcW w:w="1417" w:type="dxa"/>
          </w:tcPr>
          <w:p w:rsidR="00345646" w:rsidRPr="00345646" w:rsidRDefault="00345646" w:rsidP="00345646">
            <w:pPr>
              <w:jc w:val="center"/>
              <w:rPr>
                <w:b/>
                <w:sz w:val="26"/>
                <w:szCs w:val="26"/>
              </w:rPr>
            </w:pPr>
          </w:p>
        </w:tc>
        <w:tc>
          <w:tcPr>
            <w:tcW w:w="1559" w:type="dxa"/>
          </w:tcPr>
          <w:p w:rsidR="00345646" w:rsidRPr="00345646" w:rsidRDefault="00345646" w:rsidP="00345646">
            <w:pPr>
              <w:jc w:val="center"/>
              <w:rPr>
                <w:b/>
                <w:sz w:val="26"/>
                <w:szCs w:val="26"/>
              </w:rPr>
            </w:pPr>
          </w:p>
        </w:tc>
      </w:tr>
      <w:tr w:rsidR="00345646" w:rsidRPr="00345646" w:rsidTr="00CB4B65">
        <w:tc>
          <w:tcPr>
            <w:tcW w:w="605" w:type="dxa"/>
          </w:tcPr>
          <w:p w:rsidR="00345646" w:rsidRPr="00345646" w:rsidRDefault="00345646" w:rsidP="00345646">
            <w:pPr>
              <w:jc w:val="center"/>
              <w:rPr>
                <w:b/>
              </w:rPr>
            </w:pPr>
            <w:r w:rsidRPr="00345646">
              <w:rPr>
                <w:b/>
              </w:rPr>
              <w:t>27.</w:t>
            </w:r>
          </w:p>
        </w:tc>
        <w:tc>
          <w:tcPr>
            <w:tcW w:w="4507" w:type="dxa"/>
          </w:tcPr>
          <w:p w:rsidR="00345646" w:rsidRPr="00345646" w:rsidRDefault="00345646" w:rsidP="00345646">
            <w:pPr>
              <w:rPr>
                <w:b/>
              </w:rPr>
            </w:pPr>
            <w:r w:rsidRPr="00345646">
              <w:rPr>
                <w:b/>
              </w:rPr>
              <w:t>Петя Петрова Цанкова</w:t>
            </w:r>
          </w:p>
        </w:tc>
        <w:tc>
          <w:tcPr>
            <w:tcW w:w="1659" w:type="dxa"/>
          </w:tcPr>
          <w:p w:rsidR="00345646" w:rsidRPr="00345646" w:rsidRDefault="00345646" w:rsidP="00345646">
            <w:pPr>
              <w:jc w:val="center"/>
              <w:rPr>
                <w:b/>
                <w:sz w:val="26"/>
                <w:szCs w:val="26"/>
              </w:rPr>
            </w:pPr>
          </w:p>
        </w:tc>
        <w:tc>
          <w:tcPr>
            <w:tcW w:w="1417" w:type="dxa"/>
          </w:tcPr>
          <w:p w:rsidR="00345646" w:rsidRPr="00345646" w:rsidRDefault="00345646" w:rsidP="00345646">
            <w:pPr>
              <w:jc w:val="center"/>
              <w:rPr>
                <w:b/>
                <w:sz w:val="26"/>
                <w:szCs w:val="26"/>
              </w:rPr>
            </w:pPr>
          </w:p>
        </w:tc>
        <w:tc>
          <w:tcPr>
            <w:tcW w:w="1559" w:type="dxa"/>
          </w:tcPr>
          <w:p w:rsidR="00345646" w:rsidRPr="00345646" w:rsidRDefault="00345646" w:rsidP="00345646">
            <w:pPr>
              <w:jc w:val="center"/>
              <w:rPr>
                <w:b/>
                <w:sz w:val="26"/>
                <w:szCs w:val="26"/>
              </w:rPr>
            </w:pPr>
            <w:r>
              <w:rPr>
                <w:b/>
                <w:sz w:val="26"/>
                <w:szCs w:val="26"/>
              </w:rPr>
              <w:t>+</w:t>
            </w:r>
          </w:p>
        </w:tc>
      </w:tr>
      <w:tr w:rsidR="00345646" w:rsidRPr="00345646" w:rsidTr="00CB4B65">
        <w:tc>
          <w:tcPr>
            <w:tcW w:w="605" w:type="dxa"/>
          </w:tcPr>
          <w:p w:rsidR="00345646" w:rsidRPr="00345646" w:rsidRDefault="00345646" w:rsidP="00345646">
            <w:pPr>
              <w:jc w:val="center"/>
              <w:rPr>
                <w:b/>
              </w:rPr>
            </w:pPr>
            <w:r w:rsidRPr="00345646">
              <w:rPr>
                <w:b/>
              </w:rPr>
              <w:t>28.</w:t>
            </w:r>
          </w:p>
        </w:tc>
        <w:tc>
          <w:tcPr>
            <w:tcW w:w="4507" w:type="dxa"/>
          </w:tcPr>
          <w:p w:rsidR="00345646" w:rsidRPr="00345646" w:rsidRDefault="00345646" w:rsidP="00345646">
            <w:pPr>
              <w:rPr>
                <w:b/>
              </w:rPr>
            </w:pPr>
            <w:r w:rsidRPr="00345646">
              <w:rPr>
                <w:b/>
              </w:rPr>
              <w:t>Радиана Ангелова Димитрова</w:t>
            </w:r>
          </w:p>
        </w:tc>
        <w:tc>
          <w:tcPr>
            <w:tcW w:w="1659" w:type="dxa"/>
          </w:tcPr>
          <w:p w:rsidR="00345646" w:rsidRPr="00345646" w:rsidRDefault="00345646" w:rsidP="00345646">
            <w:pPr>
              <w:jc w:val="center"/>
              <w:rPr>
                <w:b/>
                <w:sz w:val="26"/>
                <w:szCs w:val="26"/>
              </w:rPr>
            </w:pPr>
            <w:r>
              <w:rPr>
                <w:b/>
                <w:sz w:val="26"/>
                <w:szCs w:val="26"/>
              </w:rPr>
              <w:t>+</w:t>
            </w:r>
          </w:p>
        </w:tc>
        <w:tc>
          <w:tcPr>
            <w:tcW w:w="1417" w:type="dxa"/>
          </w:tcPr>
          <w:p w:rsidR="00345646" w:rsidRPr="00345646" w:rsidRDefault="00345646" w:rsidP="00345646">
            <w:pPr>
              <w:jc w:val="center"/>
              <w:rPr>
                <w:b/>
                <w:sz w:val="26"/>
                <w:szCs w:val="26"/>
              </w:rPr>
            </w:pPr>
          </w:p>
        </w:tc>
        <w:tc>
          <w:tcPr>
            <w:tcW w:w="1559" w:type="dxa"/>
          </w:tcPr>
          <w:p w:rsidR="00345646" w:rsidRPr="00345646" w:rsidRDefault="00345646" w:rsidP="00345646">
            <w:pPr>
              <w:jc w:val="center"/>
              <w:rPr>
                <w:b/>
                <w:sz w:val="26"/>
                <w:szCs w:val="26"/>
              </w:rPr>
            </w:pPr>
          </w:p>
        </w:tc>
      </w:tr>
      <w:tr w:rsidR="00345646" w:rsidRPr="00345646" w:rsidTr="00CB4B65">
        <w:trPr>
          <w:trHeight w:val="350"/>
        </w:trPr>
        <w:tc>
          <w:tcPr>
            <w:tcW w:w="605" w:type="dxa"/>
          </w:tcPr>
          <w:p w:rsidR="00345646" w:rsidRPr="00345646" w:rsidRDefault="00345646" w:rsidP="00345646">
            <w:pPr>
              <w:jc w:val="center"/>
              <w:rPr>
                <w:b/>
              </w:rPr>
            </w:pPr>
            <w:r w:rsidRPr="00345646">
              <w:rPr>
                <w:b/>
              </w:rPr>
              <w:t>29.</w:t>
            </w:r>
          </w:p>
        </w:tc>
        <w:tc>
          <w:tcPr>
            <w:tcW w:w="4507" w:type="dxa"/>
          </w:tcPr>
          <w:p w:rsidR="00345646" w:rsidRPr="00345646" w:rsidRDefault="00345646" w:rsidP="00345646">
            <w:pPr>
              <w:rPr>
                <w:b/>
                <w:lang w:val="en-US"/>
              </w:rPr>
            </w:pPr>
            <w:r w:rsidRPr="00345646">
              <w:rPr>
                <w:b/>
              </w:rPr>
              <w:t>Руско Кулев Дянков</w:t>
            </w:r>
          </w:p>
        </w:tc>
        <w:tc>
          <w:tcPr>
            <w:tcW w:w="1659" w:type="dxa"/>
          </w:tcPr>
          <w:p w:rsidR="00345646" w:rsidRPr="00345646" w:rsidRDefault="00345646" w:rsidP="00345646">
            <w:pPr>
              <w:jc w:val="center"/>
              <w:rPr>
                <w:b/>
                <w:sz w:val="26"/>
                <w:szCs w:val="26"/>
                <w:lang w:val="en-US"/>
              </w:rPr>
            </w:pPr>
            <w:r>
              <w:rPr>
                <w:b/>
                <w:sz w:val="26"/>
                <w:szCs w:val="26"/>
              </w:rPr>
              <w:t>+</w:t>
            </w:r>
          </w:p>
        </w:tc>
        <w:tc>
          <w:tcPr>
            <w:tcW w:w="1417" w:type="dxa"/>
          </w:tcPr>
          <w:p w:rsidR="00345646" w:rsidRPr="00345646" w:rsidRDefault="00345646" w:rsidP="00345646">
            <w:pPr>
              <w:jc w:val="center"/>
              <w:rPr>
                <w:b/>
                <w:sz w:val="26"/>
                <w:szCs w:val="26"/>
                <w:lang w:val="en-US"/>
              </w:rPr>
            </w:pPr>
          </w:p>
        </w:tc>
        <w:tc>
          <w:tcPr>
            <w:tcW w:w="1559" w:type="dxa"/>
          </w:tcPr>
          <w:p w:rsidR="00345646" w:rsidRPr="00345646" w:rsidRDefault="00345646" w:rsidP="00345646">
            <w:pPr>
              <w:jc w:val="center"/>
              <w:rPr>
                <w:b/>
                <w:sz w:val="26"/>
                <w:szCs w:val="26"/>
                <w:lang w:val="en-US"/>
              </w:rPr>
            </w:pPr>
          </w:p>
        </w:tc>
      </w:tr>
      <w:tr w:rsidR="00345646" w:rsidRPr="00345646" w:rsidTr="00CB4B65">
        <w:trPr>
          <w:trHeight w:val="225"/>
        </w:trPr>
        <w:tc>
          <w:tcPr>
            <w:tcW w:w="605" w:type="dxa"/>
          </w:tcPr>
          <w:p w:rsidR="00345646" w:rsidRPr="00345646" w:rsidRDefault="00345646" w:rsidP="00345646">
            <w:pPr>
              <w:jc w:val="center"/>
              <w:rPr>
                <w:b/>
              </w:rPr>
            </w:pPr>
            <w:r w:rsidRPr="00345646">
              <w:rPr>
                <w:b/>
              </w:rPr>
              <w:t>30.</w:t>
            </w:r>
          </w:p>
        </w:tc>
        <w:tc>
          <w:tcPr>
            <w:tcW w:w="4507" w:type="dxa"/>
          </w:tcPr>
          <w:p w:rsidR="00345646" w:rsidRPr="00345646" w:rsidRDefault="00345646" w:rsidP="00345646">
            <w:pPr>
              <w:rPr>
                <w:b/>
              </w:rPr>
            </w:pPr>
            <w:r w:rsidRPr="00345646">
              <w:rPr>
                <w:b/>
              </w:rPr>
              <w:t>Станислава Веселинова Русева</w:t>
            </w:r>
          </w:p>
        </w:tc>
        <w:tc>
          <w:tcPr>
            <w:tcW w:w="1659" w:type="dxa"/>
          </w:tcPr>
          <w:p w:rsidR="00345646" w:rsidRPr="00345646" w:rsidRDefault="00345646" w:rsidP="00345646">
            <w:pPr>
              <w:jc w:val="center"/>
              <w:rPr>
                <w:b/>
                <w:sz w:val="26"/>
                <w:szCs w:val="26"/>
                <w:lang w:val="en-US"/>
              </w:rPr>
            </w:pPr>
            <w:r>
              <w:rPr>
                <w:b/>
                <w:sz w:val="26"/>
                <w:szCs w:val="26"/>
              </w:rPr>
              <w:t>+</w:t>
            </w:r>
          </w:p>
        </w:tc>
        <w:tc>
          <w:tcPr>
            <w:tcW w:w="1417" w:type="dxa"/>
          </w:tcPr>
          <w:p w:rsidR="00345646" w:rsidRPr="00345646" w:rsidRDefault="00345646" w:rsidP="00345646">
            <w:pPr>
              <w:jc w:val="center"/>
              <w:rPr>
                <w:b/>
                <w:sz w:val="26"/>
                <w:szCs w:val="26"/>
                <w:lang w:val="en-US"/>
              </w:rPr>
            </w:pPr>
          </w:p>
        </w:tc>
        <w:tc>
          <w:tcPr>
            <w:tcW w:w="1559" w:type="dxa"/>
          </w:tcPr>
          <w:p w:rsidR="00345646" w:rsidRPr="00345646" w:rsidRDefault="00345646" w:rsidP="00345646">
            <w:pPr>
              <w:jc w:val="center"/>
              <w:rPr>
                <w:b/>
                <w:sz w:val="26"/>
                <w:szCs w:val="26"/>
                <w:lang w:val="en-US"/>
              </w:rPr>
            </w:pPr>
          </w:p>
        </w:tc>
      </w:tr>
      <w:tr w:rsidR="00345646" w:rsidRPr="00345646" w:rsidTr="00CB4B65">
        <w:trPr>
          <w:trHeight w:val="262"/>
        </w:trPr>
        <w:tc>
          <w:tcPr>
            <w:tcW w:w="605" w:type="dxa"/>
          </w:tcPr>
          <w:p w:rsidR="00345646" w:rsidRPr="00345646" w:rsidRDefault="00345646" w:rsidP="00345646">
            <w:pPr>
              <w:jc w:val="center"/>
              <w:rPr>
                <w:b/>
              </w:rPr>
            </w:pPr>
            <w:r w:rsidRPr="00345646">
              <w:rPr>
                <w:b/>
              </w:rPr>
              <w:t>31.</w:t>
            </w:r>
          </w:p>
        </w:tc>
        <w:tc>
          <w:tcPr>
            <w:tcW w:w="4507" w:type="dxa"/>
          </w:tcPr>
          <w:p w:rsidR="00345646" w:rsidRPr="00345646" w:rsidRDefault="00345646" w:rsidP="00345646">
            <w:pPr>
              <w:rPr>
                <w:b/>
                <w:lang w:val="en-US"/>
              </w:rPr>
            </w:pPr>
            <w:r w:rsidRPr="00345646">
              <w:rPr>
                <w:b/>
              </w:rPr>
              <w:t>Стоян Димитров Ненчев</w:t>
            </w:r>
          </w:p>
        </w:tc>
        <w:tc>
          <w:tcPr>
            <w:tcW w:w="1659" w:type="dxa"/>
          </w:tcPr>
          <w:p w:rsidR="00345646" w:rsidRPr="00345646" w:rsidRDefault="00345646" w:rsidP="00345646">
            <w:pPr>
              <w:rPr>
                <w:b/>
              </w:rPr>
            </w:pPr>
            <w:r w:rsidRPr="00345646">
              <w:rPr>
                <w:b/>
                <w:sz w:val="26"/>
                <w:szCs w:val="26"/>
              </w:rPr>
              <w:t xml:space="preserve">          </w:t>
            </w:r>
            <w:r>
              <w:rPr>
                <w:b/>
                <w:sz w:val="26"/>
                <w:szCs w:val="26"/>
              </w:rPr>
              <w:t>+</w:t>
            </w:r>
          </w:p>
        </w:tc>
        <w:tc>
          <w:tcPr>
            <w:tcW w:w="1417" w:type="dxa"/>
          </w:tcPr>
          <w:p w:rsidR="00345646" w:rsidRPr="00345646" w:rsidRDefault="00345646" w:rsidP="00345646">
            <w:pPr>
              <w:rPr>
                <w:b/>
                <w:sz w:val="26"/>
                <w:szCs w:val="26"/>
              </w:rPr>
            </w:pPr>
          </w:p>
        </w:tc>
        <w:tc>
          <w:tcPr>
            <w:tcW w:w="1559" w:type="dxa"/>
          </w:tcPr>
          <w:p w:rsidR="00345646" w:rsidRPr="00345646" w:rsidRDefault="00345646" w:rsidP="00345646">
            <w:pPr>
              <w:rPr>
                <w:b/>
                <w:sz w:val="26"/>
                <w:szCs w:val="26"/>
              </w:rPr>
            </w:pPr>
          </w:p>
        </w:tc>
      </w:tr>
      <w:tr w:rsidR="00345646" w:rsidRPr="00345646" w:rsidTr="00CB4B65">
        <w:trPr>
          <w:trHeight w:val="214"/>
        </w:trPr>
        <w:tc>
          <w:tcPr>
            <w:tcW w:w="605" w:type="dxa"/>
          </w:tcPr>
          <w:p w:rsidR="00345646" w:rsidRPr="00345646" w:rsidRDefault="00345646" w:rsidP="00345646">
            <w:pPr>
              <w:jc w:val="center"/>
              <w:rPr>
                <w:b/>
              </w:rPr>
            </w:pPr>
            <w:r w:rsidRPr="00345646">
              <w:rPr>
                <w:b/>
              </w:rPr>
              <w:t>32.</w:t>
            </w:r>
          </w:p>
        </w:tc>
        <w:tc>
          <w:tcPr>
            <w:tcW w:w="4507" w:type="dxa"/>
          </w:tcPr>
          <w:p w:rsidR="00345646" w:rsidRPr="00345646" w:rsidRDefault="00345646" w:rsidP="00345646">
            <w:pPr>
              <w:rPr>
                <w:b/>
              </w:rPr>
            </w:pPr>
            <w:r w:rsidRPr="00345646">
              <w:rPr>
                <w:b/>
              </w:rPr>
              <w:t>Сузан Ремзи Сабри</w:t>
            </w:r>
          </w:p>
        </w:tc>
        <w:tc>
          <w:tcPr>
            <w:tcW w:w="1659" w:type="dxa"/>
          </w:tcPr>
          <w:p w:rsidR="00345646" w:rsidRPr="00345646" w:rsidRDefault="00345646" w:rsidP="00345646">
            <w:pPr>
              <w:rPr>
                <w:b/>
              </w:rPr>
            </w:pPr>
            <w:r w:rsidRPr="00345646">
              <w:rPr>
                <w:b/>
              </w:rPr>
              <w:t xml:space="preserve">           </w:t>
            </w:r>
            <w:r>
              <w:rPr>
                <w:b/>
                <w:sz w:val="26"/>
                <w:szCs w:val="26"/>
              </w:rPr>
              <w:t>+</w:t>
            </w:r>
          </w:p>
        </w:tc>
        <w:tc>
          <w:tcPr>
            <w:tcW w:w="1417" w:type="dxa"/>
          </w:tcPr>
          <w:p w:rsidR="00345646" w:rsidRPr="00345646" w:rsidRDefault="00345646" w:rsidP="00345646">
            <w:pPr>
              <w:rPr>
                <w:b/>
                <w:sz w:val="26"/>
                <w:szCs w:val="26"/>
              </w:rPr>
            </w:pPr>
          </w:p>
        </w:tc>
        <w:tc>
          <w:tcPr>
            <w:tcW w:w="1559" w:type="dxa"/>
          </w:tcPr>
          <w:p w:rsidR="00345646" w:rsidRPr="00345646" w:rsidRDefault="00345646" w:rsidP="00345646">
            <w:pPr>
              <w:rPr>
                <w:b/>
                <w:sz w:val="26"/>
                <w:szCs w:val="26"/>
              </w:rPr>
            </w:pPr>
          </w:p>
        </w:tc>
      </w:tr>
      <w:tr w:rsidR="00345646" w:rsidRPr="00345646" w:rsidTr="00CB4B65">
        <w:trPr>
          <w:trHeight w:val="351"/>
        </w:trPr>
        <w:tc>
          <w:tcPr>
            <w:tcW w:w="605" w:type="dxa"/>
          </w:tcPr>
          <w:p w:rsidR="00345646" w:rsidRPr="00345646" w:rsidRDefault="00345646" w:rsidP="00345646">
            <w:pPr>
              <w:jc w:val="center"/>
              <w:rPr>
                <w:b/>
              </w:rPr>
            </w:pPr>
            <w:r w:rsidRPr="00345646">
              <w:rPr>
                <w:b/>
              </w:rPr>
              <w:t>33.</w:t>
            </w:r>
          </w:p>
        </w:tc>
        <w:tc>
          <w:tcPr>
            <w:tcW w:w="4507" w:type="dxa"/>
          </w:tcPr>
          <w:p w:rsidR="00345646" w:rsidRPr="00345646" w:rsidRDefault="00345646" w:rsidP="00345646">
            <w:pPr>
              <w:rPr>
                <w:b/>
              </w:rPr>
            </w:pPr>
            <w:r w:rsidRPr="00345646">
              <w:rPr>
                <w:b/>
              </w:rPr>
              <w:t>Хубан Евгениев Соколов</w:t>
            </w:r>
          </w:p>
        </w:tc>
        <w:tc>
          <w:tcPr>
            <w:tcW w:w="1659" w:type="dxa"/>
          </w:tcPr>
          <w:p w:rsidR="00345646" w:rsidRPr="00345646" w:rsidRDefault="00345646" w:rsidP="00345646">
            <w:pPr>
              <w:jc w:val="center"/>
              <w:rPr>
                <w:b/>
                <w:sz w:val="26"/>
                <w:szCs w:val="26"/>
              </w:rPr>
            </w:pPr>
            <w:r>
              <w:rPr>
                <w:b/>
                <w:sz w:val="26"/>
                <w:szCs w:val="26"/>
              </w:rPr>
              <w:t>+</w:t>
            </w:r>
          </w:p>
        </w:tc>
        <w:tc>
          <w:tcPr>
            <w:tcW w:w="1417" w:type="dxa"/>
          </w:tcPr>
          <w:p w:rsidR="00345646" w:rsidRPr="00345646" w:rsidRDefault="00345646" w:rsidP="00345646">
            <w:pPr>
              <w:jc w:val="center"/>
              <w:rPr>
                <w:b/>
                <w:sz w:val="26"/>
                <w:szCs w:val="26"/>
              </w:rPr>
            </w:pPr>
          </w:p>
        </w:tc>
        <w:tc>
          <w:tcPr>
            <w:tcW w:w="1559" w:type="dxa"/>
          </w:tcPr>
          <w:p w:rsidR="00345646" w:rsidRPr="00345646" w:rsidRDefault="00345646" w:rsidP="00345646">
            <w:pPr>
              <w:jc w:val="center"/>
              <w:rPr>
                <w:b/>
                <w:sz w:val="26"/>
                <w:szCs w:val="26"/>
              </w:rPr>
            </w:pPr>
          </w:p>
        </w:tc>
      </w:tr>
    </w:tbl>
    <w:p w:rsidR="00345646" w:rsidRPr="00345646" w:rsidRDefault="00345646" w:rsidP="00345646">
      <w:pPr>
        <w:spacing w:after="0" w:line="240" w:lineRule="auto"/>
        <w:rPr>
          <w:rFonts w:ascii="Times New Roman" w:eastAsia="Calibri" w:hAnsi="Times New Roman" w:cs="Times New Roman"/>
        </w:rPr>
      </w:pPr>
      <w:r w:rsidRPr="00345646">
        <w:rPr>
          <w:rFonts w:ascii="Times New Roman" w:eastAsia="Calibri" w:hAnsi="Times New Roman" w:cs="Times New Roman"/>
        </w:rPr>
        <w:t xml:space="preserve">                                                   </w:t>
      </w:r>
    </w:p>
    <w:p w:rsidR="00345646" w:rsidRPr="00345646" w:rsidRDefault="00345646" w:rsidP="00345646">
      <w:pPr>
        <w:spacing w:after="0" w:line="240" w:lineRule="auto"/>
        <w:rPr>
          <w:rFonts w:ascii="Times New Roman" w:eastAsia="Calibri" w:hAnsi="Times New Roman" w:cs="Times New Roman"/>
        </w:rPr>
      </w:pPr>
      <w:r w:rsidRPr="00345646">
        <w:rPr>
          <w:rFonts w:ascii="Times New Roman" w:eastAsia="Calibri" w:hAnsi="Times New Roman" w:cs="Times New Roman"/>
        </w:rPr>
        <w:t xml:space="preserve">                                                   </w:t>
      </w:r>
    </w:p>
    <w:p w:rsidR="00B34D49" w:rsidRPr="006A4E21" w:rsidRDefault="00B34D49" w:rsidP="00B34D49">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r w:rsidRPr="006A4E21">
        <w:rPr>
          <w:rFonts w:ascii="Times New Roman" w:eastAsia="Calibri" w:hAnsi="Times New Roman" w:cs="Times New Roman"/>
          <w:b/>
          <w:color w:val="0D0D0D" w:themeColor="text1" w:themeTint="F2"/>
          <w:sz w:val="28"/>
          <w:szCs w:val="28"/>
          <w:lang w:eastAsia="bg-BG"/>
        </w:rPr>
        <w:t xml:space="preserve">Общинският съвет взе следното </w:t>
      </w:r>
    </w:p>
    <w:p w:rsidR="00B34D49" w:rsidRPr="006A4E21" w:rsidRDefault="00B34D49" w:rsidP="00B34D49">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p>
    <w:p w:rsidR="00B34D49" w:rsidRPr="006A4E21" w:rsidRDefault="00B34D49" w:rsidP="00B34D49">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p>
    <w:p w:rsidR="00B34D49" w:rsidRPr="006A4E21" w:rsidRDefault="00B34D49" w:rsidP="00B34D49">
      <w:pPr>
        <w:overflowPunct w:val="0"/>
        <w:autoSpaceDE w:val="0"/>
        <w:autoSpaceDN w:val="0"/>
        <w:adjustRightInd w:val="0"/>
        <w:spacing w:after="0" w:line="240" w:lineRule="auto"/>
        <w:ind w:firstLine="709"/>
        <w:textAlignment w:val="baseline"/>
        <w:outlineLvl w:val="0"/>
        <w:rPr>
          <w:rFonts w:ascii="Times New Roman" w:eastAsia="Calibri" w:hAnsi="Times New Roman" w:cs="Times New Roman"/>
          <w:b/>
          <w:color w:val="0D0D0D" w:themeColor="text1" w:themeTint="F2"/>
          <w:sz w:val="28"/>
          <w:szCs w:val="28"/>
          <w:lang w:eastAsia="bg-BG"/>
        </w:rPr>
      </w:pPr>
      <w:r w:rsidRPr="006A4E21">
        <w:rPr>
          <w:rFonts w:ascii="Times New Roman" w:eastAsia="Calibri" w:hAnsi="Times New Roman" w:cs="Times New Roman"/>
          <w:b/>
          <w:color w:val="0D0D0D" w:themeColor="text1" w:themeTint="F2"/>
          <w:sz w:val="28"/>
          <w:szCs w:val="28"/>
          <w:lang w:eastAsia="bg-BG"/>
        </w:rPr>
        <w:t xml:space="preserve">                                       Р Е Ш Е Н И Е</w:t>
      </w:r>
    </w:p>
    <w:p w:rsidR="00B34D49" w:rsidRDefault="00B34D49" w:rsidP="00B34D49">
      <w:pPr>
        <w:overflowPunct w:val="0"/>
        <w:autoSpaceDE w:val="0"/>
        <w:autoSpaceDN w:val="0"/>
        <w:adjustRightInd w:val="0"/>
        <w:spacing w:after="0" w:line="240" w:lineRule="auto"/>
        <w:jc w:val="both"/>
        <w:textAlignment w:val="baseline"/>
        <w:rPr>
          <w:rFonts w:ascii="Times New Roman" w:eastAsia="Calibri" w:hAnsi="Times New Roman" w:cs="Times New Roman"/>
          <w:b/>
          <w:color w:val="0D0D0D" w:themeColor="text1" w:themeTint="F2"/>
          <w:sz w:val="28"/>
          <w:szCs w:val="28"/>
          <w:lang w:eastAsia="bg-BG"/>
        </w:rPr>
      </w:pPr>
      <w:r w:rsidRPr="006A4E21">
        <w:rPr>
          <w:rFonts w:ascii="Times New Roman" w:eastAsia="Calibri" w:hAnsi="Times New Roman" w:cs="Times New Roman"/>
          <w:b/>
          <w:color w:val="0D0D0D" w:themeColor="text1" w:themeTint="F2"/>
          <w:sz w:val="28"/>
          <w:szCs w:val="28"/>
          <w:lang w:eastAsia="bg-BG"/>
        </w:rPr>
        <w:lastRenderedPageBreak/>
        <w:t xml:space="preserve">                                            </w:t>
      </w:r>
      <w:r>
        <w:rPr>
          <w:rFonts w:ascii="Times New Roman" w:eastAsia="Calibri" w:hAnsi="Times New Roman" w:cs="Times New Roman"/>
          <w:b/>
          <w:color w:val="0D0D0D" w:themeColor="text1" w:themeTint="F2"/>
          <w:sz w:val="28"/>
          <w:szCs w:val="28"/>
          <w:lang w:eastAsia="bg-BG"/>
        </w:rPr>
        <w:t xml:space="preserve">        </w:t>
      </w:r>
      <w:r w:rsidRPr="006A4E21">
        <w:rPr>
          <w:rFonts w:ascii="Times New Roman" w:eastAsia="Calibri" w:hAnsi="Times New Roman" w:cs="Times New Roman"/>
          <w:b/>
          <w:color w:val="0D0D0D" w:themeColor="text1" w:themeTint="F2"/>
          <w:sz w:val="28"/>
          <w:szCs w:val="28"/>
          <w:lang w:eastAsia="bg-BG"/>
        </w:rPr>
        <w:t xml:space="preserve">№ </w:t>
      </w:r>
      <w:r>
        <w:rPr>
          <w:rFonts w:ascii="Times New Roman" w:eastAsia="Calibri" w:hAnsi="Times New Roman" w:cs="Times New Roman"/>
          <w:b/>
          <w:color w:val="0D0D0D" w:themeColor="text1" w:themeTint="F2"/>
          <w:sz w:val="28"/>
          <w:szCs w:val="28"/>
          <w:lang w:eastAsia="bg-BG"/>
        </w:rPr>
        <w:t>398</w:t>
      </w:r>
    </w:p>
    <w:p w:rsidR="00345646" w:rsidRDefault="00345646" w:rsidP="002B6EF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B34D49" w:rsidRPr="00B34D49" w:rsidRDefault="00B34D49" w:rsidP="00BB301B">
      <w:pPr>
        <w:spacing w:after="0" w:line="240" w:lineRule="auto"/>
        <w:ind w:firstLine="709"/>
        <w:jc w:val="both"/>
        <w:rPr>
          <w:rFonts w:ascii="Times New Roman" w:eastAsia="Calibri" w:hAnsi="Times New Roman" w:cs="Times New Roman"/>
          <w:b/>
          <w:sz w:val="28"/>
          <w:szCs w:val="28"/>
          <w:lang w:val="en-GB"/>
        </w:rPr>
      </w:pPr>
      <w:r w:rsidRPr="00B34D49">
        <w:rPr>
          <w:rFonts w:ascii="Times New Roman" w:eastAsia="Times New Roman" w:hAnsi="Times New Roman" w:cs="Times New Roman"/>
          <w:b/>
          <w:sz w:val="28"/>
          <w:szCs w:val="28"/>
        </w:rPr>
        <w:t xml:space="preserve">Община Разград е собственик на поземлен </w:t>
      </w:r>
      <w:r w:rsidRPr="00B34D49">
        <w:rPr>
          <w:rFonts w:ascii="Times New Roman" w:eastAsia="Calibri" w:hAnsi="Times New Roman" w:cs="Times New Roman"/>
          <w:b/>
          <w:sz w:val="28"/>
          <w:szCs w:val="28"/>
        </w:rPr>
        <w:t>имот с идентификатор</w:t>
      </w:r>
      <w:r w:rsidRPr="00B34D49">
        <w:rPr>
          <w:rFonts w:ascii="Times New Roman" w:eastAsia="Calibri" w:hAnsi="Times New Roman" w:cs="Times New Roman"/>
          <w:b/>
          <w:sz w:val="28"/>
          <w:szCs w:val="28"/>
          <w:lang w:val="en-US"/>
        </w:rPr>
        <w:t xml:space="preserve"> </w:t>
      </w:r>
      <w:r w:rsidRPr="00B34D49">
        <w:rPr>
          <w:rFonts w:ascii="Times New Roman" w:eastAsia="Calibri" w:hAnsi="Times New Roman" w:cs="Times New Roman"/>
          <w:b/>
          <w:sz w:val="28"/>
          <w:szCs w:val="28"/>
        </w:rPr>
        <w:t>61710.50</w:t>
      </w:r>
      <w:r w:rsidRPr="00B34D49">
        <w:rPr>
          <w:rFonts w:ascii="Times New Roman" w:eastAsia="Calibri" w:hAnsi="Times New Roman" w:cs="Times New Roman"/>
          <w:b/>
          <w:sz w:val="28"/>
          <w:szCs w:val="28"/>
          <w:lang w:val="en-US"/>
        </w:rPr>
        <w:t>4</w:t>
      </w:r>
      <w:r w:rsidRPr="00B34D49">
        <w:rPr>
          <w:rFonts w:ascii="Times New Roman" w:eastAsia="Calibri" w:hAnsi="Times New Roman" w:cs="Times New Roman"/>
          <w:b/>
          <w:sz w:val="28"/>
          <w:szCs w:val="28"/>
        </w:rPr>
        <w:t>.</w:t>
      </w:r>
      <w:r w:rsidRPr="00B34D49">
        <w:rPr>
          <w:rFonts w:ascii="Times New Roman" w:eastAsia="Calibri" w:hAnsi="Times New Roman" w:cs="Times New Roman"/>
          <w:b/>
          <w:sz w:val="28"/>
          <w:szCs w:val="28"/>
          <w:lang w:val="en-US"/>
        </w:rPr>
        <w:t>3541</w:t>
      </w:r>
      <w:r w:rsidRPr="00B34D49">
        <w:rPr>
          <w:rFonts w:ascii="Times New Roman" w:eastAsia="Calibri" w:hAnsi="Times New Roman" w:cs="Times New Roman"/>
          <w:b/>
          <w:sz w:val="28"/>
          <w:szCs w:val="28"/>
        </w:rPr>
        <w:t xml:space="preserve"> </w:t>
      </w:r>
      <w:r w:rsidRPr="00B34D49">
        <w:rPr>
          <w:rFonts w:ascii="Times New Roman" w:eastAsia="Calibri" w:hAnsi="Times New Roman" w:cs="Times New Roman"/>
          <w:b/>
          <w:sz w:val="28"/>
          <w:szCs w:val="28"/>
          <w:lang w:val="en-GB"/>
        </w:rPr>
        <w:t>(</w:t>
      </w:r>
      <w:r w:rsidRPr="00B34D49">
        <w:rPr>
          <w:rFonts w:ascii="Times New Roman" w:eastAsia="Calibri" w:hAnsi="Times New Roman" w:cs="Times New Roman"/>
          <w:b/>
          <w:sz w:val="28"/>
          <w:szCs w:val="28"/>
        </w:rPr>
        <w:t>шестдесет и една хиляди седемстотин и десет точка петстотин и четири точка три хиляди петстотин четиридесет и едно</w:t>
      </w:r>
      <w:r w:rsidRPr="00B34D49">
        <w:rPr>
          <w:rFonts w:ascii="Times New Roman" w:eastAsia="Calibri" w:hAnsi="Times New Roman" w:cs="Times New Roman"/>
          <w:b/>
          <w:sz w:val="28"/>
          <w:szCs w:val="28"/>
          <w:lang w:val="en-GB"/>
        </w:rPr>
        <w:t>)</w:t>
      </w:r>
      <w:r w:rsidRPr="00B34D49">
        <w:rPr>
          <w:rFonts w:ascii="Times New Roman" w:eastAsia="Calibri" w:hAnsi="Times New Roman" w:cs="Times New Roman"/>
          <w:b/>
          <w:sz w:val="28"/>
          <w:szCs w:val="28"/>
        </w:rPr>
        <w:t xml:space="preserve"> по кадастралната карта и кадастралните регистри на гр.Разград, </w:t>
      </w:r>
      <w:r w:rsidRPr="00B34D49">
        <w:rPr>
          <w:rFonts w:ascii="Times New Roman" w:eastAsia="Times New Roman" w:hAnsi="Times New Roman" w:cs="Times New Roman"/>
          <w:b/>
          <w:sz w:val="28"/>
          <w:szCs w:val="28"/>
        </w:rPr>
        <w:t>с площ 4</w:t>
      </w:r>
      <w:r w:rsidRPr="00B34D49">
        <w:rPr>
          <w:rFonts w:ascii="Times New Roman" w:eastAsia="Times New Roman" w:hAnsi="Times New Roman" w:cs="Times New Roman"/>
          <w:b/>
          <w:sz w:val="28"/>
          <w:szCs w:val="28"/>
          <w:lang w:val="en-US"/>
        </w:rPr>
        <w:t>18</w:t>
      </w:r>
      <w:r w:rsidRPr="00B34D49">
        <w:rPr>
          <w:rFonts w:ascii="Times New Roman" w:eastAsia="Times New Roman" w:hAnsi="Times New Roman" w:cs="Times New Roman"/>
          <w:b/>
          <w:sz w:val="28"/>
          <w:szCs w:val="28"/>
        </w:rPr>
        <w:t xml:space="preserve">,00 кв.м. </w:t>
      </w:r>
      <w:r w:rsidRPr="00B34D49">
        <w:rPr>
          <w:rFonts w:ascii="Times New Roman" w:eastAsia="Times New Roman" w:hAnsi="Times New Roman" w:cs="Times New Roman"/>
          <w:b/>
          <w:sz w:val="28"/>
          <w:szCs w:val="28"/>
          <w:lang w:val="en-GB"/>
        </w:rPr>
        <w:t>(</w:t>
      </w:r>
      <w:r w:rsidRPr="00B34D49">
        <w:rPr>
          <w:rFonts w:ascii="Times New Roman" w:eastAsia="Times New Roman" w:hAnsi="Times New Roman" w:cs="Times New Roman"/>
          <w:b/>
          <w:sz w:val="28"/>
          <w:szCs w:val="28"/>
        </w:rPr>
        <w:t>четиристотин и осемнадесет квадратни метра</w:t>
      </w:r>
      <w:r w:rsidRPr="00B34D49">
        <w:rPr>
          <w:rFonts w:ascii="Times New Roman" w:eastAsia="Times New Roman" w:hAnsi="Times New Roman" w:cs="Times New Roman"/>
          <w:b/>
          <w:sz w:val="28"/>
          <w:szCs w:val="28"/>
          <w:lang w:val="en-GB"/>
        </w:rPr>
        <w:t>)</w:t>
      </w:r>
      <w:r w:rsidRPr="00B34D49">
        <w:rPr>
          <w:rFonts w:ascii="Times New Roman" w:eastAsia="Times New Roman" w:hAnsi="Times New Roman" w:cs="Times New Roman"/>
          <w:b/>
          <w:sz w:val="28"/>
          <w:szCs w:val="28"/>
        </w:rPr>
        <w:t xml:space="preserve">, с трайно предназначение на територията: урбанизирана, начин на трайно ползване: ниско застрояване (до 10 м) и намиращата се в него сграда с идентификатор 61710.504.3541.1 </w:t>
      </w:r>
      <w:r w:rsidRPr="00B34D49">
        <w:rPr>
          <w:rFonts w:ascii="Times New Roman" w:eastAsia="Times New Roman" w:hAnsi="Times New Roman" w:cs="Times New Roman"/>
          <w:b/>
          <w:sz w:val="28"/>
          <w:szCs w:val="28"/>
          <w:lang w:val="en-GB"/>
        </w:rPr>
        <w:t>(</w:t>
      </w:r>
      <w:r w:rsidRPr="00B34D49">
        <w:rPr>
          <w:rFonts w:ascii="Times New Roman" w:eastAsia="Calibri" w:hAnsi="Times New Roman" w:cs="Times New Roman"/>
          <w:b/>
          <w:sz w:val="28"/>
          <w:szCs w:val="28"/>
        </w:rPr>
        <w:t>шестдесет и една хиляди седемстотин и десет точка петстотин и четири точка три хиляди петстотин четиридесет и едно точка едно</w:t>
      </w:r>
      <w:r w:rsidRPr="00B34D49">
        <w:rPr>
          <w:rFonts w:ascii="Times New Roman" w:eastAsia="Calibri" w:hAnsi="Times New Roman" w:cs="Times New Roman"/>
          <w:b/>
          <w:sz w:val="28"/>
          <w:szCs w:val="28"/>
          <w:lang w:val="en-GB"/>
        </w:rPr>
        <w:t>)</w:t>
      </w:r>
      <w:r w:rsidRPr="00B34D49">
        <w:rPr>
          <w:rFonts w:ascii="Times New Roman" w:eastAsia="Calibri" w:hAnsi="Times New Roman" w:cs="Times New Roman"/>
          <w:b/>
          <w:sz w:val="28"/>
          <w:szCs w:val="28"/>
        </w:rPr>
        <w:t xml:space="preserve">, със застроена площ 94,00 кв.м. </w:t>
      </w:r>
      <w:r w:rsidRPr="00B34D49">
        <w:rPr>
          <w:rFonts w:ascii="Times New Roman" w:eastAsia="Calibri" w:hAnsi="Times New Roman" w:cs="Times New Roman"/>
          <w:b/>
          <w:sz w:val="28"/>
          <w:szCs w:val="28"/>
          <w:lang w:val="en-GB"/>
        </w:rPr>
        <w:t>(</w:t>
      </w:r>
      <w:r w:rsidRPr="00B34D49">
        <w:rPr>
          <w:rFonts w:ascii="Times New Roman" w:eastAsia="Calibri" w:hAnsi="Times New Roman" w:cs="Times New Roman"/>
          <w:b/>
          <w:sz w:val="28"/>
          <w:szCs w:val="28"/>
        </w:rPr>
        <w:t>деветдесет и четири квадратни метра</w:t>
      </w:r>
      <w:r w:rsidRPr="00B34D49">
        <w:rPr>
          <w:rFonts w:ascii="Times New Roman" w:eastAsia="Calibri" w:hAnsi="Times New Roman" w:cs="Times New Roman"/>
          <w:b/>
          <w:sz w:val="28"/>
          <w:szCs w:val="28"/>
          <w:lang w:val="en-GB"/>
        </w:rPr>
        <w:t>)</w:t>
      </w:r>
      <w:r w:rsidRPr="00B34D49">
        <w:rPr>
          <w:rFonts w:ascii="Times New Roman" w:eastAsia="Calibri" w:hAnsi="Times New Roman" w:cs="Times New Roman"/>
          <w:b/>
          <w:sz w:val="28"/>
          <w:szCs w:val="28"/>
        </w:rPr>
        <w:t xml:space="preserve">, 2 </w:t>
      </w:r>
      <w:r w:rsidRPr="00B34D49">
        <w:rPr>
          <w:rFonts w:ascii="Times New Roman" w:eastAsia="Calibri" w:hAnsi="Times New Roman" w:cs="Times New Roman"/>
          <w:b/>
          <w:sz w:val="28"/>
          <w:szCs w:val="28"/>
          <w:lang w:val="en-GB"/>
        </w:rPr>
        <w:t>(</w:t>
      </w:r>
      <w:r w:rsidRPr="00B34D49">
        <w:rPr>
          <w:rFonts w:ascii="Times New Roman" w:eastAsia="Calibri" w:hAnsi="Times New Roman" w:cs="Times New Roman"/>
          <w:b/>
          <w:sz w:val="28"/>
          <w:szCs w:val="28"/>
        </w:rPr>
        <w:t>два</w:t>
      </w:r>
      <w:r w:rsidRPr="00B34D49">
        <w:rPr>
          <w:rFonts w:ascii="Times New Roman" w:eastAsia="Calibri" w:hAnsi="Times New Roman" w:cs="Times New Roman"/>
          <w:b/>
          <w:sz w:val="28"/>
          <w:szCs w:val="28"/>
          <w:lang w:val="en-GB"/>
        </w:rPr>
        <w:t>)</w:t>
      </w:r>
      <w:r w:rsidRPr="00B34D49">
        <w:rPr>
          <w:rFonts w:ascii="Times New Roman" w:eastAsia="Calibri" w:hAnsi="Times New Roman" w:cs="Times New Roman"/>
          <w:b/>
          <w:sz w:val="28"/>
          <w:szCs w:val="28"/>
        </w:rPr>
        <w:t xml:space="preserve"> етажа, предназначение: жилищна сграда - еднофамилна с </w:t>
      </w:r>
      <w:r w:rsidRPr="00B34D49">
        <w:rPr>
          <w:rFonts w:ascii="Times New Roman" w:eastAsia="Times New Roman" w:hAnsi="Times New Roman" w:cs="Times New Roman"/>
          <w:b/>
          <w:sz w:val="28"/>
          <w:szCs w:val="28"/>
        </w:rPr>
        <w:t xml:space="preserve">  адрес: гр.Разград, ул.„Бузлуджа” № 10.</w:t>
      </w:r>
      <w:r w:rsidRPr="00B34D49">
        <w:rPr>
          <w:rFonts w:ascii="Times New Roman" w:eastAsia="Calibri" w:hAnsi="Times New Roman" w:cs="Times New Roman"/>
          <w:b/>
          <w:sz w:val="28"/>
          <w:szCs w:val="28"/>
        </w:rPr>
        <w:t xml:space="preserve"> </w:t>
      </w:r>
    </w:p>
    <w:p w:rsidR="00B34D49" w:rsidRPr="00B34D49" w:rsidRDefault="00B34D49" w:rsidP="00BB301B">
      <w:pPr>
        <w:spacing w:after="0" w:line="240" w:lineRule="auto"/>
        <w:ind w:firstLine="709"/>
        <w:jc w:val="both"/>
        <w:rPr>
          <w:rFonts w:ascii="Times New Roman" w:eastAsia="Calibri" w:hAnsi="Times New Roman" w:cs="Times New Roman"/>
          <w:b/>
          <w:sz w:val="28"/>
          <w:szCs w:val="28"/>
        </w:rPr>
      </w:pPr>
      <w:r w:rsidRPr="00B34D49">
        <w:rPr>
          <w:rFonts w:ascii="Times New Roman" w:eastAsia="Calibri" w:hAnsi="Times New Roman" w:cs="Times New Roman"/>
          <w:b/>
          <w:sz w:val="28"/>
          <w:szCs w:val="28"/>
        </w:rPr>
        <w:t xml:space="preserve">В деловодството на общината е депозирано заявление от гражданин с искане за закупуване на общинския имот. </w:t>
      </w:r>
    </w:p>
    <w:p w:rsidR="00B34D49" w:rsidRPr="00B34D49" w:rsidRDefault="00B34D49" w:rsidP="00BB301B">
      <w:pPr>
        <w:spacing w:after="0" w:line="240" w:lineRule="auto"/>
        <w:ind w:firstLine="709"/>
        <w:jc w:val="both"/>
        <w:rPr>
          <w:rFonts w:ascii="Times New Roman" w:eastAsia="Calibri" w:hAnsi="Times New Roman" w:cs="Times New Roman"/>
          <w:b/>
          <w:sz w:val="28"/>
          <w:szCs w:val="28"/>
        </w:rPr>
      </w:pPr>
      <w:r w:rsidRPr="00B34D49">
        <w:rPr>
          <w:rFonts w:ascii="Times New Roman" w:eastAsia="Calibri" w:hAnsi="Times New Roman" w:cs="Times New Roman"/>
          <w:b/>
          <w:sz w:val="28"/>
          <w:szCs w:val="28"/>
        </w:rPr>
        <w:t>Заявлението е разгледано на заседание на комисията по чл. 2 от Наредба № 2 на Общински съвет Разград за придобиване, управление и разпореждане с имоти и вещи-общинска собственост, която е приела положително решение.</w:t>
      </w:r>
    </w:p>
    <w:p w:rsidR="00B34D49" w:rsidRPr="00B34D49" w:rsidRDefault="00B34D49" w:rsidP="00BB301B">
      <w:pPr>
        <w:spacing w:after="0" w:line="240" w:lineRule="auto"/>
        <w:ind w:firstLine="709"/>
        <w:jc w:val="both"/>
        <w:rPr>
          <w:rFonts w:ascii="Times New Roman" w:eastAsia="Calibri" w:hAnsi="Times New Roman" w:cs="Times New Roman"/>
          <w:b/>
          <w:sz w:val="28"/>
          <w:szCs w:val="28"/>
        </w:rPr>
      </w:pPr>
      <w:r w:rsidRPr="00B34D49">
        <w:rPr>
          <w:rFonts w:ascii="Times New Roman" w:eastAsia="Times New Roman" w:hAnsi="Times New Roman" w:cs="Times New Roman"/>
          <w:b/>
          <w:sz w:val="28"/>
          <w:szCs w:val="28"/>
        </w:rPr>
        <w:t xml:space="preserve">Имотът е включен за продажба в Програмата на Общински съвет Разград за управление и разпореждане с имоти – общинска собственост за 2025 г. и в Списъка за предназначението, броя, вида  и местонахождението на общинските жилища за 2025 година. Изготвена е пазарна оценка от Павлин Колев – оценител на недвижими имоти, съгласно сертификат рег.№ </w:t>
      </w:r>
      <w:r w:rsidRPr="00B34D49">
        <w:rPr>
          <w:rFonts w:ascii="Times New Roman" w:eastAsia="Times New Roman" w:hAnsi="Times New Roman" w:cs="Times New Roman"/>
          <w:b/>
          <w:sz w:val="28"/>
          <w:szCs w:val="28"/>
          <w:lang w:val="en-GB"/>
        </w:rPr>
        <w:t>100102137</w:t>
      </w:r>
      <w:r w:rsidRPr="00B34D49">
        <w:rPr>
          <w:rFonts w:ascii="Times New Roman" w:eastAsia="Times New Roman" w:hAnsi="Times New Roman" w:cs="Times New Roman"/>
          <w:b/>
          <w:sz w:val="28"/>
          <w:szCs w:val="28"/>
        </w:rPr>
        <w:t>/</w:t>
      </w:r>
      <w:r w:rsidRPr="00B34D49">
        <w:rPr>
          <w:rFonts w:ascii="Times New Roman" w:eastAsia="Times New Roman" w:hAnsi="Times New Roman" w:cs="Times New Roman"/>
          <w:b/>
          <w:sz w:val="28"/>
          <w:szCs w:val="28"/>
          <w:lang w:val="en-GB"/>
        </w:rPr>
        <w:t xml:space="preserve">12.12.2011г.  </w:t>
      </w:r>
      <w:r w:rsidRPr="00B34D49">
        <w:rPr>
          <w:rFonts w:ascii="Times New Roman" w:eastAsia="Times New Roman" w:hAnsi="Times New Roman" w:cs="Times New Roman"/>
          <w:b/>
          <w:sz w:val="28"/>
          <w:szCs w:val="28"/>
        </w:rPr>
        <w:t>на Камарата на независимите оценители в България, която е в размер на 1</w:t>
      </w:r>
      <w:r w:rsidRPr="00B34D49">
        <w:rPr>
          <w:rFonts w:ascii="Times New Roman" w:eastAsia="Times New Roman" w:hAnsi="Times New Roman" w:cs="Times New Roman"/>
          <w:b/>
          <w:sz w:val="28"/>
          <w:szCs w:val="28"/>
          <w:lang w:val="en-US"/>
        </w:rPr>
        <w:t>33</w:t>
      </w:r>
      <w:r w:rsidRPr="00B34D49">
        <w:rPr>
          <w:rFonts w:ascii="Times New Roman" w:eastAsia="Times New Roman" w:hAnsi="Times New Roman" w:cs="Times New Roman"/>
          <w:b/>
          <w:sz w:val="28"/>
          <w:szCs w:val="28"/>
        </w:rPr>
        <w:t> </w:t>
      </w:r>
      <w:r w:rsidRPr="00B34D49">
        <w:rPr>
          <w:rFonts w:ascii="Times New Roman" w:eastAsia="Times New Roman" w:hAnsi="Times New Roman" w:cs="Times New Roman"/>
          <w:b/>
          <w:sz w:val="28"/>
          <w:szCs w:val="28"/>
          <w:lang w:val="en-US"/>
        </w:rPr>
        <w:t>118</w:t>
      </w:r>
      <w:r w:rsidRPr="00B34D49">
        <w:rPr>
          <w:rFonts w:ascii="Times New Roman" w:eastAsia="Times New Roman" w:hAnsi="Times New Roman" w:cs="Times New Roman"/>
          <w:b/>
          <w:sz w:val="28"/>
          <w:szCs w:val="28"/>
        </w:rPr>
        <w:t xml:space="preserve"> лв. (сто</w:t>
      </w:r>
      <w:r w:rsidRPr="00B34D49">
        <w:rPr>
          <w:rFonts w:ascii="Times New Roman" w:eastAsia="Times New Roman" w:hAnsi="Times New Roman" w:cs="Times New Roman"/>
          <w:b/>
          <w:sz w:val="28"/>
          <w:szCs w:val="28"/>
          <w:lang w:val="en-US"/>
        </w:rPr>
        <w:t xml:space="preserve"> </w:t>
      </w:r>
      <w:r w:rsidRPr="00B34D49">
        <w:rPr>
          <w:rFonts w:ascii="Times New Roman" w:eastAsia="Times New Roman" w:hAnsi="Times New Roman" w:cs="Times New Roman"/>
          <w:b/>
          <w:sz w:val="28"/>
          <w:szCs w:val="28"/>
        </w:rPr>
        <w:t>тридесет и три хиляди сто и осемнадесет лева), без ДДС, при данъчна оценка за имота, съгласно Удостоверение за данъчна оценка по чл.264, ал.1 от ДОПК с изх.№ 6705002886/03.11.2025 г. на Община Разград, в размер на 32537,40 лв. (тридесет и две хиляди петстотин тридесет и седем лева и четиридесет стотинки).</w:t>
      </w:r>
    </w:p>
    <w:p w:rsidR="00BB301B" w:rsidRPr="00BB301B" w:rsidRDefault="00B34D49" w:rsidP="00BB301B">
      <w:pPr>
        <w:spacing w:after="0" w:line="240" w:lineRule="auto"/>
        <w:ind w:firstLine="709"/>
        <w:jc w:val="both"/>
        <w:rPr>
          <w:rFonts w:ascii="Times New Roman" w:eastAsia="Times New Roman" w:hAnsi="Times New Roman" w:cs="Times New Roman"/>
          <w:b/>
          <w:color w:val="0D0D0D" w:themeColor="text1" w:themeTint="F2"/>
          <w:sz w:val="28"/>
          <w:szCs w:val="28"/>
        </w:rPr>
      </w:pPr>
      <w:r w:rsidRPr="00B34D49">
        <w:rPr>
          <w:rFonts w:ascii="Times New Roman" w:eastAsia="Times New Roman" w:hAnsi="Times New Roman" w:cs="Times New Roman"/>
          <w:b/>
          <w:sz w:val="28"/>
          <w:szCs w:val="28"/>
        </w:rPr>
        <w:t xml:space="preserve">Предвид гореизложеното и на основание чл. 21, ал. 1, т. 8, ал. 2 и чл. 22, ал. 1 от Закона за местното самоуправление и местната администрация, чл. 8, ал. 4, чл. 35, ал. 1 и чл. 41, ал. 2 от Закона за общинската собственост, чл. 26, ал. 3, чл. 27 и чл. 28 от Наредба № 2 на Общински съвет Разград за придобиване, управление и разпореждане с имоти и вещи – общинска собственост, </w:t>
      </w:r>
      <w:r w:rsidR="00BB301B" w:rsidRPr="00BB301B">
        <w:rPr>
          <w:rFonts w:ascii="Times New Roman" w:eastAsia="Times New Roman" w:hAnsi="Times New Roman" w:cs="Times New Roman"/>
          <w:b/>
          <w:sz w:val="28"/>
          <w:szCs w:val="28"/>
        </w:rPr>
        <w:t xml:space="preserve">Общински съвет Разград, </w:t>
      </w:r>
      <w:r w:rsidR="00BB301B" w:rsidRPr="00BB301B">
        <w:rPr>
          <w:rFonts w:ascii="Times New Roman" w:eastAsia="Times New Roman" w:hAnsi="Times New Roman" w:cs="Times New Roman"/>
          <w:b/>
          <w:color w:val="0D0D0D" w:themeColor="text1" w:themeTint="F2"/>
          <w:sz w:val="28"/>
          <w:szCs w:val="28"/>
        </w:rPr>
        <w:t>след поименно гласуване, с 24 гласа „ЗА“, „против“ – няма, „въздържали се“ – 2,</w:t>
      </w:r>
    </w:p>
    <w:p w:rsidR="00BB301B" w:rsidRPr="006A4E21" w:rsidRDefault="00BB301B" w:rsidP="00BB301B">
      <w:pPr>
        <w:spacing w:after="0" w:line="240" w:lineRule="auto"/>
        <w:jc w:val="both"/>
        <w:rPr>
          <w:rFonts w:ascii="Times New Roman" w:eastAsia="Times New Roman" w:hAnsi="Times New Roman" w:cs="Times New Roman"/>
          <w:b/>
          <w:color w:val="0D0D0D" w:themeColor="text1" w:themeTint="F2"/>
          <w:sz w:val="28"/>
          <w:szCs w:val="28"/>
          <w:lang w:eastAsia="bg-BG"/>
        </w:rPr>
      </w:pPr>
    </w:p>
    <w:p w:rsidR="00BB301B" w:rsidRPr="006A4E21" w:rsidRDefault="00BB301B" w:rsidP="00BB301B">
      <w:pPr>
        <w:spacing w:after="0" w:line="240" w:lineRule="auto"/>
        <w:ind w:firstLine="709"/>
        <w:rPr>
          <w:rFonts w:ascii="Times New Roman" w:eastAsia="Times New Roman" w:hAnsi="Times New Roman" w:cs="Times New Roman"/>
          <w:b/>
          <w:color w:val="0D0D0D" w:themeColor="text1" w:themeTint="F2"/>
          <w:sz w:val="28"/>
          <w:szCs w:val="28"/>
          <w:lang w:eastAsia="bg-BG"/>
        </w:rPr>
      </w:pPr>
      <w:r w:rsidRPr="006A4E21">
        <w:rPr>
          <w:rFonts w:ascii="Times New Roman" w:eastAsia="Times New Roman" w:hAnsi="Times New Roman" w:cs="Times New Roman"/>
          <w:b/>
          <w:color w:val="0D0D0D" w:themeColor="text1" w:themeTint="F2"/>
          <w:sz w:val="28"/>
          <w:szCs w:val="28"/>
          <w:lang w:eastAsia="bg-BG"/>
        </w:rPr>
        <w:t xml:space="preserve">                                              Р Е Ш И:</w:t>
      </w:r>
    </w:p>
    <w:p w:rsidR="00B34D49" w:rsidRPr="00B34D49" w:rsidRDefault="00B34D49" w:rsidP="00B34D49">
      <w:pPr>
        <w:spacing w:after="0" w:line="240" w:lineRule="auto"/>
        <w:jc w:val="both"/>
        <w:rPr>
          <w:rFonts w:ascii="Times New Roman" w:eastAsia="Times New Roman" w:hAnsi="Times New Roman" w:cs="Times New Roman"/>
          <w:sz w:val="24"/>
          <w:szCs w:val="24"/>
        </w:rPr>
      </w:pPr>
    </w:p>
    <w:p w:rsidR="00BB301B" w:rsidRPr="00BB301B" w:rsidRDefault="00BB301B" w:rsidP="00BB301B">
      <w:pPr>
        <w:spacing w:after="0" w:line="240" w:lineRule="auto"/>
        <w:ind w:firstLine="709"/>
        <w:jc w:val="both"/>
        <w:rPr>
          <w:rFonts w:ascii="Times New Roman" w:eastAsia="Times New Roman" w:hAnsi="Times New Roman" w:cs="Times New Roman"/>
          <w:b/>
          <w:sz w:val="28"/>
          <w:szCs w:val="28"/>
        </w:rPr>
      </w:pPr>
      <w:r w:rsidRPr="00BB301B">
        <w:rPr>
          <w:rFonts w:ascii="Times New Roman" w:eastAsia="Times New Roman" w:hAnsi="Times New Roman" w:cs="Times New Roman"/>
          <w:b/>
          <w:sz w:val="28"/>
          <w:szCs w:val="28"/>
        </w:rPr>
        <w:t xml:space="preserve">1. Да се проведе публичен търг с тайно наддаване за продажба на имот – частна общинска собственост, представляващ поземлен </w:t>
      </w:r>
      <w:r w:rsidRPr="00BB301B">
        <w:rPr>
          <w:rFonts w:ascii="Times New Roman" w:eastAsia="Calibri" w:hAnsi="Times New Roman" w:cs="Times New Roman"/>
          <w:b/>
          <w:sz w:val="28"/>
          <w:szCs w:val="28"/>
        </w:rPr>
        <w:t xml:space="preserve">имот с </w:t>
      </w:r>
      <w:r w:rsidRPr="00BB301B">
        <w:rPr>
          <w:rFonts w:ascii="Times New Roman" w:eastAsia="Calibri" w:hAnsi="Times New Roman" w:cs="Times New Roman"/>
          <w:b/>
          <w:sz w:val="28"/>
          <w:szCs w:val="28"/>
        </w:rPr>
        <w:lastRenderedPageBreak/>
        <w:t>идентификатор</w:t>
      </w:r>
      <w:r w:rsidRPr="00BB301B">
        <w:rPr>
          <w:rFonts w:ascii="Times New Roman" w:eastAsia="Calibri" w:hAnsi="Times New Roman" w:cs="Times New Roman"/>
          <w:b/>
          <w:sz w:val="28"/>
          <w:szCs w:val="28"/>
          <w:lang w:val="en-US"/>
        </w:rPr>
        <w:t xml:space="preserve"> </w:t>
      </w:r>
      <w:r w:rsidRPr="00BB301B">
        <w:rPr>
          <w:rFonts w:ascii="Times New Roman" w:eastAsia="Calibri" w:hAnsi="Times New Roman" w:cs="Times New Roman"/>
          <w:b/>
          <w:sz w:val="28"/>
          <w:szCs w:val="28"/>
        </w:rPr>
        <w:t>61710.50</w:t>
      </w:r>
      <w:r w:rsidRPr="00BB301B">
        <w:rPr>
          <w:rFonts w:ascii="Times New Roman" w:eastAsia="Calibri" w:hAnsi="Times New Roman" w:cs="Times New Roman"/>
          <w:b/>
          <w:sz w:val="28"/>
          <w:szCs w:val="28"/>
          <w:lang w:val="en-US"/>
        </w:rPr>
        <w:t>4</w:t>
      </w:r>
      <w:r w:rsidRPr="00BB301B">
        <w:rPr>
          <w:rFonts w:ascii="Times New Roman" w:eastAsia="Calibri" w:hAnsi="Times New Roman" w:cs="Times New Roman"/>
          <w:b/>
          <w:sz w:val="28"/>
          <w:szCs w:val="28"/>
        </w:rPr>
        <w:t>.</w:t>
      </w:r>
      <w:r w:rsidRPr="00BB301B">
        <w:rPr>
          <w:rFonts w:ascii="Times New Roman" w:eastAsia="Calibri" w:hAnsi="Times New Roman" w:cs="Times New Roman"/>
          <w:b/>
          <w:sz w:val="28"/>
          <w:szCs w:val="28"/>
          <w:lang w:val="en-US"/>
        </w:rPr>
        <w:t>3541</w:t>
      </w:r>
      <w:r w:rsidRPr="00BB301B">
        <w:rPr>
          <w:rFonts w:ascii="Times New Roman" w:eastAsia="Calibri" w:hAnsi="Times New Roman" w:cs="Times New Roman"/>
          <w:b/>
          <w:sz w:val="28"/>
          <w:szCs w:val="28"/>
        </w:rPr>
        <w:t xml:space="preserve"> </w:t>
      </w:r>
      <w:r w:rsidRPr="00BB301B">
        <w:rPr>
          <w:rFonts w:ascii="Times New Roman" w:eastAsia="Calibri" w:hAnsi="Times New Roman" w:cs="Times New Roman"/>
          <w:b/>
          <w:sz w:val="28"/>
          <w:szCs w:val="28"/>
          <w:lang w:val="en-GB"/>
        </w:rPr>
        <w:t>(</w:t>
      </w:r>
      <w:r w:rsidRPr="00BB301B">
        <w:rPr>
          <w:rFonts w:ascii="Times New Roman" w:eastAsia="Calibri" w:hAnsi="Times New Roman" w:cs="Times New Roman"/>
          <w:b/>
          <w:sz w:val="28"/>
          <w:szCs w:val="28"/>
        </w:rPr>
        <w:t>шестдесет и една хиляди седемстотин и десет точка петстотин и четири точка три хиляди петстотин четиридесет и едно</w:t>
      </w:r>
      <w:r w:rsidRPr="00BB301B">
        <w:rPr>
          <w:rFonts w:ascii="Times New Roman" w:eastAsia="Calibri" w:hAnsi="Times New Roman" w:cs="Times New Roman"/>
          <w:b/>
          <w:sz w:val="28"/>
          <w:szCs w:val="28"/>
          <w:lang w:val="en-GB"/>
        </w:rPr>
        <w:t>)</w:t>
      </w:r>
      <w:r w:rsidRPr="00BB301B">
        <w:rPr>
          <w:rFonts w:ascii="Times New Roman" w:eastAsia="Calibri" w:hAnsi="Times New Roman" w:cs="Times New Roman"/>
          <w:b/>
          <w:sz w:val="28"/>
          <w:szCs w:val="28"/>
        </w:rPr>
        <w:t xml:space="preserve"> по кадастралната карта и кадастралните регистри на гр.Разград, </w:t>
      </w:r>
      <w:r w:rsidRPr="00BB301B">
        <w:rPr>
          <w:rFonts w:ascii="Times New Roman" w:eastAsia="Times New Roman" w:hAnsi="Times New Roman" w:cs="Times New Roman"/>
          <w:b/>
          <w:sz w:val="28"/>
          <w:szCs w:val="28"/>
        </w:rPr>
        <w:t>с площ 4</w:t>
      </w:r>
      <w:r w:rsidRPr="00BB301B">
        <w:rPr>
          <w:rFonts w:ascii="Times New Roman" w:eastAsia="Times New Roman" w:hAnsi="Times New Roman" w:cs="Times New Roman"/>
          <w:b/>
          <w:sz w:val="28"/>
          <w:szCs w:val="28"/>
          <w:lang w:val="en-US"/>
        </w:rPr>
        <w:t>18</w:t>
      </w:r>
      <w:r w:rsidRPr="00BB301B">
        <w:rPr>
          <w:rFonts w:ascii="Times New Roman" w:eastAsia="Times New Roman" w:hAnsi="Times New Roman" w:cs="Times New Roman"/>
          <w:b/>
          <w:sz w:val="28"/>
          <w:szCs w:val="28"/>
        </w:rPr>
        <w:t xml:space="preserve">,00 кв.м. </w:t>
      </w:r>
      <w:r w:rsidRPr="00BB301B">
        <w:rPr>
          <w:rFonts w:ascii="Times New Roman" w:eastAsia="Times New Roman" w:hAnsi="Times New Roman" w:cs="Times New Roman"/>
          <w:b/>
          <w:sz w:val="28"/>
          <w:szCs w:val="28"/>
          <w:lang w:val="en-GB"/>
        </w:rPr>
        <w:t>(</w:t>
      </w:r>
      <w:r w:rsidRPr="00BB301B">
        <w:rPr>
          <w:rFonts w:ascii="Times New Roman" w:eastAsia="Times New Roman" w:hAnsi="Times New Roman" w:cs="Times New Roman"/>
          <w:b/>
          <w:sz w:val="28"/>
          <w:szCs w:val="28"/>
        </w:rPr>
        <w:t>четиристотин и осемнадесет квадратни метра</w:t>
      </w:r>
      <w:r w:rsidRPr="00BB301B">
        <w:rPr>
          <w:rFonts w:ascii="Times New Roman" w:eastAsia="Times New Roman" w:hAnsi="Times New Roman" w:cs="Times New Roman"/>
          <w:b/>
          <w:sz w:val="28"/>
          <w:szCs w:val="28"/>
          <w:lang w:val="en-GB"/>
        </w:rPr>
        <w:t>)</w:t>
      </w:r>
      <w:r w:rsidRPr="00BB301B">
        <w:rPr>
          <w:rFonts w:ascii="Times New Roman" w:eastAsia="Times New Roman" w:hAnsi="Times New Roman" w:cs="Times New Roman"/>
          <w:b/>
          <w:sz w:val="28"/>
          <w:szCs w:val="28"/>
        </w:rPr>
        <w:t xml:space="preserve">, с трайно предназначение на територията: урбанизирана, начин на трайно ползване: ниско застрояване (до 10 м) и намиращата се в него сграда с идентификатор 61710.504.3541.1 </w:t>
      </w:r>
      <w:r w:rsidRPr="00BB301B">
        <w:rPr>
          <w:rFonts w:ascii="Times New Roman" w:eastAsia="Times New Roman" w:hAnsi="Times New Roman" w:cs="Times New Roman"/>
          <w:b/>
          <w:sz w:val="28"/>
          <w:szCs w:val="28"/>
          <w:lang w:val="en-GB"/>
        </w:rPr>
        <w:t xml:space="preserve">     (</w:t>
      </w:r>
      <w:r w:rsidRPr="00BB301B">
        <w:rPr>
          <w:rFonts w:ascii="Times New Roman" w:eastAsia="Calibri" w:hAnsi="Times New Roman" w:cs="Times New Roman"/>
          <w:b/>
          <w:sz w:val="28"/>
          <w:szCs w:val="28"/>
        </w:rPr>
        <w:t>шестдесет и една хиляди седемстотин и десет точка петстотин и четири точка три хиляди петстотин четиридесет и едно точка едно</w:t>
      </w:r>
      <w:r w:rsidRPr="00BB301B">
        <w:rPr>
          <w:rFonts w:ascii="Times New Roman" w:eastAsia="Calibri" w:hAnsi="Times New Roman" w:cs="Times New Roman"/>
          <w:b/>
          <w:sz w:val="28"/>
          <w:szCs w:val="28"/>
          <w:lang w:val="en-GB"/>
        </w:rPr>
        <w:t>)</w:t>
      </w:r>
      <w:r w:rsidRPr="00BB301B">
        <w:rPr>
          <w:rFonts w:ascii="Times New Roman" w:eastAsia="Calibri" w:hAnsi="Times New Roman" w:cs="Times New Roman"/>
          <w:b/>
          <w:sz w:val="28"/>
          <w:szCs w:val="28"/>
        </w:rPr>
        <w:t xml:space="preserve">, със застроена площ 94,00 кв.м. </w:t>
      </w:r>
      <w:r w:rsidRPr="00BB301B">
        <w:rPr>
          <w:rFonts w:ascii="Times New Roman" w:eastAsia="Calibri" w:hAnsi="Times New Roman" w:cs="Times New Roman"/>
          <w:b/>
          <w:sz w:val="28"/>
          <w:szCs w:val="28"/>
          <w:lang w:val="en-GB"/>
        </w:rPr>
        <w:t>(</w:t>
      </w:r>
      <w:r w:rsidRPr="00BB301B">
        <w:rPr>
          <w:rFonts w:ascii="Times New Roman" w:eastAsia="Calibri" w:hAnsi="Times New Roman" w:cs="Times New Roman"/>
          <w:b/>
          <w:sz w:val="28"/>
          <w:szCs w:val="28"/>
        </w:rPr>
        <w:t>деветдесет и четири квадратни метра</w:t>
      </w:r>
      <w:r w:rsidRPr="00BB301B">
        <w:rPr>
          <w:rFonts w:ascii="Times New Roman" w:eastAsia="Calibri" w:hAnsi="Times New Roman" w:cs="Times New Roman"/>
          <w:b/>
          <w:sz w:val="28"/>
          <w:szCs w:val="28"/>
          <w:lang w:val="en-GB"/>
        </w:rPr>
        <w:t>)</w:t>
      </w:r>
      <w:r w:rsidRPr="00BB301B">
        <w:rPr>
          <w:rFonts w:ascii="Times New Roman" w:eastAsia="Calibri" w:hAnsi="Times New Roman" w:cs="Times New Roman"/>
          <w:b/>
          <w:sz w:val="28"/>
          <w:szCs w:val="28"/>
        </w:rPr>
        <w:t xml:space="preserve">, 2 </w:t>
      </w:r>
      <w:r w:rsidRPr="00BB301B">
        <w:rPr>
          <w:rFonts w:ascii="Times New Roman" w:eastAsia="Calibri" w:hAnsi="Times New Roman" w:cs="Times New Roman"/>
          <w:b/>
          <w:sz w:val="28"/>
          <w:szCs w:val="28"/>
          <w:lang w:val="en-GB"/>
        </w:rPr>
        <w:t>(</w:t>
      </w:r>
      <w:r w:rsidRPr="00BB301B">
        <w:rPr>
          <w:rFonts w:ascii="Times New Roman" w:eastAsia="Calibri" w:hAnsi="Times New Roman" w:cs="Times New Roman"/>
          <w:b/>
          <w:sz w:val="28"/>
          <w:szCs w:val="28"/>
        </w:rPr>
        <w:t>два</w:t>
      </w:r>
      <w:r w:rsidRPr="00BB301B">
        <w:rPr>
          <w:rFonts w:ascii="Times New Roman" w:eastAsia="Calibri" w:hAnsi="Times New Roman" w:cs="Times New Roman"/>
          <w:b/>
          <w:sz w:val="28"/>
          <w:szCs w:val="28"/>
          <w:lang w:val="en-GB"/>
        </w:rPr>
        <w:t>)</w:t>
      </w:r>
      <w:r w:rsidRPr="00BB301B">
        <w:rPr>
          <w:rFonts w:ascii="Times New Roman" w:eastAsia="Calibri" w:hAnsi="Times New Roman" w:cs="Times New Roman"/>
          <w:b/>
          <w:sz w:val="28"/>
          <w:szCs w:val="28"/>
        </w:rPr>
        <w:t xml:space="preserve"> етажа, предназначение: жилищна сграда - еднофамилна с </w:t>
      </w:r>
      <w:r w:rsidRPr="00BB301B">
        <w:rPr>
          <w:rFonts w:ascii="Times New Roman" w:eastAsia="Times New Roman" w:hAnsi="Times New Roman" w:cs="Times New Roman"/>
          <w:b/>
          <w:sz w:val="28"/>
          <w:szCs w:val="28"/>
        </w:rPr>
        <w:t xml:space="preserve">  адрес: гр.Разград, ул.„Бузлуджа” № 10, при граници на имота: имоти с идентификатори: 61710.504.3182, 61710.504.232, 61710.504.3542, 61710.504.228, 61710.504.3181, 61710.504.3540, актуван с Акт за частна общинска собственост №3456/16.08.2022 г., с начална тръжна цена определена от оценител на</w:t>
      </w:r>
      <w:r w:rsidRPr="00BB301B">
        <w:rPr>
          <w:rFonts w:ascii="Times New Roman" w:eastAsia="Times New Roman" w:hAnsi="Times New Roman" w:cs="Times New Roman"/>
          <w:b/>
          <w:sz w:val="28"/>
          <w:szCs w:val="28"/>
          <w:lang w:val="en-GB"/>
        </w:rPr>
        <w:t xml:space="preserve"> </w:t>
      </w:r>
      <w:r w:rsidRPr="00BB301B">
        <w:rPr>
          <w:rFonts w:ascii="Times New Roman" w:eastAsia="Times New Roman" w:hAnsi="Times New Roman" w:cs="Times New Roman"/>
          <w:b/>
          <w:sz w:val="28"/>
          <w:szCs w:val="28"/>
        </w:rPr>
        <w:t>недвижими имоти, в размер на 1</w:t>
      </w:r>
      <w:r w:rsidRPr="00BB301B">
        <w:rPr>
          <w:rFonts w:ascii="Times New Roman" w:eastAsia="Times New Roman" w:hAnsi="Times New Roman" w:cs="Times New Roman"/>
          <w:b/>
          <w:sz w:val="28"/>
          <w:szCs w:val="28"/>
          <w:lang w:val="en-US"/>
        </w:rPr>
        <w:t>33</w:t>
      </w:r>
      <w:r w:rsidRPr="00BB301B">
        <w:rPr>
          <w:rFonts w:ascii="Times New Roman" w:eastAsia="Times New Roman" w:hAnsi="Times New Roman" w:cs="Times New Roman"/>
          <w:b/>
          <w:sz w:val="28"/>
          <w:szCs w:val="28"/>
        </w:rPr>
        <w:t> </w:t>
      </w:r>
      <w:r w:rsidRPr="00BB301B">
        <w:rPr>
          <w:rFonts w:ascii="Times New Roman" w:eastAsia="Times New Roman" w:hAnsi="Times New Roman" w:cs="Times New Roman"/>
          <w:b/>
          <w:sz w:val="28"/>
          <w:szCs w:val="28"/>
          <w:lang w:val="en-US"/>
        </w:rPr>
        <w:t>118</w:t>
      </w:r>
      <w:r w:rsidRPr="00BB301B">
        <w:rPr>
          <w:rFonts w:ascii="Times New Roman" w:eastAsia="Times New Roman" w:hAnsi="Times New Roman" w:cs="Times New Roman"/>
          <w:b/>
          <w:sz w:val="28"/>
          <w:szCs w:val="28"/>
        </w:rPr>
        <w:t xml:space="preserve"> лв. (сто</w:t>
      </w:r>
      <w:r w:rsidRPr="00BB301B">
        <w:rPr>
          <w:rFonts w:ascii="Times New Roman" w:eastAsia="Times New Roman" w:hAnsi="Times New Roman" w:cs="Times New Roman"/>
          <w:b/>
          <w:sz w:val="28"/>
          <w:szCs w:val="28"/>
          <w:lang w:val="en-US"/>
        </w:rPr>
        <w:t xml:space="preserve"> </w:t>
      </w:r>
      <w:r w:rsidRPr="00BB301B">
        <w:rPr>
          <w:rFonts w:ascii="Times New Roman" w:eastAsia="Times New Roman" w:hAnsi="Times New Roman" w:cs="Times New Roman"/>
          <w:b/>
          <w:sz w:val="28"/>
          <w:szCs w:val="28"/>
        </w:rPr>
        <w:t xml:space="preserve">тридесет и три хиляди сто и осемнадесет лева), без ДДС, при данъчна оценка в размер на 32537,40 лв. (тридесет и две хиляди петстотин тридесет и седем лева и четиридесет стотинки). Върху продажната цена на имота се дължи ДДС, а съгласно чл.45, ал.3, предложение първо от Закона за данък върху добавената стойност за сградата не се дължи ДДС. </w:t>
      </w:r>
    </w:p>
    <w:p w:rsidR="00BB301B" w:rsidRPr="00BB301B" w:rsidRDefault="00BB301B" w:rsidP="00BB301B">
      <w:pPr>
        <w:spacing w:after="0" w:line="240" w:lineRule="auto"/>
        <w:ind w:firstLine="709"/>
        <w:jc w:val="both"/>
        <w:rPr>
          <w:rFonts w:ascii="Times New Roman" w:eastAsia="Times New Roman" w:hAnsi="Times New Roman" w:cs="Times New Roman"/>
          <w:b/>
          <w:sz w:val="28"/>
          <w:szCs w:val="28"/>
        </w:rPr>
      </w:pPr>
      <w:r w:rsidRPr="00BB301B">
        <w:rPr>
          <w:rFonts w:ascii="Times New Roman" w:eastAsia="Times New Roman" w:hAnsi="Times New Roman" w:cs="Times New Roman"/>
          <w:b/>
          <w:sz w:val="28"/>
          <w:szCs w:val="28"/>
        </w:rPr>
        <w:t xml:space="preserve">2. Възлага на Кмета на Община Разград да издаде заповед и сключи договор въз основа на резултата от проведения търг. </w:t>
      </w:r>
    </w:p>
    <w:p w:rsidR="00BB301B" w:rsidRPr="00BB301B" w:rsidRDefault="00BB301B" w:rsidP="00BB301B">
      <w:pPr>
        <w:spacing w:after="0" w:line="240" w:lineRule="auto"/>
        <w:ind w:firstLine="709"/>
        <w:jc w:val="both"/>
        <w:rPr>
          <w:rFonts w:ascii="Times New Roman" w:eastAsia="Times New Roman" w:hAnsi="Times New Roman" w:cs="Times New Roman"/>
          <w:sz w:val="28"/>
          <w:szCs w:val="28"/>
        </w:rPr>
      </w:pPr>
    </w:p>
    <w:p w:rsidR="00BB301B" w:rsidRPr="00BB301B" w:rsidRDefault="00BB301B" w:rsidP="00BB301B">
      <w:pPr>
        <w:spacing w:after="0" w:line="240" w:lineRule="auto"/>
        <w:ind w:firstLine="709"/>
        <w:jc w:val="both"/>
        <w:rPr>
          <w:rFonts w:ascii="Times New Roman" w:eastAsia="Times New Roman" w:hAnsi="Times New Roman" w:cs="Times New Roman"/>
          <w:sz w:val="28"/>
          <w:szCs w:val="28"/>
        </w:rPr>
      </w:pPr>
      <w:r w:rsidRPr="00BB301B">
        <w:rPr>
          <w:rFonts w:ascii="Times New Roman" w:eastAsia="Times New Roman" w:hAnsi="Times New Roman" w:cs="Times New Roman"/>
          <w:sz w:val="28"/>
          <w:szCs w:val="28"/>
        </w:rPr>
        <w:t>Настоящото решение да бъде изпратено на Кмета на Община Разград и на Областния управител на Област Разград в 7-дневен срок от приемането му.</w:t>
      </w:r>
    </w:p>
    <w:p w:rsidR="00BB301B" w:rsidRPr="00BB301B" w:rsidRDefault="00BB301B" w:rsidP="00BB301B">
      <w:pPr>
        <w:spacing w:after="0" w:line="240" w:lineRule="auto"/>
        <w:ind w:firstLine="709"/>
        <w:jc w:val="both"/>
        <w:rPr>
          <w:rFonts w:ascii="Times New Roman" w:eastAsia="Times New Roman" w:hAnsi="Times New Roman" w:cs="Times New Roman"/>
          <w:sz w:val="28"/>
          <w:szCs w:val="28"/>
        </w:rPr>
      </w:pPr>
      <w:r w:rsidRPr="00BB301B">
        <w:rPr>
          <w:rFonts w:ascii="Times New Roman" w:eastAsia="Times New Roman" w:hAnsi="Times New Roman" w:cs="Times New Roman"/>
          <w:sz w:val="28"/>
          <w:szCs w:val="28"/>
        </w:rPr>
        <w:t>Решението подлежи на оспорване по реда и в срока по АПК пред Административен съд Разград.</w:t>
      </w:r>
    </w:p>
    <w:p w:rsidR="00B34D49" w:rsidRDefault="00B34D49" w:rsidP="002B6EF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BD1D93" w:rsidRDefault="00BD1D93" w:rsidP="002B6EF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BD1D93" w:rsidRPr="00633620" w:rsidRDefault="00BD1D93" w:rsidP="00BD1D93">
      <w:pPr>
        <w:spacing w:after="0" w:line="240" w:lineRule="auto"/>
        <w:jc w:val="center"/>
        <w:rPr>
          <w:rFonts w:ascii="ArialNEWrOMAN" w:eastAsia="Calibri" w:hAnsi="ArialNEWrOMAN" w:cs="Times New Roman"/>
          <w:b/>
          <w:color w:val="0D0D0D" w:themeColor="text1" w:themeTint="F2"/>
          <w:sz w:val="28"/>
          <w:szCs w:val="28"/>
        </w:rPr>
      </w:pPr>
      <w:r w:rsidRPr="00633620">
        <w:rPr>
          <w:rFonts w:ascii="ArialNEWrOMAN" w:eastAsia="Calibri" w:hAnsi="ArialNEWrOMAN" w:cs="Times New Roman"/>
          <w:b/>
          <w:color w:val="0D0D0D" w:themeColor="text1" w:themeTint="F2"/>
          <w:sz w:val="28"/>
          <w:szCs w:val="28"/>
        </w:rPr>
        <w:t xml:space="preserve">С Т А Т И Я  </w:t>
      </w:r>
      <w:r>
        <w:rPr>
          <w:rFonts w:ascii="ArialNEWrOMAN" w:eastAsia="Calibri" w:hAnsi="ArialNEWrOMAN" w:cs="Times New Roman"/>
          <w:b/>
          <w:color w:val="0D0D0D" w:themeColor="text1" w:themeTint="F2"/>
          <w:sz w:val="28"/>
          <w:szCs w:val="28"/>
        </w:rPr>
        <w:t>7</w:t>
      </w:r>
    </w:p>
    <w:p w:rsidR="00BD1D93" w:rsidRPr="00A65835" w:rsidRDefault="00BD1D93" w:rsidP="00BD1D93">
      <w:pPr>
        <w:overflowPunct w:val="0"/>
        <w:autoSpaceDE w:val="0"/>
        <w:autoSpaceDN w:val="0"/>
        <w:adjustRightInd w:val="0"/>
        <w:spacing w:after="0" w:line="240" w:lineRule="auto"/>
        <w:ind w:firstLine="709"/>
        <w:jc w:val="center"/>
        <w:textAlignment w:val="baseline"/>
        <w:rPr>
          <w:rFonts w:ascii="Times New Roman" w:eastAsia="Calibri" w:hAnsi="Times New Roman" w:cs="Times New Roman"/>
          <w:b/>
          <w:color w:val="0D0D0D" w:themeColor="text1" w:themeTint="F2"/>
          <w:sz w:val="28"/>
          <w:szCs w:val="20"/>
          <w:lang w:eastAsia="bg-BG"/>
        </w:rPr>
      </w:pPr>
    </w:p>
    <w:p w:rsidR="00BD1D93" w:rsidRDefault="00BD1D93" w:rsidP="00BD1D9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BD1D93" w:rsidRDefault="00BD1D93" w:rsidP="00BD1D93">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Докладна записка с вх.№370.</w:t>
      </w:r>
    </w:p>
    <w:p w:rsidR="00BD1D93" w:rsidRDefault="00BD1D93" w:rsidP="00BD1D93">
      <w:pPr>
        <w:spacing w:after="0" w:line="240" w:lineRule="auto"/>
        <w:ind w:firstLine="709"/>
        <w:jc w:val="both"/>
        <w:rPr>
          <w:rFonts w:ascii="Times New Roman" w:eastAsia="Calibri" w:hAnsi="Times New Roman" w:cs="Times New Roman"/>
          <w:color w:val="0D0D0D" w:themeColor="text1" w:themeTint="F2"/>
          <w:sz w:val="28"/>
          <w:szCs w:val="28"/>
        </w:rPr>
      </w:pPr>
      <w:r w:rsidRPr="006D2850">
        <w:rPr>
          <w:rFonts w:ascii="Times New Roman" w:eastAsia="Calibri" w:hAnsi="Times New Roman" w:cs="Times New Roman"/>
          <w:color w:val="0D0D0D" w:themeColor="text1" w:themeTint="F2"/>
          <w:sz w:val="28"/>
          <w:szCs w:val="28"/>
        </w:rPr>
        <w:t xml:space="preserve">Докладна записка </w:t>
      </w:r>
      <w:r w:rsidRPr="006D2850">
        <w:rPr>
          <w:rFonts w:ascii="Times New Roman" w:eastAsia="Calibri" w:hAnsi="Times New Roman" w:cs="Times New Roman"/>
          <w:color w:val="0D0D0D" w:themeColor="text1" w:themeTint="F2"/>
          <w:sz w:val="28"/>
          <w:szCs w:val="28"/>
          <w:lang w:val="en-US"/>
        </w:rPr>
        <w:t xml:space="preserve">от </w:t>
      </w:r>
      <w:r>
        <w:rPr>
          <w:rFonts w:ascii="Times New Roman" w:eastAsia="Calibri" w:hAnsi="Times New Roman" w:cs="Times New Roman"/>
          <w:color w:val="0D0D0D" w:themeColor="text1" w:themeTint="F2"/>
          <w:sz w:val="28"/>
          <w:szCs w:val="28"/>
        </w:rPr>
        <w:t>Зорница Евгениева Якимова</w:t>
      </w:r>
      <w:r>
        <w:rPr>
          <w:rFonts w:ascii="Times New Roman" w:eastAsia="Calibri" w:hAnsi="Times New Roman" w:cs="Times New Roman"/>
          <w:color w:val="0D0D0D" w:themeColor="text1" w:themeTint="F2"/>
          <w:sz w:val="28"/>
          <w:szCs w:val="28"/>
          <w:lang w:val="en-US"/>
        </w:rPr>
        <w:t xml:space="preserve"> –  </w:t>
      </w:r>
      <w:r>
        <w:rPr>
          <w:rFonts w:ascii="Times New Roman" w:eastAsia="Calibri" w:hAnsi="Times New Roman" w:cs="Times New Roman"/>
          <w:color w:val="0D0D0D" w:themeColor="text1" w:themeTint="F2"/>
          <w:sz w:val="28"/>
          <w:szCs w:val="28"/>
        </w:rPr>
        <w:t>Зам.-к</w:t>
      </w:r>
      <w:r>
        <w:rPr>
          <w:rFonts w:ascii="Times New Roman" w:eastAsia="Calibri" w:hAnsi="Times New Roman" w:cs="Times New Roman"/>
          <w:color w:val="0D0D0D" w:themeColor="text1" w:themeTint="F2"/>
          <w:sz w:val="28"/>
          <w:szCs w:val="28"/>
          <w:lang w:val="en-US"/>
        </w:rPr>
        <w:t>мет на Община Разград</w:t>
      </w:r>
    </w:p>
    <w:p w:rsidR="00BD1D93" w:rsidRDefault="00BD1D93" w:rsidP="00BD1D93">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b/>
          <w:color w:val="0D0D0D" w:themeColor="text1" w:themeTint="F2"/>
          <w:sz w:val="28"/>
          <w:szCs w:val="28"/>
        </w:rPr>
      </w:pPr>
      <w:r w:rsidRPr="006D2850">
        <w:rPr>
          <w:rFonts w:ascii="Times New Roman" w:eastAsia="Calibri" w:hAnsi="Times New Roman" w:cs="Times New Roman"/>
          <w:b/>
          <w:color w:val="0D0D0D" w:themeColor="text1" w:themeTint="F2"/>
          <w:sz w:val="28"/>
          <w:szCs w:val="28"/>
        </w:rPr>
        <w:t>Относно:</w:t>
      </w:r>
      <w:r>
        <w:rPr>
          <w:rFonts w:ascii="Times New Roman" w:eastAsia="Calibri" w:hAnsi="Times New Roman" w:cs="Times New Roman"/>
          <w:b/>
          <w:color w:val="0D0D0D" w:themeColor="text1" w:themeTint="F2"/>
          <w:sz w:val="28"/>
          <w:szCs w:val="28"/>
        </w:rPr>
        <w:t xml:space="preserve"> </w:t>
      </w:r>
      <w:r w:rsidRPr="00BD1D93">
        <w:rPr>
          <w:rFonts w:ascii="Times New Roman" w:eastAsia="Calibri" w:hAnsi="Times New Roman" w:cs="Times New Roman"/>
          <w:b/>
          <w:color w:val="0D0D0D" w:themeColor="text1" w:themeTint="F2"/>
          <w:sz w:val="28"/>
          <w:szCs w:val="28"/>
        </w:rPr>
        <w:t>Продажба на имот – частна общинска собствено</w:t>
      </w:r>
      <w:r>
        <w:rPr>
          <w:rFonts w:ascii="Times New Roman" w:eastAsia="Calibri" w:hAnsi="Times New Roman" w:cs="Times New Roman"/>
          <w:b/>
          <w:color w:val="0D0D0D" w:themeColor="text1" w:themeTint="F2"/>
          <w:sz w:val="28"/>
          <w:szCs w:val="28"/>
        </w:rPr>
        <w:t xml:space="preserve">ст на собствениците </w:t>
      </w:r>
      <w:r w:rsidRPr="00BD1D93">
        <w:rPr>
          <w:rFonts w:ascii="Times New Roman" w:eastAsia="Calibri" w:hAnsi="Times New Roman" w:cs="Times New Roman"/>
          <w:b/>
          <w:color w:val="0D0D0D" w:themeColor="text1" w:themeTint="F2"/>
          <w:sz w:val="28"/>
          <w:szCs w:val="28"/>
        </w:rPr>
        <w:t>на законно построена сграда в  него, в гр.Разград.</w:t>
      </w:r>
    </w:p>
    <w:p w:rsidR="00BD1D93" w:rsidRPr="00BD1D93" w:rsidRDefault="00BD1D93" w:rsidP="00BD1D93">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 xml:space="preserve">Давам думата на вносителя. Заповядайте. </w:t>
      </w:r>
    </w:p>
    <w:p w:rsidR="00BD1D93" w:rsidRDefault="00BD1D93" w:rsidP="00BD1D93">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b/>
          <w:color w:val="0D0D0D" w:themeColor="text1" w:themeTint="F2"/>
          <w:sz w:val="28"/>
          <w:szCs w:val="28"/>
        </w:rPr>
      </w:pPr>
    </w:p>
    <w:p w:rsidR="00BD1D93" w:rsidRDefault="00BD1D93" w:rsidP="00BD1D9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жа Зорница Евгениева</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Зам.-кмет на Община Разград</w:t>
      </w:r>
    </w:p>
    <w:p w:rsidR="00BD1D93" w:rsidRDefault="00BD1D93" w:rsidP="00BD1D9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904DA5">
        <w:rPr>
          <w:rFonts w:ascii="Times New Roman" w:eastAsia="Times New Roman" w:hAnsi="Times New Roman" w:cs="Times New Roman"/>
          <w:sz w:val="28"/>
          <w:szCs w:val="28"/>
          <w:lang w:eastAsia="bg-BG"/>
        </w:rPr>
        <w:t>Благодаря, госпожо председател.</w:t>
      </w:r>
    </w:p>
    <w:p w:rsidR="00BD1D93" w:rsidRDefault="00BD1D93" w:rsidP="00BD1D9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Уважаеми госпожи и господа общински съветници,</w:t>
      </w:r>
    </w:p>
    <w:p w:rsidR="00BD1D93" w:rsidRPr="00904DA5" w:rsidRDefault="00BD1D93" w:rsidP="00BD1D9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Оттеглям докладна записка с вх.№370. Благодаря Ви. </w:t>
      </w:r>
    </w:p>
    <w:p w:rsidR="00BD1D93" w:rsidRDefault="00BD1D93" w:rsidP="002B6EF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BD1D93" w:rsidRDefault="00BD1D93" w:rsidP="00BD1D9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BD1D93" w:rsidRDefault="00BD1D93" w:rsidP="002B6EF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Така, докладната записка е оттеглена от вносителя. </w:t>
      </w:r>
    </w:p>
    <w:p w:rsidR="00BD1D93" w:rsidRDefault="00BD1D93" w:rsidP="002B6EF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BD1D93" w:rsidRDefault="00BD1D93" w:rsidP="002B6EF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BD1D93" w:rsidRPr="00633620" w:rsidRDefault="00BD1D93" w:rsidP="00BD1D93">
      <w:pPr>
        <w:spacing w:after="0" w:line="240" w:lineRule="auto"/>
        <w:jc w:val="center"/>
        <w:rPr>
          <w:rFonts w:ascii="ArialNEWrOMAN" w:eastAsia="Calibri" w:hAnsi="ArialNEWrOMAN" w:cs="Times New Roman"/>
          <w:b/>
          <w:color w:val="0D0D0D" w:themeColor="text1" w:themeTint="F2"/>
          <w:sz w:val="28"/>
          <w:szCs w:val="28"/>
        </w:rPr>
      </w:pPr>
      <w:r w:rsidRPr="00633620">
        <w:rPr>
          <w:rFonts w:ascii="ArialNEWrOMAN" w:eastAsia="Calibri" w:hAnsi="ArialNEWrOMAN" w:cs="Times New Roman"/>
          <w:b/>
          <w:color w:val="0D0D0D" w:themeColor="text1" w:themeTint="F2"/>
          <w:sz w:val="28"/>
          <w:szCs w:val="28"/>
        </w:rPr>
        <w:t xml:space="preserve">С Т А Т И Я  </w:t>
      </w:r>
      <w:r>
        <w:rPr>
          <w:rFonts w:ascii="ArialNEWrOMAN" w:eastAsia="Calibri" w:hAnsi="ArialNEWrOMAN" w:cs="Times New Roman"/>
          <w:b/>
          <w:color w:val="0D0D0D" w:themeColor="text1" w:themeTint="F2"/>
          <w:sz w:val="28"/>
          <w:szCs w:val="28"/>
        </w:rPr>
        <w:t>8</w:t>
      </w:r>
    </w:p>
    <w:p w:rsidR="00BD1D93" w:rsidRPr="00A65835" w:rsidRDefault="00BD1D93" w:rsidP="00BD1D93">
      <w:pPr>
        <w:overflowPunct w:val="0"/>
        <w:autoSpaceDE w:val="0"/>
        <w:autoSpaceDN w:val="0"/>
        <w:adjustRightInd w:val="0"/>
        <w:spacing w:after="0" w:line="240" w:lineRule="auto"/>
        <w:ind w:firstLine="709"/>
        <w:jc w:val="center"/>
        <w:textAlignment w:val="baseline"/>
        <w:rPr>
          <w:rFonts w:ascii="Times New Roman" w:eastAsia="Calibri" w:hAnsi="Times New Roman" w:cs="Times New Roman"/>
          <w:b/>
          <w:color w:val="0D0D0D" w:themeColor="text1" w:themeTint="F2"/>
          <w:sz w:val="28"/>
          <w:szCs w:val="20"/>
          <w:lang w:eastAsia="bg-BG"/>
        </w:rPr>
      </w:pPr>
    </w:p>
    <w:p w:rsidR="00BD1D93" w:rsidRDefault="00BD1D93" w:rsidP="00BD1D9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BD1D93" w:rsidRDefault="00BD1D93" w:rsidP="00BD1D93">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Докладна записка с вх.№371.</w:t>
      </w:r>
    </w:p>
    <w:p w:rsidR="00BD1D93" w:rsidRDefault="00BD1D93" w:rsidP="00BD1D93">
      <w:pPr>
        <w:spacing w:after="0" w:line="240" w:lineRule="auto"/>
        <w:ind w:firstLine="709"/>
        <w:jc w:val="both"/>
        <w:rPr>
          <w:rFonts w:ascii="Times New Roman" w:eastAsia="Calibri" w:hAnsi="Times New Roman" w:cs="Times New Roman"/>
          <w:color w:val="0D0D0D" w:themeColor="text1" w:themeTint="F2"/>
          <w:sz w:val="28"/>
          <w:szCs w:val="28"/>
        </w:rPr>
      </w:pPr>
      <w:r w:rsidRPr="006D2850">
        <w:rPr>
          <w:rFonts w:ascii="Times New Roman" w:eastAsia="Calibri" w:hAnsi="Times New Roman" w:cs="Times New Roman"/>
          <w:color w:val="0D0D0D" w:themeColor="text1" w:themeTint="F2"/>
          <w:sz w:val="28"/>
          <w:szCs w:val="28"/>
        </w:rPr>
        <w:t xml:space="preserve">Докладна записка </w:t>
      </w:r>
      <w:r w:rsidRPr="006D2850">
        <w:rPr>
          <w:rFonts w:ascii="Times New Roman" w:eastAsia="Calibri" w:hAnsi="Times New Roman" w:cs="Times New Roman"/>
          <w:color w:val="0D0D0D" w:themeColor="text1" w:themeTint="F2"/>
          <w:sz w:val="28"/>
          <w:szCs w:val="28"/>
          <w:lang w:val="en-US"/>
        </w:rPr>
        <w:t xml:space="preserve">от </w:t>
      </w:r>
      <w:r>
        <w:rPr>
          <w:rFonts w:ascii="Times New Roman" w:eastAsia="Calibri" w:hAnsi="Times New Roman" w:cs="Times New Roman"/>
          <w:color w:val="0D0D0D" w:themeColor="text1" w:themeTint="F2"/>
          <w:sz w:val="28"/>
          <w:szCs w:val="28"/>
        </w:rPr>
        <w:t>Зорница Евгениева Якимова</w:t>
      </w:r>
      <w:r>
        <w:rPr>
          <w:rFonts w:ascii="Times New Roman" w:eastAsia="Calibri" w:hAnsi="Times New Roman" w:cs="Times New Roman"/>
          <w:color w:val="0D0D0D" w:themeColor="text1" w:themeTint="F2"/>
          <w:sz w:val="28"/>
          <w:szCs w:val="28"/>
          <w:lang w:val="en-US"/>
        </w:rPr>
        <w:t xml:space="preserve"> –  </w:t>
      </w:r>
      <w:r>
        <w:rPr>
          <w:rFonts w:ascii="Times New Roman" w:eastAsia="Calibri" w:hAnsi="Times New Roman" w:cs="Times New Roman"/>
          <w:color w:val="0D0D0D" w:themeColor="text1" w:themeTint="F2"/>
          <w:sz w:val="28"/>
          <w:szCs w:val="28"/>
        </w:rPr>
        <w:t>Зам.-к</w:t>
      </w:r>
      <w:r>
        <w:rPr>
          <w:rFonts w:ascii="Times New Roman" w:eastAsia="Calibri" w:hAnsi="Times New Roman" w:cs="Times New Roman"/>
          <w:color w:val="0D0D0D" w:themeColor="text1" w:themeTint="F2"/>
          <w:sz w:val="28"/>
          <w:szCs w:val="28"/>
          <w:lang w:val="en-US"/>
        </w:rPr>
        <w:t>мет на Община Разград</w:t>
      </w:r>
    </w:p>
    <w:p w:rsidR="00BD1D93" w:rsidRPr="00BD1D93" w:rsidRDefault="00BD1D93" w:rsidP="00BD1D93">
      <w:pPr>
        <w:spacing w:after="0" w:line="240" w:lineRule="auto"/>
        <w:ind w:firstLine="709"/>
        <w:jc w:val="both"/>
        <w:rPr>
          <w:rFonts w:ascii="Times New Roman" w:eastAsia="Calibri" w:hAnsi="Times New Roman" w:cs="Times New Roman"/>
          <w:color w:val="0D0D0D" w:themeColor="text1" w:themeTint="F2"/>
          <w:sz w:val="28"/>
          <w:szCs w:val="28"/>
        </w:rPr>
      </w:pPr>
      <w:r w:rsidRPr="006D2850">
        <w:rPr>
          <w:rFonts w:ascii="Times New Roman" w:eastAsia="Calibri" w:hAnsi="Times New Roman" w:cs="Times New Roman"/>
          <w:b/>
          <w:color w:val="0D0D0D" w:themeColor="text1" w:themeTint="F2"/>
          <w:sz w:val="28"/>
          <w:szCs w:val="28"/>
        </w:rPr>
        <w:t>Относно:</w:t>
      </w:r>
      <w:r>
        <w:rPr>
          <w:rFonts w:ascii="Times New Roman" w:eastAsia="Calibri" w:hAnsi="Times New Roman" w:cs="Times New Roman"/>
          <w:b/>
          <w:color w:val="0D0D0D" w:themeColor="text1" w:themeTint="F2"/>
          <w:sz w:val="28"/>
          <w:szCs w:val="28"/>
        </w:rPr>
        <w:t xml:space="preserve"> </w:t>
      </w:r>
      <w:r w:rsidRPr="00BD1D93">
        <w:rPr>
          <w:rFonts w:ascii="Times New Roman" w:eastAsia="Calibri" w:hAnsi="Times New Roman" w:cs="Times New Roman"/>
          <w:b/>
          <w:color w:val="0D0D0D" w:themeColor="text1" w:themeTint="F2"/>
          <w:sz w:val="28"/>
          <w:szCs w:val="28"/>
        </w:rPr>
        <w:t>Отдаване под наем на част от имот – публична общинска собственост  чрез публичен търг с тайно наддаване по реда на Закона за общинската собственост.</w:t>
      </w:r>
    </w:p>
    <w:p w:rsidR="00BD1D93" w:rsidRPr="00BD1D93" w:rsidRDefault="00BD1D93" w:rsidP="00BD1D93">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Заповядайте</w:t>
      </w:r>
      <w:r w:rsidR="00323BE1">
        <w:rPr>
          <w:rFonts w:ascii="Times New Roman" w:eastAsia="Calibri" w:hAnsi="Times New Roman" w:cs="Times New Roman"/>
          <w:color w:val="0D0D0D" w:themeColor="text1" w:themeTint="F2"/>
          <w:sz w:val="28"/>
          <w:szCs w:val="28"/>
        </w:rPr>
        <w:t>,</w:t>
      </w:r>
      <w:r>
        <w:rPr>
          <w:rFonts w:ascii="Times New Roman" w:eastAsia="Calibri" w:hAnsi="Times New Roman" w:cs="Times New Roman"/>
          <w:color w:val="0D0D0D" w:themeColor="text1" w:themeTint="F2"/>
          <w:sz w:val="28"/>
          <w:szCs w:val="28"/>
        </w:rPr>
        <w:t xml:space="preserve"> да ни я представите, като вносител. </w:t>
      </w:r>
    </w:p>
    <w:p w:rsidR="00BD1D93" w:rsidRDefault="00BD1D93" w:rsidP="00BD1D93">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b/>
          <w:color w:val="0D0D0D" w:themeColor="text1" w:themeTint="F2"/>
          <w:sz w:val="28"/>
          <w:szCs w:val="28"/>
        </w:rPr>
      </w:pPr>
    </w:p>
    <w:p w:rsidR="00BD1D93" w:rsidRDefault="00BD1D93" w:rsidP="00BD1D9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жа Зорница Евгениева</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Зам.-кмет на Община Разград</w:t>
      </w:r>
    </w:p>
    <w:p w:rsidR="00BD1D93" w:rsidRPr="00721B03" w:rsidRDefault="00BD1D93" w:rsidP="00721B0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721B03">
        <w:rPr>
          <w:rFonts w:ascii="Times New Roman" w:eastAsia="Times New Roman" w:hAnsi="Times New Roman" w:cs="Times New Roman"/>
          <w:sz w:val="28"/>
          <w:szCs w:val="28"/>
          <w:lang w:eastAsia="bg-BG"/>
        </w:rPr>
        <w:t>Благодаря, госпожо председател.</w:t>
      </w:r>
    </w:p>
    <w:p w:rsidR="00BD1D93" w:rsidRPr="00721B03" w:rsidRDefault="00BD1D93" w:rsidP="00721B0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721B03">
        <w:rPr>
          <w:rFonts w:ascii="Times New Roman" w:eastAsia="Times New Roman" w:hAnsi="Times New Roman" w:cs="Times New Roman"/>
          <w:sz w:val="28"/>
          <w:szCs w:val="28"/>
          <w:lang w:eastAsia="bg-BG"/>
        </w:rPr>
        <w:t>Уважаеми госпожи и господа общински съветници,</w:t>
      </w:r>
    </w:p>
    <w:p w:rsidR="00BD1D93" w:rsidRPr="00BD1D93" w:rsidRDefault="00BD1D93" w:rsidP="00721B03">
      <w:pPr>
        <w:spacing w:after="0" w:line="240" w:lineRule="auto"/>
        <w:ind w:firstLine="709"/>
        <w:jc w:val="both"/>
        <w:rPr>
          <w:rFonts w:ascii="Times New Roman" w:eastAsia="Times New Roman" w:hAnsi="Times New Roman" w:cs="Times New Roman"/>
          <w:sz w:val="28"/>
          <w:szCs w:val="28"/>
          <w:lang w:eastAsia="bg-BG"/>
        </w:rPr>
      </w:pPr>
      <w:r w:rsidRPr="00BD1D93">
        <w:rPr>
          <w:rFonts w:ascii="Times New Roman" w:eastAsia="Times New Roman" w:hAnsi="Times New Roman" w:cs="Times New Roman"/>
          <w:sz w:val="28"/>
          <w:szCs w:val="28"/>
          <w:lang w:eastAsia="bg-BG"/>
        </w:rPr>
        <w:t>В Общи</w:t>
      </w:r>
      <w:r w:rsidRPr="00721B03">
        <w:rPr>
          <w:rFonts w:ascii="Times New Roman" w:eastAsia="Times New Roman" w:hAnsi="Times New Roman" w:cs="Times New Roman"/>
          <w:sz w:val="28"/>
          <w:szCs w:val="28"/>
          <w:lang w:eastAsia="bg-BG"/>
        </w:rPr>
        <w:t xml:space="preserve">на Разград е получено заявление, </w:t>
      </w:r>
      <w:r w:rsidRPr="00BD1D93">
        <w:rPr>
          <w:rFonts w:ascii="Times New Roman" w:eastAsia="Times New Roman" w:hAnsi="Times New Roman" w:cs="Times New Roman"/>
          <w:sz w:val="28"/>
          <w:szCs w:val="28"/>
          <w:lang w:eastAsia="bg-BG"/>
        </w:rPr>
        <w:t xml:space="preserve">с което е проявен интерес за наемане на част от терен - 8,00 кв.м., </w:t>
      </w:r>
      <w:r w:rsidRPr="00BD1D93">
        <w:rPr>
          <w:rFonts w:ascii="Times New Roman" w:eastAsia="Times New Roman" w:hAnsi="Times New Roman" w:cs="Times New Roman"/>
          <w:sz w:val="28"/>
          <w:szCs w:val="28"/>
          <w:lang w:val="en-US" w:eastAsia="bg-BG"/>
        </w:rPr>
        <w:t>в поземлен имот публична общинска собственост, с</w:t>
      </w:r>
      <w:r w:rsidRPr="00721B03">
        <w:rPr>
          <w:rFonts w:ascii="Times New Roman" w:eastAsia="Times New Roman" w:hAnsi="Times New Roman" w:cs="Times New Roman"/>
          <w:sz w:val="28"/>
          <w:szCs w:val="28"/>
          <w:lang w:eastAsia="bg-BG"/>
        </w:rPr>
        <w:t>ъс съответния</w:t>
      </w:r>
      <w:r w:rsidRPr="00BD1D93">
        <w:rPr>
          <w:rFonts w:ascii="Times New Roman" w:eastAsia="Times New Roman" w:hAnsi="Times New Roman" w:cs="Times New Roman"/>
          <w:sz w:val="28"/>
          <w:szCs w:val="28"/>
          <w:lang w:val="en-US" w:eastAsia="bg-BG"/>
        </w:rPr>
        <w:t xml:space="preserve"> идентификатор и адрес: гр. Разград, ул. “Искър“</w:t>
      </w:r>
      <w:r w:rsidRPr="00BD1D93">
        <w:rPr>
          <w:rFonts w:ascii="Times New Roman" w:eastAsia="Times New Roman" w:hAnsi="Times New Roman" w:cs="Times New Roman"/>
          <w:sz w:val="28"/>
          <w:szCs w:val="28"/>
          <w:lang w:eastAsia="bg-BG"/>
        </w:rPr>
        <w:t>.</w:t>
      </w:r>
    </w:p>
    <w:p w:rsidR="00BD1D93" w:rsidRPr="00BD1D93" w:rsidRDefault="00BD1D93" w:rsidP="00721B03">
      <w:pPr>
        <w:spacing w:after="0" w:line="240" w:lineRule="auto"/>
        <w:ind w:firstLine="709"/>
        <w:jc w:val="both"/>
        <w:rPr>
          <w:rFonts w:ascii="Times New Roman" w:eastAsia="Times New Roman" w:hAnsi="Times New Roman" w:cs="Times New Roman"/>
          <w:sz w:val="28"/>
          <w:szCs w:val="28"/>
          <w:lang w:eastAsia="bg-BG"/>
        </w:rPr>
      </w:pPr>
      <w:r w:rsidRPr="00BD1D93">
        <w:rPr>
          <w:rFonts w:ascii="Times New Roman" w:eastAsia="Times New Roman" w:hAnsi="Times New Roman" w:cs="Times New Roman"/>
          <w:sz w:val="28"/>
          <w:szCs w:val="28"/>
          <w:lang w:eastAsia="bg-BG"/>
        </w:rPr>
        <w:t xml:space="preserve">Теренът ще се ползва за поставяне на преместваем обект /тип павилион/ за търговска дейност – бързо хранене, продажба на пакетирани храни, топли и студени напитки, алкохол и тютюневи изделия. </w:t>
      </w:r>
    </w:p>
    <w:p w:rsidR="00BD1D93" w:rsidRPr="00BD1D93" w:rsidRDefault="00BD1D93" w:rsidP="00721B03">
      <w:pPr>
        <w:spacing w:after="0" w:line="240" w:lineRule="auto"/>
        <w:ind w:firstLine="709"/>
        <w:jc w:val="both"/>
        <w:rPr>
          <w:rFonts w:ascii="Times New Roman" w:eastAsia="Times New Roman" w:hAnsi="Times New Roman" w:cs="Times New Roman"/>
          <w:sz w:val="28"/>
          <w:szCs w:val="28"/>
        </w:rPr>
      </w:pPr>
      <w:r w:rsidRPr="00BD1D93">
        <w:rPr>
          <w:rFonts w:ascii="Times New Roman" w:eastAsia="Times New Roman" w:hAnsi="Times New Roman" w:cs="Times New Roman"/>
          <w:sz w:val="28"/>
          <w:szCs w:val="28"/>
          <w:lang w:eastAsia="bg-BG"/>
        </w:rPr>
        <w:t xml:space="preserve">Съгласно чл. 14, ал. 7 от Закона за общинската собственост – </w:t>
      </w:r>
      <w:r w:rsidRPr="00BD1D93">
        <w:rPr>
          <w:rFonts w:ascii="Times New Roman" w:eastAsia="Times New Roman" w:hAnsi="Times New Roman" w:cs="Times New Roman"/>
          <w:bCs/>
          <w:sz w:val="28"/>
          <w:szCs w:val="28"/>
        </w:rPr>
        <w:t>свободни имоти или части от тях – публична общинска собственост могат да се отдават под наем за срок до 10 години, след решение на общинския съвет и</w:t>
      </w:r>
      <w:r w:rsidRPr="00BD1D93">
        <w:rPr>
          <w:rFonts w:ascii="Times New Roman" w:eastAsia="Times New Roman" w:hAnsi="Times New Roman" w:cs="Times New Roman"/>
          <w:sz w:val="28"/>
          <w:szCs w:val="28"/>
        </w:rPr>
        <w:t xml:space="preserve"> след провеждане на публичен търг</w:t>
      </w:r>
      <w:r w:rsidRPr="00721B03">
        <w:rPr>
          <w:rFonts w:ascii="Times New Roman" w:eastAsia="Times New Roman" w:hAnsi="Times New Roman" w:cs="Times New Roman"/>
          <w:sz w:val="28"/>
          <w:szCs w:val="28"/>
        </w:rPr>
        <w:t xml:space="preserve"> или публично оповестен конкурс</w:t>
      </w:r>
      <w:r w:rsidRPr="00BD1D93">
        <w:rPr>
          <w:rFonts w:ascii="Times New Roman" w:eastAsia="Times New Roman" w:hAnsi="Times New Roman" w:cs="Times New Roman"/>
          <w:sz w:val="28"/>
          <w:szCs w:val="28"/>
        </w:rPr>
        <w:t>.</w:t>
      </w:r>
    </w:p>
    <w:p w:rsidR="00BD1D93" w:rsidRPr="00BD1D93" w:rsidRDefault="00BD1D93" w:rsidP="00721B03">
      <w:pPr>
        <w:spacing w:after="0" w:line="240" w:lineRule="auto"/>
        <w:ind w:firstLine="709"/>
        <w:jc w:val="both"/>
        <w:rPr>
          <w:rFonts w:ascii="Times New Roman" w:eastAsia="Times New Roman" w:hAnsi="Times New Roman" w:cs="Times New Roman"/>
          <w:sz w:val="28"/>
          <w:szCs w:val="28"/>
          <w:lang w:eastAsia="bg-BG"/>
        </w:rPr>
      </w:pPr>
      <w:r w:rsidRPr="00BD1D93">
        <w:rPr>
          <w:rFonts w:ascii="Times New Roman" w:eastAsia="Times New Roman" w:hAnsi="Times New Roman" w:cs="Times New Roman"/>
          <w:sz w:val="28"/>
          <w:szCs w:val="28"/>
          <w:lang w:eastAsia="bg-BG"/>
        </w:rPr>
        <w:t xml:space="preserve">Заявлението е разгледано на заседание на комисията по чл. 2 от Наредба № 2 на Общински съвет Разград за придобиване, управление и разпореждане с имоти и вещи – общинска собственост, която е взела решение за провеждане на търг за отдаване под наем на терена за срок от 5 </w:t>
      </w:r>
      <w:r w:rsidRPr="00BD1D93">
        <w:rPr>
          <w:rFonts w:ascii="Times New Roman" w:eastAsia="Times New Roman" w:hAnsi="Times New Roman" w:cs="Times New Roman"/>
          <w:sz w:val="28"/>
          <w:szCs w:val="28"/>
          <w:lang w:val="en-US" w:eastAsia="bg-BG"/>
        </w:rPr>
        <w:t>(</w:t>
      </w:r>
      <w:r w:rsidRPr="00BD1D93">
        <w:rPr>
          <w:rFonts w:ascii="Times New Roman" w:eastAsia="Times New Roman" w:hAnsi="Times New Roman" w:cs="Times New Roman"/>
          <w:sz w:val="28"/>
          <w:szCs w:val="28"/>
          <w:lang w:eastAsia="bg-BG"/>
        </w:rPr>
        <w:t>пет</w:t>
      </w:r>
      <w:r w:rsidRPr="00BD1D93">
        <w:rPr>
          <w:rFonts w:ascii="Times New Roman" w:eastAsia="Times New Roman" w:hAnsi="Times New Roman" w:cs="Times New Roman"/>
          <w:sz w:val="28"/>
          <w:szCs w:val="28"/>
          <w:lang w:val="en-US" w:eastAsia="bg-BG"/>
        </w:rPr>
        <w:t>)</w:t>
      </w:r>
      <w:r w:rsidRPr="00BD1D93">
        <w:rPr>
          <w:rFonts w:ascii="Times New Roman" w:eastAsia="Times New Roman" w:hAnsi="Times New Roman" w:cs="Times New Roman"/>
          <w:sz w:val="28"/>
          <w:szCs w:val="28"/>
          <w:lang w:eastAsia="bg-BG"/>
        </w:rPr>
        <w:t xml:space="preserve"> години.</w:t>
      </w:r>
    </w:p>
    <w:p w:rsidR="00BD1D93" w:rsidRPr="00BD1D93" w:rsidRDefault="00BD1D93" w:rsidP="00721B03">
      <w:pPr>
        <w:spacing w:after="0" w:line="240" w:lineRule="auto"/>
        <w:ind w:firstLine="709"/>
        <w:jc w:val="both"/>
        <w:rPr>
          <w:rFonts w:ascii="Times New Roman" w:eastAsia="Times New Roman" w:hAnsi="Times New Roman" w:cs="Times New Roman"/>
          <w:sz w:val="28"/>
          <w:szCs w:val="28"/>
          <w:lang w:eastAsia="bg-BG"/>
        </w:rPr>
      </w:pPr>
      <w:r w:rsidRPr="00BD1D93">
        <w:rPr>
          <w:rFonts w:ascii="Times New Roman" w:eastAsia="Times New Roman" w:hAnsi="Times New Roman" w:cs="Times New Roman"/>
          <w:sz w:val="28"/>
          <w:szCs w:val="28"/>
          <w:lang w:eastAsia="bg-BG"/>
        </w:rPr>
        <w:t>Частта от имота е включена в Програмата на Общински съвет Разград за управление и разпореждане с имоти – общинска собственост за 2025 г.</w:t>
      </w:r>
    </w:p>
    <w:p w:rsidR="00BD1D93" w:rsidRPr="00BD1D93" w:rsidRDefault="00BD1D93" w:rsidP="00721B03">
      <w:pPr>
        <w:spacing w:after="0" w:line="240" w:lineRule="auto"/>
        <w:ind w:firstLine="709"/>
        <w:jc w:val="both"/>
        <w:rPr>
          <w:rFonts w:ascii="Times New Roman" w:eastAsia="Times New Roman" w:hAnsi="Times New Roman" w:cs="Times New Roman"/>
          <w:sz w:val="28"/>
          <w:szCs w:val="28"/>
          <w:lang w:eastAsia="bg-BG"/>
        </w:rPr>
      </w:pPr>
      <w:r w:rsidRPr="00BD1D93">
        <w:rPr>
          <w:rFonts w:ascii="Times New Roman" w:eastAsia="Times New Roman" w:hAnsi="Times New Roman" w:cs="Times New Roman"/>
          <w:sz w:val="28"/>
          <w:szCs w:val="28"/>
          <w:lang w:eastAsia="bg-BG"/>
        </w:rPr>
        <w:t xml:space="preserve">Предвид </w:t>
      </w:r>
      <w:r w:rsidRPr="00721B03">
        <w:rPr>
          <w:rFonts w:ascii="Times New Roman" w:eastAsia="Times New Roman" w:hAnsi="Times New Roman" w:cs="Times New Roman"/>
          <w:sz w:val="28"/>
          <w:szCs w:val="28"/>
          <w:lang w:eastAsia="bg-BG"/>
        </w:rPr>
        <w:t>мотивите в докладната записка, предлагам да вземете следното решение:</w:t>
      </w:r>
    </w:p>
    <w:p w:rsidR="00BD1D93" w:rsidRPr="00BD1D93" w:rsidRDefault="00BD1D93" w:rsidP="00721B03">
      <w:pPr>
        <w:spacing w:after="0" w:line="240" w:lineRule="auto"/>
        <w:ind w:firstLine="709"/>
        <w:jc w:val="both"/>
        <w:rPr>
          <w:rFonts w:ascii="Times New Roman" w:eastAsia="Times New Roman" w:hAnsi="Times New Roman" w:cs="Times New Roman"/>
          <w:sz w:val="28"/>
          <w:szCs w:val="28"/>
          <w:lang w:eastAsia="bg-BG"/>
        </w:rPr>
      </w:pPr>
      <w:r w:rsidRPr="00BD1D93">
        <w:rPr>
          <w:rFonts w:ascii="Times New Roman" w:eastAsia="Times New Roman" w:hAnsi="Times New Roman" w:cs="Times New Roman"/>
          <w:sz w:val="28"/>
          <w:szCs w:val="28"/>
          <w:lang w:val="ru-RU" w:eastAsia="bg-BG"/>
        </w:rPr>
        <w:t xml:space="preserve">Да се проведе публичен търг с тайно наддаване по реда на глава седма от Наредба № 2 </w:t>
      </w:r>
      <w:r w:rsidRPr="00BD1D93">
        <w:rPr>
          <w:rFonts w:ascii="Times New Roman" w:eastAsia="Times New Roman" w:hAnsi="Times New Roman" w:cs="Times New Roman"/>
          <w:sz w:val="28"/>
          <w:szCs w:val="28"/>
          <w:lang w:eastAsia="bg-BG"/>
        </w:rPr>
        <w:t>на Общински съвет Разград за придобиване, управление и разпореждане с имоти и вещи – общинска собственост</w:t>
      </w:r>
      <w:r w:rsidRPr="00BD1D93">
        <w:rPr>
          <w:rFonts w:ascii="Times New Roman" w:eastAsia="Times New Roman" w:hAnsi="Times New Roman" w:cs="Times New Roman"/>
          <w:sz w:val="28"/>
          <w:szCs w:val="28"/>
          <w:lang w:val="ru-RU" w:eastAsia="bg-BG"/>
        </w:rPr>
        <w:t xml:space="preserve">, за отдаване под наем за срок от 5 </w:t>
      </w:r>
      <w:r w:rsidRPr="00BD1D93">
        <w:rPr>
          <w:rFonts w:ascii="Times New Roman" w:eastAsia="Times New Roman" w:hAnsi="Times New Roman" w:cs="Times New Roman"/>
          <w:sz w:val="28"/>
          <w:szCs w:val="28"/>
          <w:lang w:val="en-GB" w:eastAsia="bg-BG"/>
        </w:rPr>
        <w:t>(</w:t>
      </w:r>
      <w:r w:rsidRPr="00BD1D93">
        <w:rPr>
          <w:rFonts w:ascii="Times New Roman" w:eastAsia="Times New Roman" w:hAnsi="Times New Roman" w:cs="Times New Roman"/>
          <w:sz w:val="28"/>
          <w:szCs w:val="28"/>
          <w:lang w:eastAsia="bg-BG"/>
        </w:rPr>
        <w:t>пет</w:t>
      </w:r>
      <w:r w:rsidRPr="00BD1D93">
        <w:rPr>
          <w:rFonts w:ascii="Times New Roman" w:eastAsia="Times New Roman" w:hAnsi="Times New Roman" w:cs="Times New Roman"/>
          <w:sz w:val="28"/>
          <w:szCs w:val="28"/>
          <w:lang w:val="en-GB" w:eastAsia="bg-BG"/>
        </w:rPr>
        <w:t>)</w:t>
      </w:r>
      <w:r w:rsidRPr="00BD1D93">
        <w:rPr>
          <w:rFonts w:ascii="Times New Roman" w:eastAsia="Times New Roman" w:hAnsi="Times New Roman" w:cs="Times New Roman"/>
          <w:sz w:val="28"/>
          <w:szCs w:val="28"/>
          <w:lang w:val="ru-RU" w:eastAsia="bg-BG"/>
        </w:rPr>
        <w:t xml:space="preserve"> години на </w:t>
      </w:r>
      <w:r w:rsidRPr="00BD1D93">
        <w:rPr>
          <w:rFonts w:ascii="Times New Roman" w:eastAsia="Times New Roman" w:hAnsi="Times New Roman" w:cs="Times New Roman"/>
          <w:sz w:val="28"/>
          <w:szCs w:val="28"/>
          <w:lang w:eastAsia="bg-BG"/>
        </w:rPr>
        <w:t xml:space="preserve">част от терен - 8,00 кв.м., </w:t>
      </w:r>
      <w:r w:rsidRPr="00BD1D93">
        <w:rPr>
          <w:rFonts w:ascii="Times New Roman" w:eastAsia="Times New Roman" w:hAnsi="Times New Roman" w:cs="Times New Roman"/>
          <w:sz w:val="28"/>
          <w:szCs w:val="28"/>
          <w:lang w:val="en-US" w:eastAsia="bg-BG"/>
        </w:rPr>
        <w:t>в поземлен имот публична общинска собственост, с</w:t>
      </w:r>
      <w:r w:rsidRPr="00721B03">
        <w:rPr>
          <w:rFonts w:ascii="Times New Roman" w:eastAsia="Times New Roman" w:hAnsi="Times New Roman" w:cs="Times New Roman"/>
          <w:sz w:val="28"/>
          <w:szCs w:val="28"/>
          <w:lang w:eastAsia="bg-BG"/>
        </w:rPr>
        <w:t>ъс съответния</w:t>
      </w:r>
      <w:r w:rsidRPr="00BD1D93">
        <w:rPr>
          <w:rFonts w:ascii="Times New Roman" w:eastAsia="Times New Roman" w:hAnsi="Times New Roman" w:cs="Times New Roman"/>
          <w:sz w:val="28"/>
          <w:szCs w:val="28"/>
          <w:lang w:val="en-US" w:eastAsia="bg-BG"/>
        </w:rPr>
        <w:t xml:space="preserve"> идентификатор и адрес: гр. Разград, ул. “Искър“</w:t>
      </w:r>
      <w:r w:rsidRPr="00BD1D93">
        <w:rPr>
          <w:rFonts w:ascii="Times New Roman" w:eastAsia="Times New Roman" w:hAnsi="Times New Roman" w:cs="Times New Roman"/>
          <w:sz w:val="28"/>
          <w:szCs w:val="28"/>
          <w:lang w:eastAsia="bg-BG"/>
        </w:rPr>
        <w:t xml:space="preserve">, за поставяне на преместваем обект /тип павилион/ за търговска </w:t>
      </w:r>
      <w:r w:rsidRPr="00BD1D93">
        <w:rPr>
          <w:rFonts w:ascii="Times New Roman" w:eastAsia="Times New Roman" w:hAnsi="Times New Roman" w:cs="Times New Roman"/>
          <w:sz w:val="28"/>
          <w:szCs w:val="28"/>
          <w:lang w:eastAsia="bg-BG"/>
        </w:rPr>
        <w:lastRenderedPageBreak/>
        <w:t>дейност, при начална тръжна месечна наемна цена в размер на 160,64 лв.</w:t>
      </w:r>
      <w:r w:rsidRPr="00BD1D93">
        <w:rPr>
          <w:rFonts w:ascii="Times New Roman" w:eastAsia="Times New Roman" w:hAnsi="Times New Roman" w:cs="Times New Roman"/>
          <w:sz w:val="28"/>
          <w:szCs w:val="28"/>
          <w:lang w:val="en-GB" w:eastAsia="bg-BG"/>
        </w:rPr>
        <w:t>(</w:t>
      </w:r>
      <w:r w:rsidRPr="00BD1D93">
        <w:rPr>
          <w:rFonts w:ascii="Times New Roman" w:eastAsia="Times New Roman" w:hAnsi="Times New Roman" w:cs="Times New Roman"/>
          <w:sz w:val="28"/>
          <w:szCs w:val="28"/>
          <w:lang w:eastAsia="bg-BG"/>
        </w:rPr>
        <w:t>сто и шестдесет лева и шестдесет и четири стотинки</w:t>
      </w:r>
      <w:r w:rsidRPr="00BD1D93">
        <w:rPr>
          <w:rFonts w:ascii="Times New Roman" w:eastAsia="Times New Roman" w:hAnsi="Times New Roman" w:cs="Times New Roman"/>
          <w:sz w:val="28"/>
          <w:szCs w:val="28"/>
          <w:lang w:val="en-GB" w:eastAsia="bg-BG"/>
        </w:rPr>
        <w:t>)</w:t>
      </w:r>
      <w:r w:rsidRPr="00BD1D93">
        <w:rPr>
          <w:rFonts w:ascii="Times New Roman" w:eastAsia="Times New Roman" w:hAnsi="Times New Roman" w:cs="Times New Roman"/>
          <w:sz w:val="28"/>
          <w:szCs w:val="28"/>
          <w:lang w:eastAsia="bg-BG"/>
        </w:rPr>
        <w:t xml:space="preserve"> без ДДС, определена съгласно Приложение № 1 към </w:t>
      </w:r>
      <w:r w:rsidRPr="00BD1D93">
        <w:rPr>
          <w:rFonts w:ascii="Times New Roman" w:eastAsia="Times New Roman" w:hAnsi="Times New Roman" w:cs="Times New Roman"/>
          <w:sz w:val="28"/>
          <w:szCs w:val="28"/>
          <w:lang w:val="ru-RU" w:eastAsia="bg-BG"/>
        </w:rPr>
        <w:t xml:space="preserve">Наредба № 2 </w:t>
      </w:r>
      <w:r w:rsidRPr="00BD1D93">
        <w:rPr>
          <w:rFonts w:ascii="Times New Roman" w:eastAsia="Times New Roman" w:hAnsi="Times New Roman" w:cs="Times New Roman"/>
          <w:sz w:val="28"/>
          <w:szCs w:val="28"/>
          <w:lang w:eastAsia="bg-BG"/>
        </w:rPr>
        <w:t>на Общински съвет Разград за придобиване, управление и разпореждане с имоти и вещи – общинска собственост.</w:t>
      </w:r>
    </w:p>
    <w:p w:rsidR="00BD1D93" w:rsidRPr="00BD1D93" w:rsidRDefault="00721B03" w:rsidP="00721B03">
      <w:pPr>
        <w:spacing w:after="0" w:line="240" w:lineRule="auto"/>
        <w:ind w:firstLine="709"/>
        <w:jc w:val="both"/>
        <w:rPr>
          <w:rFonts w:ascii="Times New Roman" w:eastAsia="Times New Roman" w:hAnsi="Times New Roman" w:cs="Times New Roman"/>
          <w:sz w:val="28"/>
          <w:szCs w:val="28"/>
          <w:lang w:eastAsia="bg-BG"/>
        </w:rPr>
      </w:pPr>
      <w:r w:rsidRPr="00721B03">
        <w:rPr>
          <w:rFonts w:ascii="Times New Roman" w:eastAsia="Times New Roman" w:hAnsi="Times New Roman" w:cs="Times New Roman"/>
          <w:sz w:val="28"/>
          <w:szCs w:val="28"/>
          <w:lang w:eastAsia="bg-BG"/>
        </w:rPr>
        <w:t xml:space="preserve">Благодаря Ви. </w:t>
      </w:r>
    </w:p>
    <w:p w:rsidR="00BD1D93" w:rsidRPr="006B5BEE" w:rsidRDefault="00BD1D93" w:rsidP="006B5BE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US" w:eastAsia="bg-BG"/>
        </w:rPr>
      </w:pPr>
    </w:p>
    <w:p w:rsidR="00BD1D93" w:rsidRDefault="00BD1D93" w:rsidP="00BD1D9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val="en-US"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6B5BEE" w:rsidRPr="006B5BEE" w:rsidRDefault="006B5BEE" w:rsidP="00BD1D9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И аз Ви благодаря. </w:t>
      </w:r>
    </w:p>
    <w:p w:rsidR="006B5BEE" w:rsidRDefault="006B5BEE" w:rsidP="002B6EF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За протокола, същите комисии ги обявявам, които са разгледали докладната: </w:t>
      </w:r>
      <w:r w:rsidR="00BD1D93" w:rsidRPr="00BD1D93">
        <w:rPr>
          <w:rFonts w:ascii="Times New Roman" w:eastAsia="Times New Roman" w:hAnsi="Times New Roman" w:cs="Times New Roman"/>
          <w:sz w:val="28"/>
          <w:szCs w:val="28"/>
          <w:lang w:eastAsia="bg-BG"/>
        </w:rPr>
        <w:t>ПК по управление на общинската собственост и стопанство</w:t>
      </w:r>
      <w:r w:rsidR="00BD1D93">
        <w:rPr>
          <w:rFonts w:ascii="Times New Roman" w:eastAsia="Times New Roman" w:hAnsi="Times New Roman" w:cs="Times New Roman"/>
          <w:sz w:val="28"/>
          <w:szCs w:val="28"/>
          <w:lang w:eastAsia="bg-BG"/>
        </w:rPr>
        <w:t xml:space="preserve">, и </w:t>
      </w:r>
      <w:r w:rsidR="00BD1D93" w:rsidRPr="00BD1D93">
        <w:rPr>
          <w:rFonts w:ascii="Times New Roman" w:eastAsia="Times New Roman" w:hAnsi="Times New Roman" w:cs="Times New Roman"/>
          <w:sz w:val="28"/>
          <w:szCs w:val="28"/>
          <w:lang w:eastAsia="bg-BG"/>
        </w:rPr>
        <w:t>ПК по законност, превенция на корупцията, контрол на решенията, предложения на гражданите и връзка с неправителствени организации</w:t>
      </w:r>
      <w:r>
        <w:rPr>
          <w:rFonts w:ascii="Times New Roman" w:eastAsia="Times New Roman" w:hAnsi="Times New Roman" w:cs="Times New Roman"/>
          <w:sz w:val="28"/>
          <w:szCs w:val="28"/>
          <w:lang w:eastAsia="bg-BG"/>
        </w:rPr>
        <w:t xml:space="preserve">. </w:t>
      </w:r>
    </w:p>
    <w:p w:rsidR="00BD1D93" w:rsidRDefault="006B5BEE" w:rsidP="002B6EF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Заповядайте</w:t>
      </w:r>
      <w:r w:rsidR="00323BE1">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уважаеми колеги, за въпроси или становища по докладната записка, която чухме.</w:t>
      </w:r>
    </w:p>
    <w:p w:rsidR="00BD1D93" w:rsidRDefault="006B5BEE" w:rsidP="006B5B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Отново господин Мирослав Грънчаров. Давам му думата за изказване. </w:t>
      </w:r>
    </w:p>
    <w:p w:rsidR="00BD1D93" w:rsidRDefault="00BD1D93" w:rsidP="002B6EF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BD1D93" w:rsidRDefault="00BD1D93" w:rsidP="00BD1D9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Мирослав Грънчаров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Коалиция „ПП-ДБ“</w:t>
      </w:r>
    </w:p>
    <w:p w:rsidR="00BD1D93" w:rsidRDefault="00B94E7C" w:rsidP="002B6EF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Отново Ви благодаря, госпожо председател за дадената дума.</w:t>
      </w:r>
    </w:p>
    <w:p w:rsidR="00B94E7C" w:rsidRDefault="00B94E7C" w:rsidP="002B6EF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Аз имам един въпрос към уважавания вносител. Къде точно се намира това място, защото човека, който желае да го получи е декларирал, че ще продава цигари и ако се окаже, че е близко до някое училище</w:t>
      </w:r>
      <w:r w:rsidR="00120F71">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ние ще направим огромен гаф като го приемем. Затова искам да знам</w:t>
      </w:r>
      <w:r w:rsidR="00120F71">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къде точно се намира, защото на тази улица има и училище. </w:t>
      </w:r>
    </w:p>
    <w:p w:rsidR="00BD1D93" w:rsidRDefault="00BD1D93" w:rsidP="002B6EF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BD1D93" w:rsidRDefault="00BD1D93" w:rsidP="00BD1D9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жа Зорница Евгениева</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Зам.-кмет на Община Разград</w:t>
      </w:r>
    </w:p>
    <w:p w:rsidR="00BD1D93" w:rsidRDefault="00E64FFD" w:rsidP="002B6EF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На ул.“Искър“ няма училище. </w:t>
      </w:r>
    </w:p>
    <w:p w:rsidR="00E64FFD" w:rsidRDefault="00E64FFD" w:rsidP="002B6EF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E64FFD" w:rsidRDefault="00E64FFD" w:rsidP="00E64FF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Мирослав Грънчаров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Коалиция „ПП-ДБ“</w:t>
      </w:r>
    </w:p>
    <w:p w:rsidR="00E64FFD" w:rsidRDefault="00E64FFD" w:rsidP="002B6EF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Питам къде е това място. </w:t>
      </w:r>
    </w:p>
    <w:p w:rsidR="00E64FFD" w:rsidRDefault="00E64FFD" w:rsidP="002B6EF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E64FFD" w:rsidRDefault="00E64FFD" w:rsidP="00E64FF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жа Елка Неделчева</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Зам.-кмет на Община Разград</w:t>
      </w:r>
    </w:p>
    <w:p w:rsidR="00E64FFD" w:rsidRDefault="00E64FFD" w:rsidP="00E64FF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Госпожа Елка Неделчева не говори на микрофон. </w:t>
      </w:r>
    </w:p>
    <w:p w:rsidR="00E64FFD" w:rsidRDefault="00E64FFD" w:rsidP="002B6EF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E64FFD" w:rsidRDefault="00E64FFD" w:rsidP="00E64FF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Мирослав Грънчаров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Коалиция „ПП-ДБ“</w:t>
      </w:r>
    </w:p>
    <w:p w:rsidR="00E64FFD" w:rsidRDefault="00E64FFD" w:rsidP="002B6EF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Срещу часовниковата кула някъде?</w:t>
      </w:r>
    </w:p>
    <w:p w:rsidR="00E64FFD" w:rsidRDefault="00E64FFD" w:rsidP="002B6EF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E64FFD" w:rsidRDefault="00E64FFD" w:rsidP="00E64FF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жа Зорница Евгениева</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Зам.-кмет на Община Разград</w:t>
      </w:r>
    </w:p>
    <w:p w:rsidR="00E64FFD" w:rsidRDefault="00E64FFD" w:rsidP="002B6EF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Почти. </w:t>
      </w:r>
    </w:p>
    <w:p w:rsidR="00E64FFD" w:rsidRDefault="00E64FFD" w:rsidP="002B6EF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E64FFD" w:rsidRDefault="00E64FFD" w:rsidP="00E64FF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Мирослав Грънчаров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Коалиция „ПП-ДБ“</w:t>
      </w:r>
    </w:p>
    <w:p w:rsidR="00BD1D93" w:rsidRDefault="00E64FFD" w:rsidP="002B6EF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Няма опасност. Там има алкохол</w:t>
      </w:r>
      <w:r w:rsidR="00120F71">
        <w:rPr>
          <w:rFonts w:ascii="Times New Roman" w:eastAsia="Times New Roman" w:hAnsi="Times New Roman" w:cs="Times New Roman"/>
          <w:sz w:val="28"/>
          <w:szCs w:val="28"/>
          <w:lang w:eastAsia="bg-BG"/>
        </w:rPr>
        <w:t>. Д</w:t>
      </w:r>
      <w:r>
        <w:rPr>
          <w:rFonts w:ascii="Times New Roman" w:eastAsia="Times New Roman" w:hAnsi="Times New Roman" w:cs="Times New Roman"/>
          <w:sz w:val="28"/>
          <w:szCs w:val="28"/>
          <w:lang w:eastAsia="bg-BG"/>
        </w:rPr>
        <w:t>а</w:t>
      </w:r>
      <w:r w:rsidR="00120F71">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благодаря Ви. </w:t>
      </w:r>
    </w:p>
    <w:p w:rsidR="00BD1D93" w:rsidRDefault="00BD1D93" w:rsidP="002B6EF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BD1D93" w:rsidRDefault="00BD1D93" w:rsidP="00BD1D9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E64FFD" w:rsidRDefault="00E64FFD" w:rsidP="00BD1D9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lastRenderedPageBreak/>
        <w:t>И аз благодаря.</w:t>
      </w:r>
    </w:p>
    <w:p w:rsidR="00E64FFD" w:rsidRDefault="00E64FFD" w:rsidP="00BD1D9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Няма други регистрирани съветници в системата. И все пак да попитам имате ли предложения, мнения или становища? Няма. Закривам дискусията, да пристъпим към гласуване на докладната записка. Режим на гласуване по </w:t>
      </w:r>
      <w:r w:rsidR="00120F71">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371. </w:t>
      </w:r>
    </w:p>
    <w:p w:rsidR="00E64FFD" w:rsidRDefault="00E64FFD" w:rsidP="00BD1D9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F60AD9" w:rsidRPr="00F60AD9" w:rsidRDefault="00F60AD9" w:rsidP="00F60AD9">
      <w:pPr>
        <w:spacing w:after="0" w:line="240" w:lineRule="auto"/>
        <w:jc w:val="center"/>
        <w:rPr>
          <w:rFonts w:ascii="Times New Roman" w:eastAsia="Times New Roman" w:hAnsi="Times New Roman" w:cs="Times New Roman"/>
          <w:b/>
          <w:bCs/>
          <w:color w:val="0D0D0D" w:themeColor="text1" w:themeTint="F2"/>
          <w:sz w:val="24"/>
          <w:szCs w:val="24"/>
          <w:lang w:val="ru-RU"/>
        </w:rPr>
      </w:pPr>
      <w:r w:rsidRPr="00F60AD9">
        <w:rPr>
          <w:rFonts w:ascii="Times New Roman" w:eastAsia="Times New Roman" w:hAnsi="Times New Roman" w:cs="Times New Roman"/>
          <w:b/>
          <w:bCs/>
          <w:color w:val="0D0D0D" w:themeColor="text1" w:themeTint="F2"/>
          <w:sz w:val="24"/>
          <w:szCs w:val="24"/>
          <w:lang w:val="ru-RU"/>
        </w:rPr>
        <w:t>С П И С Ъ К</w:t>
      </w:r>
    </w:p>
    <w:p w:rsidR="00F60AD9" w:rsidRPr="00F60AD9" w:rsidRDefault="00F60AD9" w:rsidP="00F60AD9">
      <w:pPr>
        <w:spacing w:after="0" w:line="240" w:lineRule="auto"/>
        <w:jc w:val="center"/>
        <w:rPr>
          <w:rFonts w:ascii="Times New Roman" w:eastAsia="Times New Roman" w:hAnsi="Times New Roman" w:cs="Times New Roman"/>
          <w:b/>
          <w:bCs/>
          <w:color w:val="0D0D0D" w:themeColor="text1" w:themeTint="F2"/>
          <w:sz w:val="24"/>
          <w:szCs w:val="24"/>
        </w:rPr>
      </w:pPr>
      <w:r w:rsidRPr="00F60AD9">
        <w:rPr>
          <w:rFonts w:ascii="Times New Roman" w:eastAsia="Times New Roman" w:hAnsi="Times New Roman" w:cs="Times New Roman"/>
          <w:b/>
          <w:bCs/>
          <w:color w:val="0D0D0D" w:themeColor="text1" w:themeTint="F2"/>
          <w:sz w:val="24"/>
          <w:szCs w:val="24"/>
        </w:rPr>
        <w:t>на общинските съветници от Общински съвет – Разград</w:t>
      </w:r>
    </w:p>
    <w:p w:rsidR="00F60AD9" w:rsidRPr="00F60AD9" w:rsidRDefault="00F60AD9" w:rsidP="00F60AD9">
      <w:pPr>
        <w:keepNext/>
        <w:spacing w:after="0" w:line="240" w:lineRule="auto"/>
        <w:jc w:val="center"/>
        <w:outlineLvl w:val="0"/>
        <w:rPr>
          <w:rFonts w:ascii="Times New Roman" w:eastAsia="Times New Roman" w:hAnsi="Times New Roman" w:cs="Times New Roman"/>
          <w:b/>
          <w:bCs/>
          <w:color w:val="0D0D0D" w:themeColor="text1" w:themeTint="F2"/>
          <w:sz w:val="24"/>
          <w:szCs w:val="24"/>
        </w:rPr>
      </w:pPr>
      <w:r w:rsidRPr="00F60AD9">
        <w:rPr>
          <w:rFonts w:ascii="Times New Roman" w:eastAsia="Times New Roman" w:hAnsi="Times New Roman" w:cs="Times New Roman"/>
          <w:b/>
          <w:bCs/>
          <w:color w:val="0D0D0D" w:themeColor="text1" w:themeTint="F2"/>
          <w:sz w:val="24"/>
          <w:szCs w:val="24"/>
        </w:rPr>
        <w:t>Мандат 2023 – 2027 година</w:t>
      </w:r>
    </w:p>
    <w:p w:rsidR="00F60AD9" w:rsidRPr="00F60AD9" w:rsidRDefault="00F60AD9" w:rsidP="00F60AD9">
      <w:pPr>
        <w:spacing w:after="0" w:line="240" w:lineRule="auto"/>
        <w:jc w:val="center"/>
        <w:rPr>
          <w:rFonts w:ascii="Times New Roman" w:eastAsia="Times New Roman" w:hAnsi="Times New Roman" w:cs="Times New Roman"/>
          <w:b/>
          <w:bCs/>
          <w:color w:val="0D0D0D" w:themeColor="text1" w:themeTint="F2"/>
          <w:sz w:val="24"/>
          <w:szCs w:val="24"/>
        </w:rPr>
      </w:pPr>
      <w:r w:rsidRPr="00F60AD9">
        <w:rPr>
          <w:rFonts w:ascii="Times New Roman" w:eastAsia="Times New Roman" w:hAnsi="Times New Roman" w:cs="Times New Roman"/>
          <w:b/>
          <w:bCs/>
          <w:color w:val="0D0D0D" w:themeColor="text1" w:themeTint="F2"/>
          <w:sz w:val="24"/>
          <w:szCs w:val="24"/>
        </w:rPr>
        <w:t>25.11.2025 г. – поименно гласуване</w:t>
      </w:r>
    </w:p>
    <w:p w:rsidR="00F60AD9" w:rsidRPr="00F60AD9" w:rsidRDefault="00F60AD9" w:rsidP="00F60AD9">
      <w:pPr>
        <w:overflowPunct w:val="0"/>
        <w:autoSpaceDE w:val="0"/>
        <w:autoSpaceDN w:val="0"/>
        <w:adjustRightInd w:val="0"/>
        <w:spacing w:after="0" w:line="240" w:lineRule="auto"/>
        <w:rPr>
          <w:rFonts w:ascii="Times New Roman" w:eastAsia="Times New Roman" w:hAnsi="Times New Roman" w:cs="Times New Roman"/>
          <w:b/>
          <w:bCs/>
          <w:sz w:val="24"/>
          <w:szCs w:val="24"/>
          <w:lang w:eastAsia="bg-BG"/>
        </w:rPr>
      </w:pPr>
    </w:p>
    <w:tbl>
      <w:tblPr>
        <w:tblStyle w:val="4"/>
        <w:tblW w:w="9747" w:type="dxa"/>
        <w:tblLayout w:type="fixed"/>
        <w:tblLook w:val="04A0" w:firstRow="1" w:lastRow="0" w:firstColumn="1" w:lastColumn="0" w:noHBand="0" w:noVBand="1"/>
      </w:tblPr>
      <w:tblGrid>
        <w:gridCol w:w="605"/>
        <w:gridCol w:w="4507"/>
        <w:gridCol w:w="1659"/>
        <w:gridCol w:w="1417"/>
        <w:gridCol w:w="1559"/>
      </w:tblGrid>
      <w:tr w:rsidR="00F60AD9" w:rsidRPr="00F60AD9" w:rsidTr="00CB4B65">
        <w:trPr>
          <w:trHeight w:val="438"/>
        </w:trPr>
        <w:tc>
          <w:tcPr>
            <w:tcW w:w="605" w:type="dxa"/>
          </w:tcPr>
          <w:p w:rsidR="00F60AD9" w:rsidRPr="00F60AD9" w:rsidRDefault="00F60AD9" w:rsidP="00F60AD9">
            <w:pPr>
              <w:jc w:val="center"/>
              <w:rPr>
                <w:b/>
              </w:rPr>
            </w:pPr>
            <w:r w:rsidRPr="00F60AD9">
              <w:rPr>
                <w:b/>
              </w:rPr>
              <w:t xml:space="preserve">№ </w:t>
            </w:r>
          </w:p>
        </w:tc>
        <w:tc>
          <w:tcPr>
            <w:tcW w:w="4507" w:type="dxa"/>
          </w:tcPr>
          <w:p w:rsidR="00F60AD9" w:rsidRPr="00F60AD9" w:rsidRDefault="00F60AD9" w:rsidP="00F60AD9">
            <w:pPr>
              <w:jc w:val="center"/>
              <w:rPr>
                <w:b/>
              </w:rPr>
            </w:pPr>
            <w:r w:rsidRPr="00F60AD9">
              <w:rPr>
                <w:b/>
              </w:rPr>
              <w:t>Име, презиме, фамилия</w:t>
            </w:r>
          </w:p>
        </w:tc>
        <w:tc>
          <w:tcPr>
            <w:tcW w:w="1659" w:type="dxa"/>
          </w:tcPr>
          <w:p w:rsidR="00F60AD9" w:rsidRPr="00F60AD9" w:rsidRDefault="00F60AD9" w:rsidP="00F60AD9">
            <w:pPr>
              <w:jc w:val="center"/>
              <w:rPr>
                <w:b/>
              </w:rPr>
            </w:pPr>
            <w:r w:rsidRPr="00F60AD9">
              <w:rPr>
                <w:rFonts w:eastAsia="Times New Roman"/>
                <w:b/>
                <w:bCs/>
                <w:color w:val="0D0D0D" w:themeColor="text1" w:themeTint="F2"/>
              </w:rPr>
              <w:t>„ЗА”</w:t>
            </w:r>
          </w:p>
        </w:tc>
        <w:tc>
          <w:tcPr>
            <w:tcW w:w="1417" w:type="dxa"/>
          </w:tcPr>
          <w:p w:rsidR="00F60AD9" w:rsidRPr="00F60AD9" w:rsidRDefault="00F60AD9" w:rsidP="00F60AD9">
            <w:pPr>
              <w:jc w:val="center"/>
              <w:rPr>
                <w:b/>
              </w:rPr>
            </w:pPr>
            <w:r w:rsidRPr="00F60AD9">
              <w:rPr>
                <w:rFonts w:eastAsia="Times New Roman"/>
                <w:b/>
                <w:bCs/>
                <w:color w:val="0D0D0D" w:themeColor="text1" w:themeTint="F2"/>
              </w:rPr>
              <w:t>„против”</w:t>
            </w:r>
          </w:p>
        </w:tc>
        <w:tc>
          <w:tcPr>
            <w:tcW w:w="1559" w:type="dxa"/>
          </w:tcPr>
          <w:p w:rsidR="00F60AD9" w:rsidRPr="00F60AD9" w:rsidRDefault="00F60AD9" w:rsidP="00F60AD9">
            <w:pPr>
              <w:jc w:val="center"/>
              <w:rPr>
                <w:b/>
              </w:rPr>
            </w:pPr>
            <w:r w:rsidRPr="00F60AD9">
              <w:rPr>
                <w:rFonts w:eastAsia="Times New Roman"/>
                <w:b/>
                <w:bCs/>
                <w:color w:val="0D0D0D" w:themeColor="text1" w:themeTint="F2"/>
              </w:rPr>
              <w:t>„въздържал се”</w:t>
            </w:r>
          </w:p>
        </w:tc>
      </w:tr>
      <w:tr w:rsidR="00F60AD9" w:rsidRPr="00F60AD9" w:rsidTr="00CB4B65">
        <w:trPr>
          <w:trHeight w:val="262"/>
        </w:trPr>
        <w:tc>
          <w:tcPr>
            <w:tcW w:w="605" w:type="dxa"/>
          </w:tcPr>
          <w:p w:rsidR="00F60AD9" w:rsidRPr="00F60AD9" w:rsidRDefault="00F60AD9" w:rsidP="00F60AD9">
            <w:pPr>
              <w:jc w:val="center"/>
              <w:rPr>
                <w:b/>
              </w:rPr>
            </w:pPr>
            <w:r w:rsidRPr="00F60AD9">
              <w:rPr>
                <w:b/>
              </w:rPr>
              <w:t>1.</w:t>
            </w:r>
          </w:p>
        </w:tc>
        <w:tc>
          <w:tcPr>
            <w:tcW w:w="4507" w:type="dxa"/>
          </w:tcPr>
          <w:p w:rsidR="00F60AD9" w:rsidRPr="00F60AD9" w:rsidRDefault="00F60AD9" w:rsidP="00F60AD9">
            <w:pPr>
              <w:rPr>
                <w:b/>
              </w:rPr>
            </w:pPr>
            <w:r w:rsidRPr="00F60AD9">
              <w:rPr>
                <w:b/>
              </w:rPr>
              <w:t>Антон Руменов Монев</w:t>
            </w:r>
          </w:p>
        </w:tc>
        <w:tc>
          <w:tcPr>
            <w:tcW w:w="1659" w:type="dxa"/>
          </w:tcPr>
          <w:p w:rsidR="00F60AD9" w:rsidRPr="00F60AD9" w:rsidRDefault="00F60AD9" w:rsidP="00F60AD9">
            <w:pPr>
              <w:jc w:val="center"/>
              <w:rPr>
                <w:b/>
                <w:sz w:val="26"/>
                <w:szCs w:val="26"/>
              </w:rPr>
            </w:pPr>
            <w:r>
              <w:rPr>
                <w:b/>
                <w:sz w:val="26"/>
                <w:szCs w:val="26"/>
              </w:rPr>
              <w:t>+</w:t>
            </w:r>
          </w:p>
        </w:tc>
        <w:tc>
          <w:tcPr>
            <w:tcW w:w="1417" w:type="dxa"/>
          </w:tcPr>
          <w:p w:rsidR="00F60AD9" w:rsidRPr="00F60AD9" w:rsidRDefault="00F60AD9" w:rsidP="00F60AD9">
            <w:pPr>
              <w:jc w:val="center"/>
              <w:rPr>
                <w:b/>
                <w:sz w:val="26"/>
                <w:szCs w:val="26"/>
              </w:rPr>
            </w:pPr>
          </w:p>
        </w:tc>
        <w:tc>
          <w:tcPr>
            <w:tcW w:w="1559" w:type="dxa"/>
          </w:tcPr>
          <w:p w:rsidR="00F60AD9" w:rsidRPr="00F60AD9" w:rsidRDefault="00F60AD9" w:rsidP="00F60AD9">
            <w:pPr>
              <w:jc w:val="center"/>
              <w:rPr>
                <w:b/>
                <w:sz w:val="26"/>
                <w:szCs w:val="26"/>
              </w:rPr>
            </w:pPr>
          </w:p>
        </w:tc>
      </w:tr>
      <w:tr w:rsidR="00F60AD9" w:rsidRPr="00F60AD9" w:rsidTr="00CB4B65">
        <w:trPr>
          <w:trHeight w:val="181"/>
        </w:trPr>
        <w:tc>
          <w:tcPr>
            <w:tcW w:w="605" w:type="dxa"/>
          </w:tcPr>
          <w:p w:rsidR="00F60AD9" w:rsidRPr="00F60AD9" w:rsidRDefault="00F60AD9" w:rsidP="00F60AD9">
            <w:pPr>
              <w:jc w:val="center"/>
              <w:rPr>
                <w:b/>
              </w:rPr>
            </w:pPr>
            <w:r w:rsidRPr="00F60AD9">
              <w:rPr>
                <w:b/>
              </w:rPr>
              <w:t>2.</w:t>
            </w:r>
          </w:p>
        </w:tc>
        <w:tc>
          <w:tcPr>
            <w:tcW w:w="4507" w:type="dxa"/>
          </w:tcPr>
          <w:p w:rsidR="00F60AD9" w:rsidRPr="00F60AD9" w:rsidRDefault="00F60AD9" w:rsidP="00F60AD9">
            <w:pPr>
              <w:rPr>
                <w:b/>
              </w:rPr>
            </w:pPr>
            <w:r w:rsidRPr="00F60AD9">
              <w:rPr>
                <w:b/>
              </w:rPr>
              <w:t>Антонела Веселинова Маринова</w:t>
            </w:r>
          </w:p>
        </w:tc>
        <w:tc>
          <w:tcPr>
            <w:tcW w:w="1659" w:type="dxa"/>
          </w:tcPr>
          <w:p w:rsidR="00F60AD9" w:rsidRPr="00F60AD9" w:rsidRDefault="00F60AD9" w:rsidP="00F60AD9">
            <w:pPr>
              <w:jc w:val="center"/>
              <w:rPr>
                <w:b/>
                <w:sz w:val="26"/>
                <w:szCs w:val="26"/>
              </w:rPr>
            </w:pPr>
            <w:r>
              <w:rPr>
                <w:b/>
                <w:sz w:val="26"/>
                <w:szCs w:val="26"/>
              </w:rPr>
              <w:t>+</w:t>
            </w:r>
          </w:p>
        </w:tc>
        <w:tc>
          <w:tcPr>
            <w:tcW w:w="1417" w:type="dxa"/>
          </w:tcPr>
          <w:p w:rsidR="00F60AD9" w:rsidRPr="00F60AD9" w:rsidRDefault="00F60AD9" w:rsidP="00F60AD9">
            <w:pPr>
              <w:jc w:val="center"/>
              <w:rPr>
                <w:b/>
                <w:sz w:val="26"/>
                <w:szCs w:val="26"/>
              </w:rPr>
            </w:pPr>
          </w:p>
        </w:tc>
        <w:tc>
          <w:tcPr>
            <w:tcW w:w="1559" w:type="dxa"/>
          </w:tcPr>
          <w:p w:rsidR="00F60AD9" w:rsidRPr="00F60AD9" w:rsidRDefault="00F60AD9" w:rsidP="00F60AD9">
            <w:pPr>
              <w:jc w:val="center"/>
              <w:rPr>
                <w:b/>
                <w:sz w:val="26"/>
                <w:szCs w:val="26"/>
              </w:rPr>
            </w:pPr>
          </w:p>
        </w:tc>
      </w:tr>
      <w:tr w:rsidR="00F60AD9" w:rsidRPr="00F60AD9" w:rsidTr="00CB4B65">
        <w:tc>
          <w:tcPr>
            <w:tcW w:w="605" w:type="dxa"/>
          </w:tcPr>
          <w:p w:rsidR="00F60AD9" w:rsidRPr="00F60AD9" w:rsidRDefault="00F60AD9" w:rsidP="00F60AD9">
            <w:pPr>
              <w:jc w:val="center"/>
              <w:rPr>
                <w:b/>
              </w:rPr>
            </w:pPr>
            <w:r w:rsidRPr="00F60AD9">
              <w:rPr>
                <w:b/>
              </w:rPr>
              <w:t>3.</w:t>
            </w:r>
          </w:p>
        </w:tc>
        <w:tc>
          <w:tcPr>
            <w:tcW w:w="4507" w:type="dxa"/>
          </w:tcPr>
          <w:p w:rsidR="00F60AD9" w:rsidRPr="00F60AD9" w:rsidRDefault="00F60AD9" w:rsidP="00F60AD9">
            <w:pPr>
              <w:rPr>
                <w:b/>
              </w:rPr>
            </w:pPr>
            <w:r w:rsidRPr="00F60AD9">
              <w:rPr>
                <w:b/>
              </w:rPr>
              <w:t>Асение Фахриева Касим</w:t>
            </w:r>
          </w:p>
        </w:tc>
        <w:tc>
          <w:tcPr>
            <w:tcW w:w="1659" w:type="dxa"/>
          </w:tcPr>
          <w:p w:rsidR="00F60AD9" w:rsidRPr="00F60AD9" w:rsidRDefault="00F60AD9" w:rsidP="00F60AD9">
            <w:pPr>
              <w:jc w:val="center"/>
              <w:rPr>
                <w:b/>
              </w:rPr>
            </w:pPr>
            <w:r>
              <w:rPr>
                <w:b/>
                <w:sz w:val="26"/>
                <w:szCs w:val="26"/>
              </w:rPr>
              <w:t>+</w:t>
            </w:r>
          </w:p>
        </w:tc>
        <w:tc>
          <w:tcPr>
            <w:tcW w:w="1417" w:type="dxa"/>
          </w:tcPr>
          <w:p w:rsidR="00F60AD9" w:rsidRPr="00F60AD9" w:rsidRDefault="00F60AD9" w:rsidP="00F60AD9">
            <w:pPr>
              <w:jc w:val="center"/>
              <w:rPr>
                <w:b/>
                <w:sz w:val="26"/>
                <w:szCs w:val="26"/>
              </w:rPr>
            </w:pPr>
          </w:p>
        </w:tc>
        <w:tc>
          <w:tcPr>
            <w:tcW w:w="1559" w:type="dxa"/>
          </w:tcPr>
          <w:p w:rsidR="00F60AD9" w:rsidRPr="00F60AD9" w:rsidRDefault="00F60AD9" w:rsidP="00F60AD9">
            <w:pPr>
              <w:jc w:val="center"/>
              <w:rPr>
                <w:b/>
                <w:sz w:val="26"/>
                <w:szCs w:val="26"/>
              </w:rPr>
            </w:pPr>
          </w:p>
        </w:tc>
      </w:tr>
      <w:tr w:rsidR="00F60AD9" w:rsidRPr="00F60AD9" w:rsidTr="00CB4B65">
        <w:tc>
          <w:tcPr>
            <w:tcW w:w="605" w:type="dxa"/>
          </w:tcPr>
          <w:p w:rsidR="00F60AD9" w:rsidRPr="00F60AD9" w:rsidRDefault="00F60AD9" w:rsidP="00F60AD9">
            <w:pPr>
              <w:jc w:val="center"/>
              <w:rPr>
                <w:b/>
              </w:rPr>
            </w:pPr>
            <w:r w:rsidRPr="00F60AD9">
              <w:rPr>
                <w:b/>
              </w:rPr>
              <w:t>4.</w:t>
            </w:r>
          </w:p>
        </w:tc>
        <w:tc>
          <w:tcPr>
            <w:tcW w:w="4507" w:type="dxa"/>
          </w:tcPr>
          <w:p w:rsidR="00F60AD9" w:rsidRPr="00F60AD9" w:rsidRDefault="00F60AD9" w:rsidP="00F60AD9">
            <w:pPr>
              <w:rPr>
                <w:b/>
              </w:rPr>
            </w:pPr>
            <w:r w:rsidRPr="00F60AD9">
              <w:rPr>
                <w:b/>
              </w:rPr>
              <w:t>Атанас Станчев Станчев</w:t>
            </w:r>
          </w:p>
        </w:tc>
        <w:tc>
          <w:tcPr>
            <w:tcW w:w="1659" w:type="dxa"/>
          </w:tcPr>
          <w:p w:rsidR="00F60AD9" w:rsidRPr="00F60AD9" w:rsidRDefault="00F60AD9" w:rsidP="00F60AD9">
            <w:pPr>
              <w:jc w:val="center"/>
              <w:rPr>
                <w:b/>
                <w:sz w:val="26"/>
                <w:szCs w:val="26"/>
              </w:rPr>
            </w:pPr>
            <w:r>
              <w:rPr>
                <w:b/>
                <w:sz w:val="26"/>
                <w:szCs w:val="26"/>
              </w:rPr>
              <w:t>+</w:t>
            </w:r>
          </w:p>
        </w:tc>
        <w:tc>
          <w:tcPr>
            <w:tcW w:w="1417" w:type="dxa"/>
          </w:tcPr>
          <w:p w:rsidR="00F60AD9" w:rsidRPr="00F60AD9" w:rsidRDefault="00F60AD9" w:rsidP="00F60AD9">
            <w:pPr>
              <w:jc w:val="center"/>
              <w:rPr>
                <w:b/>
                <w:sz w:val="26"/>
                <w:szCs w:val="26"/>
              </w:rPr>
            </w:pPr>
          </w:p>
        </w:tc>
        <w:tc>
          <w:tcPr>
            <w:tcW w:w="1559" w:type="dxa"/>
          </w:tcPr>
          <w:p w:rsidR="00F60AD9" w:rsidRPr="00F60AD9" w:rsidRDefault="00F60AD9" w:rsidP="00F60AD9">
            <w:pPr>
              <w:jc w:val="center"/>
              <w:rPr>
                <w:b/>
                <w:sz w:val="26"/>
                <w:szCs w:val="26"/>
              </w:rPr>
            </w:pPr>
          </w:p>
        </w:tc>
      </w:tr>
      <w:tr w:rsidR="00F60AD9" w:rsidRPr="00F60AD9" w:rsidTr="00CB4B65">
        <w:tc>
          <w:tcPr>
            <w:tcW w:w="605" w:type="dxa"/>
          </w:tcPr>
          <w:p w:rsidR="00F60AD9" w:rsidRPr="00F60AD9" w:rsidRDefault="00F60AD9" w:rsidP="00F60AD9">
            <w:pPr>
              <w:jc w:val="center"/>
              <w:rPr>
                <w:b/>
              </w:rPr>
            </w:pPr>
            <w:r w:rsidRPr="00F60AD9">
              <w:rPr>
                <w:b/>
              </w:rPr>
              <w:t>5.</w:t>
            </w:r>
          </w:p>
        </w:tc>
        <w:tc>
          <w:tcPr>
            <w:tcW w:w="4507" w:type="dxa"/>
          </w:tcPr>
          <w:p w:rsidR="00F60AD9" w:rsidRPr="00F60AD9" w:rsidRDefault="00F60AD9" w:rsidP="00F60AD9">
            <w:pPr>
              <w:rPr>
                <w:b/>
              </w:rPr>
            </w:pPr>
            <w:r w:rsidRPr="00F60AD9">
              <w:rPr>
                <w:b/>
              </w:rPr>
              <w:t>Биляна Николаева Асенова</w:t>
            </w:r>
          </w:p>
        </w:tc>
        <w:tc>
          <w:tcPr>
            <w:tcW w:w="1659" w:type="dxa"/>
          </w:tcPr>
          <w:p w:rsidR="00F60AD9" w:rsidRPr="00F60AD9" w:rsidRDefault="00F60AD9" w:rsidP="00F60AD9">
            <w:pPr>
              <w:jc w:val="center"/>
              <w:rPr>
                <w:b/>
                <w:sz w:val="26"/>
                <w:szCs w:val="26"/>
              </w:rPr>
            </w:pPr>
            <w:r>
              <w:rPr>
                <w:b/>
                <w:sz w:val="26"/>
                <w:szCs w:val="26"/>
              </w:rPr>
              <w:t>+</w:t>
            </w:r>
          </w:p>
        </w:tc>
        <w:tc>
          <w:tcPr>
            <w:tcW w:w="1417" w:type="dxa"/>
          </w:tcPr>
          <w:p w:rsidR="00F60AD9" w:rsidRPr="00F60AD9" w:rsidRDefault="00F60AD9" w:rsidP="00F60AD9">
            <w:pPr>
              <w:jc w:val="center"/>
              <w:rPr>
                <w:b/>
                <w:sz w:val="26"/>
                <w:szCs w:val="26"/>
              </w:rPr>
            </w:pPr>
          </w:p>
        </w:tc>
        <w:tc>
          <w:tcPr>
            <w:tcW w:w="1559" w:type="dxa"/>
          </w:tcPr>
          <w:p w:rsidR="00F60AD9" w:rsidRPr="00F60AD9" w:rsidRDefault="00F60AD9" w:rsidP="00F60AD9">
            <w:pPr>
              <w:jc w:val="center"/>
              <w:rPr>
                <w:b/>
                <w:sz w:val="26"/>
                <w:szCs w:val="26"/>
              </w:rPr>
            </w:pPr>
          </w:p>
        </w:tc>
      </w:tr>
      <w:tr w:rsidR="00F60AD9" w:rsidRPr="00F60AD9" w:rsidTr="00CB4B65">
        <w:tc>
          <w:tcPr>
            <w:tcW w:w="605" w:type="dxa"/>
          </w:tcPr>
          <w:p w:rsidR="00F60AD9" w:rsidRPr="00F60AD9" w:rsidRDefault="00F60AD9" w:rsidP="00F60AD9">
            <w:pPr>
              <w:jc w:val="center"/>
              <w:rPr>
                <w:b/>
              </w:rPr>
            </w:pPr>
            <w:r w:rsidRPr="00F60AD9">
              <w:rPr>
                <w:b/>
              </w:rPr>
              <w:t>6.</w:t>
            </w:r>
          </w:p>
        </w:tc>
        <w:tc>
          <w:tcPr>
            <w:tcW w:w="4507" w:type="dxa"/>
          </w:tcPr>
          <w:p w:rsidR="00F60AD9" w:rsidRPr="00F60AD9" w:rsidRDefault="00F60AD9" w:rsidP="00F60AD9">
            <w:pPr>
              <w:rPr>
                <w:b/>
              </w:rPr>
            </w:pPr>
            <w:r w:rsidRPr="00F60AD9">
              <w:rPr>
                <w:b/>
              </w:rPr>
              <w:t>Божидар Вълчев Божков</w:t>
            </w:r>
          </w:p>
        </w:tc>
        <w:tc>
          <w:tcPr>
            <w:tcW w:w="1659" w:type="dxa"/>
          </w:tcPr>
          <w:p w:rsidR="00F60AD9" w:rsidRPr="00F60AD9" w:rsidRDefault="00F60AD9" w:rsidP="00F60AD9">
            <w:pPr>
              <w:jc w:val="center"/>
              <w:rPr>
                <w:b/>
                <w:sz w:val="26"/>
                <w:szCs w:val="26"/>
              </w:rPr>
            </w:pPr>
            <w:r>
              <w:rPr>
                <w:b/>
                <w:sz w:val="26"/>
                <w:szCs w:val="26"/>
              </w:rPr>
              <w:t>+</w:t>
            </w:r>
          </w:p>
        </w:tc>
        <w:tc>
          <w:tcPr>
            <w:tcW w:w="1417" w:type="dxa"/>
          </w:tcPr>
          <w:p w:rsidR="00F60AD9" w:rsidRPr="00F60AD9" w:rsidRDefault="00F60AD9" w:rsidP="00F60AD9">
            <w:pPr>
              <w:jc w:val="center"/>
              <w:rPr>
                <w:b/>
                <w:sz w:val="26"/>
                <w:szCs w:val="26"/>
              </w:rPr>
            </w:pPr>
          </w:p>
        </w:tc>
        <w:tc>
          <w:tcPr>
            <w:tcW w:w="1559" w:type="dxa"/>
          </w:tcPr>
          <w:p w:rsidR="00F60AD9" w:rsidRPr="00F60AD9" w:rsidRDefault="00F60AD9" w:rsidP="00F60AD9">
            <w:pPr>
              <w:jc w:val="center"/>
              <w:rPr>
                <w:b/>
                <w:sz w:val="26"/>
                <w:szCs w:val="26"/>
              </w:rPr>
            </w:pPr>
          </w:p>
        </w:tc>
      </w:tr>
      <w:tr w:rsidR="00F60AD9" w:rsidRPr="00F60AD9" w:rsidTr="00CB4B65">
        <w:tc>
          <w:tcPr>
            <w:tcW w:w="605" w:type="dxa"/>
          </w:tcPr>
          <w:p w:rsidR="00F60AD9" w:rsidRPr="00F60AD9" w:rsidRDefault="00F60AD9" w:rsidP="00F60AD9">
            <w:pPr>
              <w:jc w:val="center"/>
              <w:rPr>
                <w:b/>
              </w:rPr>
            </w:pPr>
            <w:r w:rsidRPr="00F60AD9">
              <w:rPr>
                <w:b/>
              </w:rPr>
              <w:t>7.</w:t>
            </w:r>
          </w:p>
        </w:tc>
        <w:tc>
          <w:tcPr>
            <w:tcW w:w="4507" w:type="dxa"/>
          </w:tcPr>
          <w:p w:rsidR="00F60AD9" w:rsidRPr="00F60AD9" w:rsidRDefault="00F60AD9" w:rsidP="00F60AD9">
            <w:pPr>
              <w:rPr>
                <w:b/>
              </w:rPr>
            </w:pPr>
            <w:r w:rsidRPr="00F60AD9">
              <w:rPr>
                <w:b/>
              </w:rPr>
              <w:t>Валентин Стефанов Василев</w:t>
            </w:r>
          </w:p>
        </w:tc>
        <w:tc>
          <w:tcPr>
            <w:tcW w:w="1659" w:type="dxa"/>
          </w:tcPr>
          <w:p w:rsidR="00F60AD9" w:rsidRPr="00F60AD9" w:rsidRDefault="00F60AD9" w:rsidP="00F60AD9">
            <w:pPr>
              <w:jc w:val="center"/>
              <w:rPr>
                <w:b/>
              </w:rPr>
            </w:pPr>
            <w:r>
              <w:rPr>
                <w:b/>
              </w:rPr>
              <w:t>Не участва</w:t>
            </w:r>
          </w:p>
        </w:tc>
        <w:tc>
          <w:tcPr>
            <w:tcW w:w="1417" w:type="dxa"/>
          </w:tcPr>
          <w:p w:rsidR="00F60AD9" w:rsidRPr="00F60AD9" w:rsidRDefault="00F60AD9" w:rsidP="00F60AD9">
            <w:pPr>
              <w:jc w:val="center"/>
              <w:rPr>
                <w:b/>
                <w:sz w:val="26"/>
                <w:szCs w:val="26"/>
                <w:lang w:val="en-US"/>
              </w:rPr>
            </w:pPr>
          </w:p>
        </w:tc>
        <w:tc>
          <w:tcPr>
            <w:tcW w:w="1559" w:type="dxa"/>
          </w:tcPr>
          <w:p w:rsidR="00F60AD9" w:rsidRPr="00F60AD9" w:rsidRDefault="00F60AD9" w:rsidP="00F60AD9">
            <w:pPr>
              <w:jc w:val="center"/>
              <w:rPr>
                <w:b/>
                <w:sz w:val="26"/>
                <w:szCs w:val="26"/>
                <w:lang w:val="en-US"/>
              </w:rPr>
            </w:pPr>
          </w:p>
        </w:tc>
      </w:tr>
      <w:tr w:rsidR="00F60AD9" w:rsidRPr="00F60AD9" w:rsidTr="00CB4B65">
        <w:tc>
          <w:tcPr>
            <w:tcW w:w="605" w:type="dxa"/>
          </w:tcPr>
          <w:p w:rsidR="00F60AD9" w:rsidRPr="00F60AD9" w:rsidRDefault="00F60AD9" w:rsidP="00F60AD9">
            <w:pPr>
              <w:jc w:val="center"/>
              <w:rPr>
                <w:b/>
              </w:rPr>
            </w:pPr>
            <w:r w:rsidRPr="00F60AD9">
              <w:rPr>
                <w:b/>
              </w:rPr>
              <w:t>8.</w:t>
            </w:r>
          </w:p>
        </w:tc>
        <w:tc>
          <w:tcPr>
            <w:tcW w:w="4507" w:type="dxa"/>
          </w:tcPr>
          <w:p w:rsidR="00F60AD9" w:rsidRPr="00F60AD9" w:rsidRDefault="00F60AD9" w:rsidP="00F60AD9">
            <w:pPr>
              <w:rPr>
                <w:b/>
              </w:rPr>
            </w:pPr>
            <w:r w:rsidRPr="00F60AD9">
              <w:rPr>
                <w:b/>
              </w:rPr>
              <w:t>Валентина Маркова Френкева-Белчева</w:t>
            </w:r>
          </w:p>
        </w:tc>
        <w:tc>
          <w:tcPr>
            <w:tcW w:w="1659" w:type="dxa"/>
          </w:tcPr>
          <w:p w:rsidR="00F60AD9" w:rsidRPr="00F60AD9" w:rsidRDefault="00F60AD9" w:rsidP="00F60AD9">
            <w:pPr>
              <w:jc w:val="center"/>
              <w:rPr>
                <w:b/>
                <w:sz w:val="26"/>
                <w:szCs w:val="26"/>
              </w:rPr>
            </w:pPr>
            <w:r>
              <w:rPr>
                <w:b/>
                <w:sz w:val="26"/>
                <w:szCs w:val="26"/>
              </w:rPr>
              <w:t>+</w:t>
            </w:r>
          </w:p>
        </w:tc>
        <w:tc>
          <w:tcPr>
            <w:tcW w:w="1417" w:type="dxa"/>
          </w:tcPr>
          <w:p w:rsidR="00F60AD9" w:rsidRPr="00F60AD9" w:rsidRDefault="00F60AD9" w:rsidP="00F60AD9">
            <w:pPr>
              <w:jc w:val="center"/>
              <w:rPr>
                <w:b/>
                <w:sz w:val="26"/>
                <w:szCs w:val="26"/>
              </w:rPr>
            </w:pPr>
          </w:p>
        </w:tc>
        <w:tc>
          <w:tcPr>
            <w:tcW w:w="1559" w:type="dxa"/>
          </w:tcPr>
          <w:p w:rsidR="00F60AD9" w:rsidRPr="00F60AD9" w:rsidRDefault="00F60AD9" w:rsidP="00F60AD9">
            <w:pPr>
              <w:jc w:val="center"/>
              <w:rPr>
                <w:b/>
                <w:sz w:val="26"/>
                <w:szCs w:val="26"/>
              </w:rPr>
            </w:pPr>
          </w:p>
        </w:tc>
      </w:tr>
      <w:tr w:rsidR="00F60AD9" w:rsidRPr="00F60AD9" w:rsidTr="00CB4B65">
        <w:tc>
          <w:tcPr>
            <w:tcW w:w="605" w:type="dxa"/>
          </w:tcPr>
          <w:p w:rsidR="00F60AD9" w:rsidRPr="00F60AD9" w:rsidRDefault="00F60AD9" w:rsidP="00F60AD9">
            <w:pPr>
              <w:jc w:val="center"/>
              <w:rPr>
                <w:b/>
              </w:rPr>
            </w:pPr>
            <w:r w:rsidRPr="00F60AD9">
              <w:rPr>
                <w:b/>
              </w:rPr>
              <w:t>9.</w:t>
            </w:r>
          </w:p>
        </w:tc>
        <w:tc>
          <w:tcPr>
            <w:tcW w:w="4507" w:type="dxa"/>
          </w:tcPr>
          <w:p w:rsidR="00F60AD9" w:rsidRPr="00F60AD9" w:rsidRDefault="00F60AD9" w:rsidP="00F60AD9">
            <w:pPr>
              <w:rPr>
                <w:b/>
              </w:rPr>
            </w:pPr>
            <w:r w:rsidRPr="00F60AD9">
              <w:rPr>
                <w:b/>
              </w:rPr>
              <w:t>Галина Милкова Георгиева-Маринова</w:t>
            </w:r>
          </w:p>
        </w:tc>
        <w:tc>
          <w:tcPr>
            <w:tcW w:w="1659" w:type="dxa"/>
          </w:tcPr>
          <w:p w:rsidR="00F60AD9" w:rsidRPr="00F60AD9" w:rsidRDefault="00F60AD9" w:rsidP="00F60AD9">
            <w:pPr>
              <w:jc w:val="center"/>
              <w:rPr>
                <w:b/>
                <w:sz w:val="26"/>
                <w:szCs w:val="26"/>
                <w:lang w:val="en-US"/>
              </w:rPr>
            </w:pPr>
            <w:r>
              <w:rPr>
                <w:b/>
                <w:sz w:val="26"/>
                <w:szCs w:val="26"/>
              </w:rPr>
              <w:t>+</w:t>
            </w:r>
          </w:p>
        </w:tc>
        <w:tc>
          <w:tcPr>
            <w:tcW w:w="1417" w:type="dxa"/>
          </w:tcPr>
          <w:p w:rsidR="00F60AD9" w:rsidRPr="00F60AD9" w:rsidRDefault="00F60AD9" w:rsidP="00F60AD9">
            <w:pPr>
              <w:jc w:val="center"/>
              <w:rPr>
                <w:b/>
                <w:sz w:val="26"/>
                <w:szCs w:val="26"/>
                <w:lang w:val="en-US"/>
              </w:rPr>
            </w:pPr>
          </w:p>
        </w:tc>
        <w:tc>
          <w:tcPr>
            <w:tcW w:w="1559" w:type="dxa"/>
          </w:tcPr>
          <w:p w:rsidR="00F60AD9" w:rsidRPr="00F60AD9" w:rsidRDefault="00F60AD9" w:rsidP="00F60AD9">
            <w:pPr>
              <w:jc w:val="center"/>
              <w:rPr>
                <w:b/>
                <w:sz w:val="26"/>
                <w:szCs w:val="26"/>
                <w:lang w:val="en-US"/>
              </w:rPr>
            </w:pPr>
          </w:p>
        </w:tc>
      </w:tr>
      <w:tr w:rsidR="00F60AD9" w:rsidRPr="00F60AD9" w:rsidTr="00CB4B65">
        <w:tc>
          <w:tcPr>
            <w:tcW w:w="605" w:type="dxa"/>
          </w:tcPr>
          <w:p w:rsidR="00F60AD9" w:rsidRPr="00F60AD9" w:rsidRDefault="00F60AD9" w:rsidP="00F60AD9">
            <w:pPr>
              <w:jc w:val="center"/>
              <w:rPr>
                <w:b/>
              </w:rPr>
            </w:pPr>
            <w:r w:rsidRPr="00F60AD9">
              <w:rPr>
                <w:b/>
              </w:rPr>
              <w:t>10.</w:t>
            </w:r>
          </w:p>
        </w:tc>
        <w:tc>
          <w:tcPr>
            <w:tcW w:w="4507" w:type="dxa"/>
          </w:tcPr>
          <w:p w:rsidR="00F60AD9" w:rsidRPr="00F60AD9" w:rsidRDefault="00F60AD9" w:rsidP="00F60AD9">
            <w:pPr>
              <w:rPr>
                <w:b/>
              </w:rPr>
            </w:pPr>
            <w:r w:rsidRPr="00F60AD9">
              <w:rPr>
                <w:b/>
              </w:rPr>
              <w:t>Елис Салиева Фейзиева</w:t>
            </w:r>
          </w:p>
        </w:tc>
        <w:tc>
          <w:tcPr>
            <w:tcW w:w="1659" w:type="dxa"/>
          </w:tcPr>
          <w:p w:rsidR="00F60AD9" w:rsidRPr="00F60AD9" w:rsidRDefault="00F60AD9" w:rsidP="00F60AD9">
            <w:pPr>
              <w:jc w:val="center"/>
              <w:rPr>
                <w:b/>
                <w:sz w:val="26"/>
                <w:szCs w:val="26"/>
              </w:rPr>
            </w:pPr>
            <w:r>
              <w:rPr>
                <w:b/>
                <w:sz w:val="26"/>
                <w:szCs w:val="26"/>
              </w:rPr>
              <w:t>+</w:t>
            </w:r>
          </w:p>
        </w:tc>
        <w:tc>
          <w:tcPr>
            <w:tcW w:w="1417" w:type="dxa"/>
          </w:tcPr>
          <w:p w:rsidR="00F60AD9" w:rsidRPr="00F60AD9" w:rsidRDefault="00F60AD9" w:rsidP="00F60AD9">
            <w:pPr>
              <w:jc w:val="center"/>
              <w:rPr>
                <w:b/>
                <w:sz w:val="26"/>
                <w:szCs w:val="26"/>
              </w:rPr>
            </w:pPr>
          </w:p>
        </w:tc>
        <w:tc>
          <w:tcPr>
            <w:tcW w:w="1559" w:type="dxa"/>
          </w:tcPr>
          <w:p w:rsidR="00F60AD9" w:rsidRPr="00F60AD9" w:rsidRDefault="00F60AD9" w:rsidP="00F60AD9">
            <w:pPr>
              <w:jc w:val="center"/>
              <w:rPr>
                <w:b/>
                <w:sz w:val="26"/>
                <w:szCs w:val="26"/>
              </w:rPr>
            </w:pPr>
          </w:p>
        </w:tc>
      </w:tr>
      <w:tr w:rsidR="00F60AD9" w:rsidRPr="00F60AD9" w:rsidTr="00CB4B65">
        <w:tc>
          <w:tcPr>
            <w:tcW w:w="605" w:type="dxa"/>
          </w:tcPr>
          <w:p w:rsidR="00F60AD9" w:rsidRPr="00F60AD9" w:rsidRDefault="00F60AD9" w:rsidP="00F60AD9">
            <w:pPr>
              <w:jc w:val="center"/>
              <w:rPr>
                <w:b/>
              </w:rPr>
            </w:pPr>
            <w:r w:rsidRPr="00F60AD9">
              <w:rPr>
                <w:b/>
              </w:rPr>
              <w:t>11.</w:t>
            </w:r>
          </w:p>
        </w:tc>
        <w:tc>
          <w:tcPr>
            <w:tcW w:w="4507" w:type="dxa"/>
          </w:tcPr>
          <w:p w:rsidR="00F60AD9" w:rsidRPr="00F60AD9" w:rsidRDefault="00F60AD9" w:rsidP="00F60AD9">
            <w:pPr>
              <w:rPr>
                <w:b/>
              </w:rPr>
            </w:pPr>
            <w:r w:rsidRPr="00F60AD9">
              <w:rPr>
                <w:b/>
              </w:rPr>
              <w:t>Зафер Ахмед Хюсеин</w:t>
            </w:r>
          </w:p>
        </w:tc>
        <w:tc>
          <w:tcPr>
            <w:tcW w:w="1659" w:type="dxa"/>
          </w:tcPr>
          <w:p w:rsidR="00F60AD9" w:rsidRPr="00F60AD9" w:rsidRDefault="00F60AD9" w:rsidP="00F60AD9">
            <w:pPr>
              <w:jc w:val="center"/>
              <w:rPr>
                <w:b/>
                <w:sz w:val="26"/>
                <w:szCs w:val="26"/>
              </w:rPr>
            </w:pPr>
            <w:r w:rsidRPr="00F60AD9">
              <w:rPr>
                <w:b/>
              </w:rPr>
              <w:t>Отсъства</w:t>
            </w:r>
          </w:p>
        </w:tc>
        <w:tc>
          <w:tcPr>
            <w:tcW w:w="1417" w:type="dxa"/>
          </w:tcPr>
          <w:p w:rsidR="00F60AD9" w:rsidRPr="00F60AD9" w:rsidRDefault="00F60AD9" w:rsidP="00F60AD9">
            <w:pPr>
              <w:jc w:val="center"/>
              <w:rPr>
                <w:b/>
                <w:sz w:val="26"/>
                <w:szCs w:val="26"/>
              </w:rPr>
            </w:pPr>
          </w:p>
        </w:tc>
        <w:tc>
          <w:tcPr>
            <w:tcW w:w="1559" w:type="dxa"/>
          </w:tcPr>
          <w:p w:rsidR="00F60AD9" w:rsidRPr="00F60AD9" w:rsidRDefault="00F60AD9" w:rsidP="00F60AD9">
            <w:pPr>
              <w:jc w:val="center"/>
              <w:rPr>
                <w:b/>
                <w:sz w:val="26"/>
                <w:szCs w:val="26"/>
              </w:rPr>
            </w:pPr>
          </w:p>
        </w:tc>
      </w:tr>
      <w:tr w:rsidR="00F60AD9" w:rsidRPr="00F60AD9" w:rsidTr="00CB4B65">
        <w:tc>
          <w:tcPr>
            <w:tcW w:w="605" w:type="dxa"/>
          </w:tcPr>
          <w:p w:rsidR="00F60AD9" w:rsidRPr="00F60AD9" w:rsidRDefault="00F60AD9" w:rsidP="00F60AD9">
            <w:pPr>
              <w:jc w:val="center"/>
              <w:rPr>
                <w:b/>
              </w:rPr>
            </w:pPr>
            <w:r w:rsidRPr="00F60AD9">
              <w:rPr>
                <w:b/>
              </w:rPr>
              <w:t>12.</w:t>
            </w:r>
          </w:p>
        </w:tc>
        <w:tc>
          <w:tcPr>
            <w:tcW w:w="4507" w:type="dxa"/>
          </w:tcPr>
          <w:p w:rsidR="00F60AD9" w:rsidRPr="00F60AD9" w:rsidRDefault="00F60AD9" w:rsidP="00F60AD9">
            <w:pPr>
              <w:rPr>
                <w:b/>
              </w:rPr>
            </w:pPr>
            <w:r w:rsidRPr="00F60AD9">
              <w:rPr>
                <w:b/>
              </w:rPr>
              <w:t>Ивайло Иванов Хъневски</w:t>
            </w:r>
          </w:p>
        </w:tc>
        <w:tc>
          <w:tcPr>
            <w:tcW w:w="1659" w:type="dxa"/>
          </w:tcPr>
          <w:p w:rsidR="00F60AD9" w:rsidRPr="00F60AD9" w:rsidRDefault="00F60AD9" w:rsidP="00F60AD9">
            <w:pPr>
              <w:jc w:val="center"/>
              <w:rPr>
                <w:b/>
              </w:rPr>
            </w:pPr>
            <w:r>
              <w:rPr>
                <w:b/>
                <w:sz w:val="26"/>
                <w:szCs w:val="26"/>
              </w:rPr>
              <w:t>+</w:t>
            </w:r>
          </w:p>
        </w:tc>
        <w:tc>
          <w:tcPr>
            <w:tcW w:w="1417" w:type="dxa"/>
          </w:tcPr>
          <w:p w:rsidR="00F60AD9" w:rsidRPr="00F60AD9" w:rsidRDefault="00F60AD9" w:rsidP="00F60AD9">
            <w:pPr>
              <w:jc w:val="center"/>
              <w:rPr>
                <w:b/>
                <w:sz w:val="26"/>
                <w:szCs w:val="26"/>
              </w:rPr>
            </w:pPr>
          </w:p>
        </w:tc>
        <w:tc>
          <w:tcPr>
            <w:tcW w:w="1559" w:type="dxa"/>
          </w:tcPr>
          <w:p w:rsidR="00F60AD9" w:rsidRPr="00F60AD9" w:rsidRDefault="00F60AD9" w:rsidP="00F60AD9">
            <w:pPr>
              <w:jc w:val="center"/>
              <w:rPr>
                <w:b/>
                <w:sz w:val="26"/>
                <w:szCs w:val="26"/>
              </w:rPr>
            </w:pPr>
          </w:p>
        </w:tc>
      </w:tr>
      <w:tr w:rsidR="00F60AD9" w:rsidRPr="00F60AD9" w:rsidTr="00CB4B65">
        <w:tc>
          <w:tcPr>
            <w:tcW w:w="605" w:type="dxa"/>
          </w:tcPr>
          <w:p w:rsidR="00F60AD9" w:rsidRPr="00F60AD9" w:rsidRDefault="00F60AD9" w:rsidP="00F60AD9">
            <w:pPr>
              <w:jc w:val="center"/>
              <w:rPr>
                <w:b/>
              </w:rPr>
            </w:pPr>
            <w:r w:rsidRPr="00F60AD9">
              <w:rPr>
                <w:b/>
              </w:rPr>
              <w:t>13.</w:t>
            </w:r>
          </w:p>
        </w:tc>
        <w:tc>
          <w:tcPr>
            <w:tcW w:w="4507" w:type="dxa"/>
          </w:tcPr>
          <w:p w:rsidR="00F60AD9" w:rsidRPr="00F60AD9" w:rsidRDefault="00F60AD9" w:rsidP="00F60AD9">
            <w:pPr>
              <w:rPr>
                <w:b/>
              </w:rPr>
            </w:pPr>
            <w:r w:rsidRPr="00F60AD9">
              <w:rPr>
                <w:b/>
              </w:rPr>
              <w:t>Ивелина Любомирова Ангелова</w:t>
            </w:r>
          </w:p>
        </w:tc>
        <w:tc>
          <w:tcPr>
            <w:tcW w:w="1659" w:type="dxa"/>
          </w:tcPr>
          <w:p w:rsidR="00F60AD9" w:rsidRPr="00F60AD9" w:rsidRDefault="00F60AD9" w:rsidP="00F60AD9">
            <w:pPr>
              <w:jc w:val="center"/>
              <w:rPr>
                <w:b/>
                <w:sz w:val="26"/>
                <w:szCs w:val="26"/>
                <w:lang w:val="en-US"/>
              </w:rPr>
            </w:pPr>
            <w:r>
              <w:rPr>
                <w:b/>
                <w:sz w:val="26"/>
                <w:szCs w:val="26"/>
              </w:rPr>
              <w:t>+</w:t>
            </w:r>
          </w:p>
        </w:tc>
        <w:tc>
          <w:tcPr>
            <w:tcW w:w="1417" w:type="dxa"/>
          </w:tcPr>
          <w:p w:rsidR="00F60AD9" w:rsidRPr="00F60AD9" w:rsidRDefault="00F60AD9" w:rsidP="00F60AD9">
            <w:pPr>
              <w:jc w:val="center"/>
              <w:rPr>
                <w:b/>
                <w:sz w:val="26"/>
                <w:szCs w:val="26"/>
                <w:lang w:val="en-US"/>
              </w:rPr>
            </w:pPr>
          </w:p>
        </w:tc>
        <w:tc>
          <w:tcPr>
            <w:tcW w:w="1559" w:type="dxa"/>
          </w:tcPr>
          <w:p w:rsidR="00F60AD9" w:rsidRPr="00F60AD9" w:rsidRDefault="00F60AD9" w:rsidP="00F60AD9">
            <w:pPr>
              <w:jc w:val="center"/>
              <w:rPr>
                <w:b/>
                <w:sz w:val="26"/>
                <w:szCs w:val="26"/>
                <w:lang w:val="en-US"/>
              </w:rPr>
            </w:pPr>
          </w:p>
        </w:tc>
      </w:tr>
      <w:tr w:rsidR="00F60AD9" w:rsidRPr="00F60AD9" w:rsidTr="00CB4B65">
        <w:tc>
          <w:tcPr>
            <w:tcW w:w="605" w:type="dxa"/>
          </w:tcPr>
          <w:p w:rsidR="00F60AD9" w:rsidRPr="00F60AD9" w:rsidRDefault="00F60AD9" w:rsidP="00F60AD9">
            <w:pPr>
              <w:jc w:val="center"/>
              <w:rPr>
                <w:b/>
              </w:rPr>
            </w:pPr>
            <w:r w:rsidRPr="00F60AD9">
              <w:rPr>
                <w:b/>
              </w:rPr>
              <w:t>14.</w:t>
            </w:r>
          </w:p>
        </w:tc>
        <w:tc>
          <w:tcPr>
            <w:tcW w:w="4507" w:type="dxa"/>
          </w:tcPr>
          <w:p w:rsidR="00F60AD9" w:rsidRPr="00F60AD9" w:rsidRDefault="00F60AD9" w:rsidP="00F60AD9">
            <w:pPr>
              <w:rPr>
                <w:b/>
              </w:rPr>
            </w:pPr>
            <w:r w:rsidRPr="00F60AD9">
              <w:rPr>
                <w:b/>
              </w:rPr>
              <w:t>Калоян Руменов Монев</w:t>
            </w:r>
          </w:p>
        </w:tc>
        <w:tc>
          <w:tcPr>
            <w:tcW w:w="1659" w:type="dxa"/>
          </w:tcPr>
          <w:p w:rsidR="00F60AD9" w:rsidRPr="00F60AD9" w:rsidRDefault="00F60AD9" w:rsidP="00F60AD9">
            <w:pPr>
              <w:jc w:val="center"/>
              <w:rPr>
                <w:b/>
                <w:sz w:val="26"/>
                <w:szCs w:val="26"/>
                <w:lang w:val="en-US"/>
              </w:rPr>
            </w:pPr>
            <w:r>
              <w:rPr>
                <w:b/>
              </w:rPr>
              <w:t>Не участва</w:t>
            </w:r>
          </w:p>
        </w:tc>
        <w:tc>
          <w:tcPr>
            <w:tcW w:w="1417" w:type="dxa"/>
          </w:tcPr>
          <w:p w:rsidR="00F60AD9" w:rsidRPr="00F60AD9" w:rsidRDefault="00F60AD9" w:rsidP="00F60AD9">
            <w:pPr>
              <w:jc w:val="center"/>
              <w:rPr>
                <w:b/>
                <w:sz w:val="26"/>
                <w:szCs w:val="26"/>
                <w:lang w:val="en-US"/>
              </w:rPr>
            </w:pPr>
          </w:p>
        </w:tc>
        <w:tc>
          <w:tcPr>
            <w:tcW w:w="1559" w:type="dxa"/>
          </w:tcPr>
          <w:p w:rsidR="00F60AD9" w:rsidRPr="00F60AD9" w:rsidRDefault="00F60AD9" w:rsidP="00F60AD9">
            <w:pPr>
              <w:jc w:val="center"/>
              <w:rPr>
                <w:b/>
                <w:sz w:val="26"/>
                <w:szCs w:val="26"/>
                <w:lang w:val="en-US"/>
              </w:rPr>
            </w:pPr>
          </w:p>
        </w:tc>
      </w:tr>
      <w:tr w:rsidR="00F60AD9" w:rsidRPr="00F60AD9" w:rsidTr="00CB4B65">
        <w:tc>
          <w:tcPr>
            <w:tcW w:w="605" w:type="dxa"/>
          </w:tcPr>
          <w:p w:rsidR="00F60AD9" w:rsidRPr="00F60AD9" w:rsidRDefault="00F60AD9" w:rsidP="00F60AD9">
            <w:pPr>
              <w:jc w:val="center"/>
              <w:rPr>
                <w:b/>
              </w:rPr>
            </w:pPr>
            <w:r w:rsidRPr="00F60AD9">
              <w:rPr>
                <w:b/>
              </w:rPr>
              <w:t>15.</w:t>
            </w:r>
          </w:p>
        </w:tc>
        <w:tc>
          <w:tcPr>
            <w:tcW w:w="4507" w:type="dxa"/>
          </w:tcPr>
          <w:p w:rsidR="00F60AD9" w:rsidRPr="00F60AD9" w:rsidRDefault="00F60AD9" w:rsidP="00F60AD9">
            <w:pPr>
              <w:rPr>
                <w:b/>
              </w:rPr>
            </w:pPr>
            <w:r w:rsidRPr="00F60AD9">
              <w:rPr>
                <w:b/>
              </w:rPr>
              <w:t>Левент Али Апти</w:t>
            </w:r>
          </w:p>
        </w:tc>
        <w:tc>
          <w:tcPr>
            <w:tcW w:w="1659" w:type="dxa"/>
          </w:tcPr>
          <w:p w:rsidR="00F60AD9" w:rsidRPr="00F60AD9" w:rsidRDefault="00F60AD9" w:rsidP="00F60AD9">
            <w:pPr>
              <w:jc w:val="center"/>
              <w:rPr>
                <w:b/>
                <w:sz w:val="26"/>
                <w:szCs w:val="26"/>
                <w:lang w:val="en-US"/>
              </w:rPr>
            </w:pPr>
            <w:r>
              <w:rPr>
                <w:b/>
                <w:sz w:val="26"/>
                <w:szCs w:val="26"/>
              </w:rPr>
              <w:t>+</w:t>
            </w:r>
          </w:p>
        </w:tc>
        <w:tc>
          <w:tcPr>
            <w:tcW w:w="1417" w:type="dxa"/>
          </w:tcPr>
          <w:p w:rsidR="00F60AD9" w:rsidRPr="00F60AD9" w:rsidRDefault="00F60AD9" w:rsidP="00F60AD9">
            <w:pPr>
              <w:jc w:val="center"/>
              <w:rPr>
                <w:b/>
                <w:sz w:val="26"/>
                <w:szCs w:val="26"/>
                <w:lang w:val="en-US"/>
              </w:rPr>
            </w:pPr>
          </w:p>
        </w:tc>
        <w:tc>
          <w:tcPr>
            <w:tcW w:w="1559" w:type="dxa"/>
          </w:tcPr>
          <w:p w:rsidR="00F60AD9" w:rsidRPr="00F60AD9" w:rsidRDefault="00F60AD9" w:rsidP="00F60AD9">
            <w:pPr>
              <w:jc w:val="center"/>
              <w:rPr>
                <w:b/>
                <w:sz w:val="26"/>
                <w:szCs w:val="26"/>
                <w:lang w:val="en-US"/>
              </w:rPr>
            </w:pPr>
          </w:p>
        </w:tc>
      </w:tr>
      <w:tr w:rsidR="00F60AD9" w:rsidRPr="00F60AD9" w:rsidTr="00CB4B65">
        <w:trPr>
          <w:trHeight w:val="350"/>
        </w:trPr>
        <w:tc>
          <w:tcPr>
            <w:tcW w:w="605" w:type="dxa"/>
          </w:tcPr>
          <w:p w:rsidR="00F60AD9" w:rsidRPr="00F60AD9" w:rsidRDefault="00F60AD9" w:rsidP="00F60AD9">
            <w:pPr>
              <w:jc w:val="center"/>
              <w:rPr>
                <w:b/>
              </w:rPr>
            </w:pPr>
            <w:r w:rsidRPr="00F60AD9">
              <w:rPr>
                <w:b/>
              </w:rPr>
              <w:t>16.</w:t>
            </w:r>
          </w:p>
        </w:tc>
        <w:tc>
          <w:tcPr>
            <w:tcW w:w="4507" w:type="dxa"/>
          </w:tcPr>
          <w:p w:rsidR="00F60AD9" w:rsidRPr="00F60AD9" w:rsidRDefault="00F60AD9" w:rsidP="00F60AD9">
            <w:pPr>
              <w:rPr>
                <w:b/>
              </w:rPr>
            </w:pPr>
            <w:r w:rsidRPr="00F60AD9">
              <w:rPr>
                <w:b/>
              </w:rPr>
              <w:t>Левент Ахмедов Мехмедов</w:t>
            </w:r>
          </w:p>
        </w:tc>
        <w:tc>
          <w:tcPr>
            <w:tcW w:w="1659" w:type="dxa"/>
          </w:tcPr>
          <w:p w:rsidR="00F60AD9" w:rsidRPr="00F60AD9" w:rsidRDefault="00F60AD9" w:rsidP="00F60AD9">
            <w:pPr>
              <w:jc w:val="center"/>
              <w:rPr>
                <w:b/>
                <w:sz w:val="26"/>
                <w:szCs w:val="26"/>
              </w:rPr>
            </w:pPr>
            <w:r>
              <w:rPr>
                <w:b/>
                <w:sz w:val="26"/>
                <w:szCs w:val="26"/>
              </w:rPr>
              <w:t>+</w:t>
            </w:r>
          </w:p>
        </w:tc>
        <w:tc>
          <w:tcPr>
            <w:tcW w:w="1417" w:type="dxa"/>
          </w:tcPr>
          <w:p w:rsidR="00F60AD9" w:rsidRPr="00F60AD9" w:rsidRDefault="00F60AD9" w:rsidP="00F60AD9">
            <w:pPr>
              <w:jc w:val="center"/>
              <w:rPr>
                <w:b/>
                <w:sz w:val="26"/>
                <w:szCs w:val="26"/>
              </w:rPr>
            </w:pPr>
          </w:p>
        </w:tc>
        <w:tc>
          <w:tcPr>
            <w:tcW w:w="1559" w:type="dxa"/>
          </w:tcPr>
          <w:p w:rsidR="00F60AD9" w:rsidRPr="00F60AD9" w:rsidRDefault="00F60AD9" w:rsidP="00F60AD9">
            <w:pPr>
              <w:jc w:val="center"/>
              <w:rPr>
                <w:b/>
                <w:sz w:val="26"/>
                <w:szCs w:val="26"/>
              </w:rPr>
            </w:pPr>
          </w:p>
        </w:tc>
      </w:tr>
      <w:tr w:rsidR="00F60AD9" w:rsidRPr="00F60AD9" w:rsidTr="00CB4B65">
        <w:trPr>
          <w:trHeight w:val="300"/>
        </w:trPr>
        <w:tc>
          <w:tcPr>
            <w:tcW w:w="605" w:type="dxa"/>
          </w:tcPr>
          <w:p w:rsidR="00F60AD9" w:rsidRPr="00F60AD9" w:rsidRDefault="00F60AD9" w:rsidP="00F60AD9">
            <w:pPr>
              <w:jc w:val="center"/>
              <w:rPr>
                <w:b/>
              </w:rPr>
            </w:pPr>
            <w:r w:rsidRPr="00F60AD9">
              <w:rPr>
                <w:b/>
              </w:rPr>
              <w:t>17.</w:t>
            </w:r>
          </w:p>
        </w:tc>
        <w:tc>
          <w:tcPr>
            <w:tcW w:w="4507" w:type="dxa"/>
          </w:tcPr>
          <w:p w:rsidR="00F60AD9" w:rsidRPr="00F60AD9" w:rsidRDefault="00F60AD9" w:rsidP="00F60AD9">
            <w:pPr>
              <w:rPr>
                <w:b/>
              </w:rPr>
            </w:pPr>
            <w:r w:rsidRPr="00F60AD9">
              <w:rPr>
                <w:b/>
              </w:rPr>
              <w:t>Марияна Йорданова Вълчева</w:t>
            </w:r>
          </w:p>
        </w:tc>
        <w:tc>
          <w:tcPr>
            <w:tcW w:w="1659" w:type="dxa"/>
          </w:tcPr>
          <w:p w:rsidR="00F60AD9" w:rsidRPr="00F60AD9" w:rsidRDefault="00F60AD9" w:rsidP="00F60AD9">
            <w:pPr>
              <w:jc w:val="center"/>
              <w:rPr>
                <w:b/>
                <w:sz w:val="26"/>
                <w:szCs w:val="26"/>
              </w:rPr>
            </w:pPr>
            <w:r>
              <w:rPr>
                <w:b/>
                <w:sz w:val="26"/>
                <w:szCs w:val="26"/>
              </w:rPr>
              <w:t>+</w:t>
            </w:r>
          </w:p>
        </w:tc>
        <w:tc>
          <w:tcPr>
            <w:tcW w:w="1417" w:type="dxa"/>
          </w:tcPr>
          <w:p w:rsidR="00F60AD9" w:rsidRPr="00F60AD9" w:rsidRDefault="00F60AD9" w:rsidP="00F60AD9">
            <w:pPr>
              <w:jc w:val="center"/>
              <w:rPr>
                <w:b/>
                <w:sz w:val="26"/>
                <w:szCs w:val="26"/>
              </w:rPr>
            </w:pPr>
          </w:p>
        </w:tc>
        <w:tc>
          <w:tcPr>
            <w:tcW w:w="1559" w:type="dxa"/>
          </w:tcPr>
          <w:p w:rsidR="00F60AD9" w:rsidRPr="00F60AD9" w:rsidRDefault="00F60AD9" w:rsidP="00F60AD9">
            <w:pPr>
              <w:jc w:val="center"/>
              <w:rPr>
                <w:b/>
                <w:sz w:val="26"/>
                <w:szCs w:val="26"/>
              </w:rPr>
            </w:pPr>
          </w:p>
        </w:tc>
      </w:tr>
      <w:tr w:rsidR="00F60AD9" w:rsidRPr="00F60AD9" w:rsidTr="00CB4B65">
        <w:trPr>
          <w:trHeight w:val="336"/>
        </w:trPr>
        <w:tc>
          <w:tcPr>
            <w:tcW w:w="605" w:type="dxa"/>
          </w:tcPr>
          <w:p w:rsidR="00F60AD9" w:rsidRPr="00F60AD9" w:rsidRDefault="00F60AD9" w:rsidP="00F60AD9">
            <w:pPr>
              <w:jc w:val="center"/>
              <w:rPr>
                <w:b/>
              </w:rPr>
            </w:pPr>
            <w:r w:rsidRPr="00F60AD9">
              <w:rPr>
                <w:b/>
              </w:rPr>
              <w:t>18.</w:t>
            </w:r>
          </w:p>
        </w:tc>
        <w:tc>
          <w:tcPr>
            <w:tcW w:w="4507" w:type="dxa"/>
          </w:tcPr>
          <w:p w:rsidR="00F60AD9" w:rsidRPr="00F60AD9" w:rsidRDefault="00F60AD9" w:rsidP="00F60AD9">
            <w:pPr>
              <w:rPr>
                <w:b/>
              </w:rPr>
            </w:pPr>
            <w:r w:rsidRPr="00F60AD9">
              <w:rPr>
                <w:b/>
              </w:rPr>
              <w:t>Милен Йоргов Минчев</w:t>
            </w:r>
          </w:p>
        </w:tc>
        <w:tc>
          <w:tcPr>
            <w:tcW w:w="1659" w:type="dxa"/>
          </w:tcPr>
          <w:p w:rsidR="00F60AD9" w:rsidRPr="00F60AD9" w:rsidRDefault="00F60AD9" w:rsidP="00F60AD9">
            <w:pPr>
              <w:jc w:val="center"/>
              <w:rPr>
                <w:b/>
                <w:sz w:val="26"/>
                <w:szCs w:val="26"/>
                <w:lang w:val="en-US"/>
              </w:rPr>
            </w:pPr>
            <w:r w:rsidRPr="00F60AD9">
              <w:rPr>
                <w:b/>
              </w:rPr>
              <w:t>Отсъства</w:t>
            </w:r>
          </w:p>
        </w:tc>
        <w:tc>
          <w:tcPr>
            <w:tcW w:w="1417" w:type="dxa"/>
          </w:tcPr>
          <w:p w:rsidR="00F60AD9" w:rsidRPr="00F60AD9" w:rsidRDefault="00F60AD9" w:rsidP="00F60AD9">
            <w:pPr>
              <w:jc w:val="center"/>
              <w:rPr>
                <w:b/>
                <w:sz w:val="26"/>
                <w:szCs w:val="26"/>
                <w:lang w:val="en-US"/>
              </w:rPr>
            </w:pPr>
          </w:p>
        </w:tc>
        <w:tc>
          <w:tcPr>
            <w:tcW w:w="1559" w:type="dxa"/>
          </w:tcPr>
          <w:p w:rsidR="00F60AD9" w:rsidRPr="00F60AD9" w:rsidRDefault="00F60AD9" w:rsidP="00F60AD9">
            <w:pPr>
              <w:jc w:val="center"/>
              <w:rPr>
                <w:b/>
                <w:sz w:val="26"/>
                <w:szCs w:val="26"/>
                <w:lang w:val="en-US"/>
              </w:rPr>
            </w:pPr>
          </w:p>
        </w:tc>
      </w:tr>
      <w:tr w:rsidR="00F60AD9" w:rsidRPr="00F60AD9" w:rsidTr="00CB4B65">
        <w:tc>
          <w:tcPr>
            <w:tcW w:w="605" w:type="dxa"/>
          </w:tcPr>
          <w:p w:rsidR="00F60AD9" w:rsidRPr="00F60AD9" w:rsidRDefault="00F60AD9" w:rsidP="00F60AD9">
            <w:pPr>
              <w:jc w:val="center"/>
              <w:rPr>
                <w:b/>
              </w:rPr>
            </w:pPr>
            <w:r w:rsidRPr="00F60AD9">
              <w:rPr>
                <w:b/>
              </w:rPr>
              <w:t>19.</w:t>
            </w:r>
          </w:p>
        </w:tc>
        <w:tc>
          <w:tcPr>
            <w:tcW w:w="4507" w:type="dxa"/>
          </w:tcPr>
          <w:p w:rsidR="00F60AD9" w:rsidRPr="00F60AD9" w:rsidRDefault="00F60AD9" w:rsidP="00F60AD9">
            <w:pPr>
              <w:rPr>
                <w:b/>
              </w:rPr>
            </w:pPr>
            <w:r w:rsidRPr="00F60AD9">
              <w:rPr>
                <w:b/>
              </w:rPr>
              <w:t>Мирослав Тодоров Грънчаров</w:t>
            </w:r>
          </w:p>
        </w:tc>
        <w:tc>
          <w:tcPr>
            <w:tcW w:w="1659" w:type="dxa"/>
          </w:tcPr>
          <w:p w:rsidR="00F60AD9" w:rsidRPr="00F60AD9" w:rsidRDefault="00F60AD9" w:rsidP="00F60AD9">
            <w:pPr>
              <w:jc w:val="center"/>
              <w:rPr>
                <w:b/>
              </w:rPr>
            </w:pPr>
            <w:r>
              <w:rPr>
                <w:b/>
                <w:sz w:val="26"/>
                <w:szCs w:val="26"/>
              </w:rPr>
              <w:t>+</w:t>
            </w:r>
          </w:p>
        </w:tc>
        <w:tc>
          <w:tcPr>
            <w:tcW w:w="1417" w:type="dxa"/>
          </w:tcPr>
          <w:p w:rsidR="00F60AD9" w:rsidRPr="00F60AD9" w:rsidRDefault="00F60AD9" w:rsidP="00F60AD9">
            <w:pPr>
              <w:jc w:val="center"/>
              <w:rPr>
                <w:b/>
                <w:sz w:val="26"/>
                <w:szCs w:val="26"/>
                <w:lang w:val="en-US"/>
              </w:rPr>
            </w:pPr>
          </w:p>
        </w:tc>
        <w:tc>
          <w:tcPr>
            <w:tcW w:w="1559" w:type="dxa"/>
          </w:tcPr>
          <w:p w:rsidR="00F60AD9" w:rsidRPr="00F60AD9" w:rsidRDefault="00F60AD9" w:rsidP="00F60AD9">
            <w:pPr>
              <w:jc w:val="center"/>
              <w:rPr>
                <w:b/>
                <w:sz w:val="26"/>
                <w:szCs w:val="26"/>
                <w:lang w:val="en-US"/>
              </w:rPr>
            </w:pPr>
          </w:p>
        </w:tc>
      </w:tr>
      <w:tr w:rsidR="00F60AD9" w:rsidRPr="00F60AD9" w:rsidTr="00CB4B65">
        <w:tc>
          <w:tcPr>
            <w:tcW w:w="605" w:type="dxa"/>
          </w:tcPr>
          <w:p w:rsidR="00F60AD9" w:rsidRPr="00F60AD9" w:rsidRDefault="00F60AD9" w:rsidP="00F60AD9">
            <w:pPr>
              <w:jc w:val="center"/>
              <w:rPr>
                <w:b/>
              </w:rPr>
            </w:pPr>
            <w:r w:rsidRPr="00F60AD9">
              <w:rPr>
                <w:b/>
              </w:rPr>
              <w:t>20.</w:t>
            </w:r>
          </w:p>
        </w:tc>
        <w:tc>
          <w:tcPr>
            <w:tcW w:w="4507" w:type="dxa"/>
          </w:tcPr>
          <w:p w:rsidR="00F60AD9" w:rsidRPr="00F60AD9" w:rsidRDefault="00F60AD9" w:rsidP="00F60AD9">
            <w:pPr>
              <w:rPr>
                <w:b/>
              </w:rPr>
            </w:pPr>
            <w:r w:rsidRPr="00F60AD9">
              <w:rPr>
                <w:b/>
              </w:rPr>
              <w:t>Митко Иванов Ханчев</w:t>
            </w:r>
          </w:p>
        </w:tc>
        <w:tc>
          <w:tcPr>
            <w:tcW w:w="1659" w:type="dxa"/>
          </w:tcPr>
          <w:p w:rsidR="00F60AD9" w:rsidRPr="00F60AD9" w:rsidRDefault="00F60AD9" w:rsidP="00F60AD9">
            <w:pPr>
              <w:jc w:val="center"/>
              <w:rPr>
                <w:b/>
                <w:sz w:val="26"/>
                <w:szCs w:val="26"/>
                <w:lang w:val="en-US"/>
              </w:rPr>
            </w:pPr>
            <w:r>
              <w:rPr>
                <w:b/>
                <w:sz w:val="26"/>
                <w:szCs w:val="26"/>
              </w:rPr>
              <w:t>+</w:t>
            </w:r>
          </w:p>
        </w:tc>
        <w:tc>
          <w:tcPr>
            <w:tcW w:w="1417" w:type="dxa"/>
          </w:tcPr>
          <w:p w:rsidR="00F60AD9" w:rsidRPr="00F60AD9" w:rsidRDefault="00F60AD9" w:rsidP="00F60AD9">
            <w:pPr>
              <w:jc w:val="center"/>
              <w:rPr>
                <w:b/>
                <w:sz w:val="26"/>
                <w:szCs w:val="26"/>
              </w:rPr>
            </w:pPr>
          </w:p>
        </w:tc>
        <w:tc>
          <w:tcPr>
            <w:tcW w:w="1559" w:type="dxa"/>
          </w:tcPr>
          <w:p w:rsidR="00F60AD9" w:rsidRPr="00F60AD9" w:rsidRDefault="00F60AD9" w:rsidP="00F60AD9">
            <w:pPr>
              <w:jc w:val="center"/>
              <w:rPr>
                <w:b/>
                <w:sz w:val="26"/>
                <w:szCs w:val="26"/>
                <w:lang w:val="en-US"/>
              </w:rPr>
            </w:pPr>
          </w:p>
        </w:tc>
      </w:tr>
      <w:tr w:rsidR="00F60AD9" w:rsidRPr="00F60AD9" w:rsidTr="00CB4B65">
        <w:tc>
          <w:tcPr>
            <w:tcW w:w="605" w:type="dxa"/>
          </w:tcPr>
          <w:p w:rsidR="00F60AD9" w:rsidRPr="00F60AD9" w:rsidRDefault="00F60AD9" w:rsidP="00F60AD9">
            <w:pPr>
              <w:jc w:val="center"/>
              <w:rPr>
                <w:b/>
              </w:rPr>
            </w:pPr>
            <w:r w:rsidRPr="00F60AD9">
              <w:rPr>
                <w:b/>
              </w:rPr>
              <w:t>21.</w:t>
            </w:r>
          </w:p>
        </w:tc>
        <w:tc>
          <w:tcPr>
            <w:tcW w:w="4507" w:type="dxa"/>
          </w:tcPr>
          <w:p w:rsidR="00F60AD9" w:rsidRPr="00F60AD9" w:rsidRDefault="00F60AD9" w:rsidP="00F60AD9">
            <w:pPr>
              <w:rPr>
                <w:b/>
                <w:lang w:val="en-US"/>
              </w:rPr>
            </w:pPr>
            <w:r w:rsidRPr="00F60AD9">
              <w:rPr>
                <w:b/>
              </w:rPr>
              <w:t>Надежда Радославова Димитрова</w:t>
            </w:r>
          </w:p>
        </w:tc>
        <w:tc>
          <w:tcPr>
            <w:tcW w:w="1659" w:type="dxa"/>
          </w:tcPr>
          <w:p w:rsidR="00F60AD9" w:rsidRPr="00F60AD9" w:rsidRDefault="00F60AD9" w:rsidP="00F60AD9">
            <w:pPr>
              <w:jc w:val="center"/>
              <w:rPr>
                <w:b/>
                <w:sz w:val="26"/>
                <w:szCs w:val="26"/>
              </w:rPr>
            </w:pPr>
            <w:r>
              <w:rPr>
                <w:b/>
                <w:sz w:val="26"/>
                <w:szCs w:val="26"/>
              </w:rPr>
              <w:t>+</w:t>
            </w:r>
          </w:p>
        </w:tc>
        <w:tc>
          <w:tcPr>
            <w:tcW w:w="1417" w:type="dxa"/>
          </w:tcPr>
          <w:p w:rsidR="00F60AD9" w:rsidRPr="00F60AD9" w:rsidRDefault="00F60AD9" w:rsidP="00F60AD9">
            <w:pPr>
              <w:jc w:val="center"/>
              <w:rPr>
                <w:b/>
                <w:sz w:val="26"/>
                <w:szCs w:val="26"/>
                <w:lang w:val="en-US"/>
              </w:rPr>
            </w:pPr>
          </w:p>
        </w:tc>
        <w:tc>
          <w:tcPr>
            <w:tcW w:w="1559" w:type="dxa"/>
          </w:tcPr>
          <w:p w:rsidR="00F60AD9" w:rsidRPr="00F60AD9" w:rsidRDefault="00F60AD9" w:rsidP="00F60AD9">
            <w:pPr>
              <w:jc w:val="center"/>
              <w:rPr>
                <w:b/>
                <w:sz w:val="26"/>
                <w:szCs w:val="26"/>
                <w:lang w:val="en-US"/>
              </w:rPr>
            </w:pPr>
          </w:p>
        </w:tc>
      </w:tr>
      <w:tr w:rsidR="00F60AD9" w:rsidRPr="00F60AD9" w:rsidTr="00CB4B65">
        <w:tc>
          <w:tcPr>
            <w:tcW w:w="605" w:type="dxa"/>
          </w:tcPr>
          <w:p w:rsidR="00F60AD9" w:rsidRPr="00F60AD9" w:rsidRDefault="00F60AD9" w:rsidP="00F60AD9">
            <w:pPr>
              <w:jc w:val="center"/>
              <w:rPr>
                <w:b/>
              </w:rPr>
            </w:pPr>
            <w:r w:rsidRPr="00F60AD9">
              <w:rPr>
                <w:b/>
              </w:rPr>
              <w:t>22.</w:t>
            </w:r>
          </w:p>
        </w:tc>
        <w:tc>
          <w:tcPr>
            <w:tcW w:w="4507" w:type="dxa"/>
          </w:tcPr>
          <w:p w:rsidR="00F60AD9" w:rsidRPr="00F60AD9" w:rsidRDefault="00F60AD9" w:rsidP="00F60AD9">
            <w:pPr>
              <w:rPr>
                <w:b/>
              </w:rPr>
            </w:pPr>
            <w:r w:rsidRPr="00F60AD9">
              <w:rPr>
                <w:b/>
              </w:rPr>
              <w:t>Наско Стоилов Анастасов</w:t>
            </w:r>
          </w:p>
        </w:tc>
        <w:tc>
          <w:tcPr>
            <w:tcW w:w="1659" w:type="dxa"/>
          </w:tcPr>
          <w:p w:rsidR="00F60AD9" w:rsidRPr="00F60AD9" w:rsidRDefault="00F60AD9" w:rsidP="00F60AD9">
            <w:pPr>
              <w:jc w:val="center"/>
              <w:rPr>
                <w:b/>
                <w:sz w:val="26"/>
                <w:szCs w:val="26"/>
              </w:rPr>
            </w:pPr>
            <w:r>
              <w:rPr>
                <w:b/>
                <w:sz w:val="26"/>
                <w:szCs w:val="26"/>
              </w:rPr>
              <w:t>+</w:t>
            </w:r>
          </w:p>
        </w:tc>
        <w:tc>
          <w:tcPr>
            <w:tcW w:w="1417" w:type="dxa"/>
          </w:tcPr>
          <w:p w:rsidR="00F60AD9" w:rsidRPr="00F60AD9" w:rsidRDefault="00F60AD9" w:rsidP="00F60AD9">
            <w:pPr>
              <w:jc w:val="center"/>
              <w:rPr>
                <w:b/>
                <w:sz w:val="26"/>
                <w:szCs w:val="26"/>
              </w:rPr>
            </w:pPr>
          </w:p>
        </w:tc>
        <w:tc>
          <w:tcPr>
            <w:tcW w:w="1559" w:type="dxa"/>
          </w:tcPr>
          <w:p w:rsidR="00F60AD9" w:rsidRPr="00F60AD9" w:rsidRDefault="00F60AD9" w:rsidP="00F60AD9">
            <w:pPr>
              <w:jc w:val="center"/>
              <w:rPr>
                <w:b/>
                <w:sz w:val="26"/>
                <w:szCs w:val="26"/>
              </w:rPr>
            </w:pPr>
          </w:p>
        </w:tc>
      </w:tr>
      <w:tr w:rsidR="00F60AD9" w:rsidRPr="00F60AD9" w:rsidTr="00CB4B65">
        <w:tc>
          <w:tcPr>
            <w:tcW w:w="605" w:type="dxa"/>
          </w:tcPr>
          <w:p w:rsidR="00F60AD9" w:rsidRPr="00F60AD9" w:rsidRDefault="00F60AD9" w:rsidP="00F60AD9">
            <w:pPr>
              <w:jc w:val="center"/>
              <w:rPr>
                <w:b/>
              </w:rPr>
            </w:pPr>
            <w:r w:rsidRPr="00F60AD9">
              <w:rPr>
                <w:b/>
              </w:rPr>
              <w:t>23.</w:t>
            </w:r>
          </w:p>
        </w:tc>
        <w:tc>
          <w:tcPr>
            <w:tcW w:w="4507" w:type="dxa"/>
          </w:tcPr>
          <w:p w:rsidR="00F60AD9" w:rsidRPr="00F60AD9" w:rsidRDefault="00F60AD9" w:rsidP="00F60AD9">
            <w:pPr>
              <w:rPr>
                <w:b/>
              </w:rPr>
            </w:pPr>
            <w:r w:rsidRPr="00F60AD9">
              <w:rPr>
                <w:b/>
              </w:rPr>
              <w:t>Николай Пламенов Пенчев</w:t>
            </w:r>
          </w:p>
        </w:tc>
        <w:tc>
          <w:tcPr>
            <w:tcW w:w="1659" w:type="dxa"/>
          </w:tcPr>
          <w:p w:rsidR="00F60AD9" w:rsidRPr="00F60AD9" w:rsidRDefault="00F60AD9" w:rsidP="00F60AD9">
            <w:pPr>
              <w:jc w:val="center"/>
              <w:rPr>
                <w:b/>
                <w:sz w:val="26"/>
                <w:szCs w:val="26"/>
              </w:rPr>
            </w:pPr>
            <w:r>
              <w:rPr>
                <w:b/>
                <w:sz w:val="26"/>
                <w:szCs w:val="26"/>
              </w:rPr>
              <w:t>+</w:t>
            </w:r>
          </w:p>
        </w:tc>
        <w:tc>
          <w:tcPr>
            <w:tcW w:w="1417" w:type="dxa"/>
          </w:tcPr>
          <w:p w:rsidR="00F60AD9" w:rsidRPr="00F60AD9" w:rsidRDefault="00F60AD9" w:rsidP="00F60AD9">
            <w:pPr>
              <w:jc w:val="center"/>
              <w:rPr>
                <w:b/>
                <w:sz w:val="26"/>
                <w:szCs w:val="26"/>
              </w:rPr>
            </w:pPr>
          </w:p>
        </w:tc>
        <w:tc>
          <w:tcPr>
            <w:tcW w:w="1559" w:type="dxa"/>
          </w:tcPr>
          <w:p w:rsidR="00F60AD9" w:rsidRPr="00F60AD9" w:rsidRDefault="00F60AD9" w:rsidP="00F60AD9">
            <w:pPr>
              <w:jc w:val="center"/>
              <w:rPr>
                <w:b/>
                <w:sz w:val="26"/>
                <w:szCs w:val="26"/>
              </w:rPr>
            </w:pPr>
          </w:p>
        </w:tc>
      </w:tr>
      <w:tr w:rsidR="00F60AD9" w:rsidRPr="00F60AD9" w:rsidTr="00CB4B65">
        <w:tc>
          <w:tcPr>
            <w:tcW w:w="605" w:type="dxa"/>
          </w:tcPr>
          <w:p w:rsidR="00F60AD9" w:rsidRPr="00F60AD9" w:rsidRDefault="00F60AD9" w:rsidP="00F60AD9">
            <w:pPr>
              <w:jc w:val="center"/>
              <w:rPr>
                <w:b/>
              </w:rPr>
            </w:pPr>
            <w:r w:rsidRPr="00F60AD9">
              <w:rPr>
                <w:b/>
              </w:rPr>
              <w:t>24.</w:t>
            </w:r>
          </w:p>
        </w:tc>
        <w:tc>
          <w:tcPr>
            <w:tcW w:w="4507" w:type="dxa"/>
          </w:tcPr>
          <w:p w:rsidR="00F60AD9" w:rsidRPr="00F60AD9" w:rsidRDefault="00F60AD9" w:rsidP="00F60AD9">
            <w:pPr>
              <w:rPr>
                <w:b/>
              </w:rPr>
            </w:pPr>
            <w:r w:rsidRPr="00F60AD9">
              <w:rPr>
                <w:b/>
              </w:rPr>
              <w:t>Огнян Досев Обрешков</w:t>
            </w:r>
          </w:p>
        </w:tc>
        <w:tc>
          <w:tcPr>
            <w:tcW w:w="1659" w:type="dxa"/>
          </w:tcPr>
          <w:p w:rsidR="00F60AD9" w:rsidRPr="00F60AD9" w:rsidRDefault="00F60AD9" w:rsidP="00F60AD9">
            <w:pPr>
              <w:jc w:val="center"/>
              <w:rPr>
                <w:b/>
                <w:sz w:val="26"/>
                <w:szCs w:val="26"/>
              </w:rPr>
            </w:pPr>
            <w:r>
              <w:rPr>
                <w:b/>
              </w:rPr>
              <w:t>Не участва</w:t>
            </w:r>
          </w:p>
        </w:tc>
        <w:tc>
          <w:tcPr>
            <w:tcW w:w="1417" w:type="dxa"/>
          </w:tcPr>
          <w:p w:rsidR="00F60AD9" w:rsidRPr="00F60AD9" w:rsidRDefault="00F60AD9" w:rsidP="00F60AD9">
            <w:pPr>
              <w:jc w:val="center"/>
              <w:rPr>
                <w:b/>
                <w:sz w:val="26"/>
                <w:szCs w:val="26"/>
                <w:lang w:val="en-US"/>
              </w:rPr>
            </w:pPr>
          </w:p>
        </w:tc>
        <w:tc>
          <w:tcPr>
            <w:tcW w:w="1559" w:type="dxa"/>
          </w:tcPr>
          <w:p w:rsidR="00F60AD9" w:rsidRPr="00F60AD9" w:rsidRDefault="00F60AD9" w:rsidP="00F60AD9">
            <w:pPr>
              <w:jc w:val="center"/>
              <w:rPr>
                <w:b/>
                <w:sz w:val="26"/>
                <w:szCs w:val="26"/>
                <w:lang w:val="en-US"/>
              </w:rPr>
            </w:pPr>
          </w:p>
        </w:tc>
      </w:tr>
      <w:tr w:rsidR="00F60AD9" w:rsidRPr="00F60AD9" w:rsidTr="00CB4B65">
        <w:tc>
          <w:tcPr>
            <w:tcW w:w="605" w:type="dxa"/>
          </w:tcPr>
          <w:p w:rsidR="00F60AD9" w:rsidRPr="00F60AD9" w:rsidRDefault="00F60AD9" w:rsidP="00F60AD9">
            <w:pPr>
              <w:jc w:val="center"/>
              <w:rPr>
                <w:b/>
              </w:rPr>
            </w:pPr>
            <w:r w:rsidRPr="00F60AD9">
              <w:rPr>
                <w:b/>
              </w:rPr>
              <w:t>25.</w:t>
            </w:r>
          </w:p>
        </w:tc>
        <w:tc>
          <w:tcPr>
            <w:tcW w:w="4507" w:type="dxa"/>
          </w:tcPr>
          <w:p w:rsidR="00F60AD9" w:rsidRPr="00F60AD9" w:rsidRDefault="00F60AD9" w:rsidP="00F60AD9">
            <w:pPr>
              <w:rPr>
                <w:b/>
              </w:rPr>
            </w:pPr>
            <w:r w:rsidRPr="00F60AD9">
              <w:rPr>
                <w:b/>
              </w:rPr>
              <w:t>Онур Сали Гьочгелди</w:t>
            </w:r>
          </w:p>
        </w:tc>
        <w:tc>
          <w:tcPr>
            <w:tcW w:w="1659" w:type="dxa"/>
          </w:tcPr>
          <w:p w:rsidR="00F60AD9" w:rsidRPr="00F60AD9" w:rsidRDefault="00F60AD9" w:rsidP="00F60AD9">
            <w:pPr>
              <w:jc w:val="center"/>
              <w:rPr>
                <w:b/>
                <w:sz w:val="26"/>
                <w:szCs w:val="26"/>
              </w:rPr>
            </w:pPr>
            <w:r>
              <w:rPr>
                <w:b/>
                <w:sz w:val="26"/>
                <w:szCs w:val="26"/>
              </w:rPr>
              <w:t>+</w:t>
            </w:r>
          </w:p>
        </w:tc>
        <w:tc>
          <w:tcPr>
            <w:tcW w:w="1417" w:type="dxa"/>
          </w:tcPr>
          <w:p w:rsidR="00F60AD9" w:rsidRPr="00F60AD9" w:rsidRDefault="00F60AD9" w:rsidP="00F60AD9">
            <w:pPr>
              <w:jc w:val="center"/>
              <w:rPr>
                <w:b/>
                <w:sz w:val="26"/>
                <w:szCs w:val="26"/>
              </w:rPr>
            </w:pPr>
          </w:p>
        </w:tc>
        <w:tc>
          <w:tcPr>
            <w:tcW w:w="1559" w:type="dxa"/>
          </w:tcPr>
          <w:p w:rsidR="00F60AD9" w:rsidRPr="00F60AD9" w:rsidRDefault="00F60AD9" w:rsidP="00F60AD9">
            <w:pPr>
              <w:jc w:val="center"/>
              <w:rPr>
                <w:b/>
                <w:sz w:val="26"/>
                <w:szCs w:val="26"/>
              </w:rPr>
            </w:pPr>
          </w:p>
        </w:tc>
      </w:tr>
      <w:tr w:rsidR="00F60AD9" w:rsidRPr="00F60AD9" w:rsidTr="00CB4B65">
        <w:tc>
          <w:tcPr>
            <w:tcW w:w="605" w:type="dxa"/>
          </w:tcPr>
          <w:p w:rsidR="00F60AD9" w:rsidRPr="00F60AD9" w:rsidRDefault="00F60AD9" w:rsidP="00F60AD9">
            <w:pPr>
              <w:jc w:val="center"/>
              <w:rPr>
                <w:b/>
              </w:rPr>
            </w:pPr>
            <w:r w:rsidRPr="00F60AD9">
              <w:rPr>
                <w:b/>
              </w:rPr>
              <w:t>26.</w:t>
            </w:r>
          </w:p>
        </w:tc>
        <w:tc>
          <w:tcPr>
            <w:tcW w:w="4507" w:type="dxa"/>
          </w:tcPr>
          <w:p w:rsidR="00F60AD9" w:rsidRPr="00F60AD9" w:rsidRDefault="00F60AD9" w:rsidP="00F60AD9">
            <w:pPr>
              <w:rPr>
                <w:b/>
              </w:rPr>
            </w:pPr>
            <w:r w:rsidRPr="00F60AD9">
              <w:rPr>
                <w:b/>
              </w:rPr>
              <w:t>Павлета Иванова Якимова</w:t>
            </w:r>
          </w:p>
        </w:tc>
        <w:tc>
          <w:tcPr>
            <w:tcW w:w="1659" w:type="dxa"/>
          </w:tcPr>
          <w:p w:rsidR="00F60AD9" w:rsidRPr="00F60AD9" w:rsidRDefault="00F60AD9" w:rsidP="00F60AD9">
            <w:pPr>
              <w:jc w:val="center"/>
              <w:rPr>
                <w:b/>
                <w:sz w:val="26"/>
                <w:szCs w:val="26"/>
              </w:rPr>
            </w:pPr>
            <w:r>
              <w:rPr>
                <w:b/>
                <w:sz w:val="26"/>
                <w:szCs w:val="26"/>
              </w:rPr>
              <w:t>+</w:t>
            </w:r>
          </w:p>
        </w:tc>
        <w:tc>
          <w:tcPr>
            <w:tcW w:w="1417" w:type="dxa"/>
          </w:tcPr>
          <w:p w:rsidR="00F60AD9" w:rsidRPr="00F60AD9" w:rsidRDefault="00F60AD9" w:rsidP="00F60AD9">
            <w:pPr>
              <w:jc w:val="center"/>
              <w:rPr>
                <w:b/>
                <w:sz w:val="26"/>
                <w:szCs w:val="26"/>
              </w:rPr>
            </w:pPr>
          </w:p>
        </w:tc>
        <w:tc>
          <w:tcPr>
            <w:tcW w:w="1559" w:type="dxa"/>
          </w:tcPr>
          <w:p w:rsidR="00F60AD9" w:rsidRPr="00F60AD9" w:rsidRDefault="00F60AD9" w:rsidP="00F60AD9">
            <w:pPr>
              <w:jc w:val="center"/>
              <w:rPr>
                <w:b/>
                <w:sz w:val="26"/>
                <w:szCs w:val="26"/>
              </w:rPr>
            </w:pPr>
          </w:p>
        </w:tc>
      </w:tr>
      <w:tr w:rsidR="00F60AD9" w:rsidRPr="00F60AD9" w:rsidTr="00CB4B65">
        <w:tc>
          <w:tcPr>
            <w:tcW w:w="605" w:type="dxa"/>
          </w:tcPr>
          <w:p w:rsidR="00F60AD9" w:rsidRPr="00F60AD9" w:rsidRDefault="00F60AD9" w:rsidP="00F60AD9">
            <w:pPr>
              <w:jc w:val="center"/>
              <w:rPr>
                <w:b/>
              </w:rPr>
            </w:pPr>
            <w:r w:rsidRPr="00F60AD9">
              <w:rPr>
                <w:b/>
              </w:rPr>
              <w:t>27.</w:t>
            </w:r>
          </w:p>
        </w:tc>
        <w:tc>
          <w:tcPr>
            <w:tcW w:w="4507" w:type="dxa"/>
          </w:tcPr>
          <w:p w:rsidR="00F60AD9" w:rsidRPr="00F60AD9" w:rsidRDefault="00F60AD9" w:rsidP="00F60AD9">
            <w:pPr>
              <w:rPr>
                <w:b/>
              </w:rPr>
            </w:pPr>
            <w:r w:rsidRPr="00F60AD9">
              <w:rPr>
                <w:b/>
              </w:rPr>
              <w:t>Петя Петрова Цанкова</w:t>
            </w:r>
          </w:p>
        </w:tc>
        <w:tc>
          <w:tcPr>
            <w:tcW w:w="1659" w:type="dxa"/>
          </w:tcPr>
          <w:p w:rsidR="00F60AD9" w:rsidRPr="00F60AD9" w:rsidRDefault="00F60AD9" w:rsidP="00F60AD9">
            <w:pPr>
              <w:jc w:val="center"/>
              <w:rPr>
                <w:b/>
                <w:sz w:val="26"/>
                <w:szCs w:val="26"/>
              </w:rPr>
            </w:pPr>
            <w:r>
              <w:rPr>
                <w:b/>
                <w:sz w:val="26"/>
                <w:szCs w:val="26"/>
              </w:rPr>
              <w:t>+</w:t>
            </w:r>
          </w:p>
        </w:tc>
        <w:tc>
          <w:tcPr>
            <w:tcW w:w="1417" w:type="dxa"/>
          </w:tcPr>
          <w:p w:rsidR="00F60AD9" w:rsidRPr="00F60AD9" w:rsidRDefault="00F60AD9" w:rsidP="00F60AD9">
            <w:pPr>
              <w:jc w:val="center"/>
              <w:rPr>
                <w:b/>
                <w:sz w:val="26"/>
                <w:szCs w:val="26"/>
              </w:rPr>
            </w:pPr>
          </w:p>
        </w:tc>
        <w:tc>
          <w:tcPr>
            <w:tcW w:w="1559" w:type="dxa"/>
          </w:tcPr>
          <w:p w:rsidR="00F60AD9" w:rsidRPr="00F60AD9" w:rsidRDefault="00F60AD9" w:rsidP="00F60AD9">
            <w:pPr>
              <w:jc w:val="center"/>
              <w:rPr>
                <w:b/>
                <w:sz w:val="26"/>
                <w:szCs w:val="26"/>
              </w:rPr>
            </w:pPr>
          </w:p>
        </w:tc>
      </w:tr>
      <w:tr w:rsidR="00F60AD9" w:rsidRPr="00F60AD9" w:rsidTr="00CB4B65">
        <w:tc>
          <w:tcPr>
            <w:tcW w:w="605" w:type="dxa"/>
          </w:tcPr>
          <w:p w:rsidR="00F60AD9" w:rsidRPr="00F60AD9" w:rsidRDefault="00F60AD9" w:rsidP="00F60AD9">
            <w:pPr>
              <w:jc w:val="center"/>
              <w:rPr>
                <w:b/>
              </w:rPr>
            </w:pPr>
            <w:r w:rsidRPr="00F60AD9">
              <w:rPr>
                <w:b/>
              </w:rPr>
              <w:t>28.</w:t>
            </w:r>
          </w:p>
        </w:tc>
        <w:tc>
          <w:tcPr>
            <w:tcW w:w="4507" w:type="dxa"/>
          </w:tcPr>
          <w:p w:rsidR="00F60AD9" w:rsidRPr="00F60AD9" w:rsidRDefault="00F60AD9" w:rsidP="00F60AD9">
            <w:pPr>
              <w:rPr>
                <w:b/>
              </w:rPr>
            </w:pPr>
            <w:r w:rsidRPr="00F60AD9">
              <w:rPr>
                <w:b/>
              </w:rPr>
              <w:t>Радиана Ангелова Димитрова</w:t>
            </w:r>
          </w:p>
        </w:tc>
        <w:tc>
          <w:tcPr>
            <w:tcW w:w="1659" w:type="dxa"/>
          </w:tcPr>
          <w:p w:rsidR="00F60AD9" w:rsidRPr="00F60AD9" w:rsidRDefault="00F60AD9" w:rsidP="00F60AD9">
            <w:pPr>
              <w:jc w:val="center"/>
              <w:rPr>
                <w:b/>
                <w:sz w:val="26"/>
                <w:szCs w:val="26"/>
              </w:rPr>
            </w:pPr>
            <w:r>
              <w:rPr>
                <w:b/>
                <w:sz w:val="26"/>
                <w:szCs w:val="26"/>
              </w:rPr>
              <w:t>+</w:t>
            </w:r>
          </w:p>
        </w:tc>
        <w:tc>
          <w:tcPr>
            <w:tcW w:w="1417" w:type="dxa"/>
          </w:tcPr>
          <w:p w:rsidR="00F60AD9" w:rsidRPr="00F60AD9" w:rsidRDefault="00F60AD9" w:rsidP="00F60AD9">
            <w:pPr>
              <w:jc w:val="center"/>
              <w:rPr>
                <w:b/>
                <w:sz w:val="26"/>
                <w:szCs w:val="26"/>
              </w:rPr>
            </w:pPr>
          </w:p>
        </w:tc>
        <w:tc>
          <w:tcPr>
            <w:tcW w:w="1559" w:type="dxa"/>
          </w:tcPr>
          <w:p w:rsidR="00F60AD9" w:rsidRPr="00F60AD9" w:rsidRDefault="00F60AD9" w:rsidP="00F60AD9">
            <w:pPr>
              <w:jc w:val="center"/>
              <w:rPr>
                <w:b/>
                <w:sz w:val="26"/>
                <w:szCs w:val="26"/>
              </w:rPr>
            </w:pPr>
          </w:p>
        </w:tc>
      </w:tr>
      <w:tr w:rsidR="00F60AD9" w:rsidRPr="00F60AD9" w:rsidTr="00CB4B65">
        <w:trPr>
          <w:trHeight w:val="350"/>
        </w:trPr>
        <w:tc>
          <w:tcPr>
            <w:tcW w:w="605" w:type="dxa"/>
          </w:tcPr>
          <w:p w:rsidR="00F60AD9" w:rsidRPr="00F60AD9" w:rsidRDefault="00F60AD9" w:rsidP="00F60AD9">
            <w:pPr>
              <w:jc w:val="center"/>
              <w:rPr>
                <w:b/>
              </w:rPr>
            </w:pPr>
            <w:r w:rsidRPr="00F60AD9">
              <w:rPr>
                <w:b/>
              </w:rPr>
              <w:t>29.</w:t>
            </w:r>
          </w:p>
        </w:tc>
        <w:tc>
          <w:tcPr>
            <w:tcW w:w="4507" w:type="dxa"/>
          </w:tcPr>
          <w:p w:rsidR="00F60AD9" w:rsidRPr="00F60AD9" w:rsidRDefault="00F60AD9" w:rsidP="00F60AD9">
            <w:pPr>
              <w:rPr>
                <w:b/>
                <w:lang w:val="en-US"/>
              </w:rPr>
            </w:pPr>
            <w:r w:rsidRPr="00F60AD9">
              <w:rPr>
                <w:b/>
              </w:rPr>
              <w:t>Руско Кулев Дянков</w:t>
            </w:r>
          </w:p>
        </w:tc>
        <w:tc>
          <w:tcPr>
            <w:tcW w:w="1659" w:type="dxa"/>
          </w:tcPr>
          <w:p w:rsidR="00F60AD9" w:rsidRPr="00F60AD9" w:rsidRDefault="00F60AD9" w:rsidP="00F60AD9">
            <w:pPr>
              <w:jc w:val="center"/>
              <w:rPr>
                <w:b/>
                <w:sz w:val="26"/>
                <w:szCs w:val="26"/>
                <w:lang w:val="en-US"/>
              </w:rPr>
            </w:pPr>
            <w:r>
              <w:rPr>
                <w:b/>
                <w:sz w:val="26"/>
                <w:szCs w:val="26"/>
              </w:rPr>
              <w:t>+</w:t>
            </w:r>
          </w:p>
        </w:tc>
        <w:tc>
          <w:tcPr>
            <w:tcW w:w="1417" w:type="dxa"/>
          </w:tcPr>
          <w:p w:rsidR="00F60AD9" w:rsidRPr="00F60AD9" w:rsidRDefault="00F60AD9" w:rsidP="00F60AD9">
            <w:pPr>
              <w:jc w:val="center"/>
              <w:rPr>
                <w:b/>
                <w:sz w:val="26"/>
                <w:szCs w:val="26"/>
                <w:lang w:val="en-US"/>
              </w:rPr>
            </w:pPr>
          </w:p>
        </w:tc>
        <w:tc>
          <w:tcPr>
            <w:tcW w:w="1559" w:type="dxa"/>
          </w:tcPr>
          <w:p w:rsidR="00F60AD9" w:rsidRPr="00F60AD9" w:rsidRDefault="00F60AD9" w:rsidP="00F60AD9">
            <w:pPr>
              <w:jc w:val="center"/>
              <w:rPr>
                <w:b/>
                <w:sz w:val="26"/>
                <w:szCs w:val="26"/>
                <w:lang w:val="en-US"/>
              </w:rPr>
            </w:pPr>
          </w:p>
        </w:tc>
      </w:tr>
      <w:tr w:rsidR="00F60AD9" w:rsidRPr="00F60AD9" w:rsidTr="00CB4B65">
        <w:trPr>
          <w:trHeight w:val="225"/>
        </w:trPr>
        <w:tc>
          <w:tcPr>
            <w:tcW w:w="605" w:type="dxa"/>
          </w:tcPr>
          <w:p w:rsidR="00F60AD9" w:rsidRPr="00F60AD9" w:rsidRDefault="00F60AD9" w:rsidP="00F60AD9">
            <w:pPr>
              <w:jc w:val="center"/>
              <w:rPr>
                <w:b/>
              </w:rPr>
            </w:pPr>
            <w:r w:rsidRPr="00F60AD9">
              <w:rPr>
                <w:b/>
              </w:rPr>
              <w:t>30.</w:t>
            </w:r>
          </w:p>
        </w:tc>
        <w:tc>
          <w:tcPr>
            <w:tcW w:w="4507" w:type="dxa"/>
          </w:tcPr>
          <w:p w:rsidR="00F60AD9" w:rsidRPr="00F60AD9" w:rsidRDefault="00F60AD9" w:rsidP="00F60AD9">
            <w:pPr>
              <w:rPr>
                <w:b/>
              </w:rPr>
            </w:pPr>
            <w:r w:rsidRPr="00F60AD9">
              <w:rPr>
                <w:b/>
              </w:rPr>
              <w:t>Станислава Веселинова Русева</w:t>
            </w:r>
          </w:p>
        </w:tc>
        <w:tc>
          <w:tcPr>
            <w:tcW w:w="1659" w:type="dxa"/>
          </w:tcPr>
          <w:p w:rsidR="00F60AD9" w:rsidRPr="00F60AD9" w:rsidRDefault="00F60AD9" w:rsidP="00F60AD9">
            <w:pPr>
              <w:jc w:val="center"/>
              <w:rPr>
                <w:b/>
                <w:sz w:val="26"/>
                <w:szCs w:val="26"/>
                <w:lang w:val="en-US"/>
              </w:rPr>
            </w:pPr>
            <w:r>
              <w:rPr>
                <w:b/>
                <w:sz w:val="26"/>
                <w:szCs w:val="26"/>
              </w:rPr>
              <w:t>+</w:t>
            </w:r>
          </w:p>
        </w:tc>
        <w:tc>
          <w:tcPr>
            <w:tcW w:w="1417" w:type="dxa"/>
          </w:tcPr>
          <w:p w:rsidR="00F60AD9" w:rsidRPr="00F60AD9" w:rsidRDefault="00F60AD9" w:rsidP="00F60AD9">
            <w:pPr>
              <w:jc w:val="center"/>
              <w:rPr>
                <w:b/>
                <w:sz w:val="26"/>
                <w:szCs w:val="26"/>
                <w:lang w:val="en-US"/>
              </w:rPr>
            </w:pPr>
          </w:p>
        </w:tc>
        <w:tc>
          <w:tcPr>
            <w:tcW w:w="1559" w:type="dxa"/>
          </w:tcPr>
          <w:p w:rsidR="00F60AD9" w:rsidRPr="00F60AD9" w:rsidRDefault="00F60AD9" w:rsidP="00F60AD9">
            <w:pPr>
              <w:jc w:val="center"/>
              <w:rPr>
                <w:b/>
                <w:sz w:val="26"/>
                <w:szCs w:val="26"/>
                <w:lang w:val="en-US"/>
              </w:rPr>
            </w:pPr>
          </w:p>
        </w:tc>
      </w:tr>
      <w:tr w:rsidR="00F60AD9" w:rsidRPr="00F60AD9" w:rsidTr="00CB4B65">
        <w:trPr>
          <w:trHeight w:val="262"/>
        </w:trPr>
        <w:tc>
          <w:tcPr>
            <w:tcW w:w="605" w:type="dxa"/>
          </w:tcPr>
          <w:p w:rsidR="00F60AD9" w:rsidRPr="00F60AD9" w:rsidRDefault="00F60AD9" w:rsidP="00F60AD9">
            <w:pPr>
              <w:jc w:val="center"/>
              <w:rPr>
                <w:b/>
              </w:rPr>
            </w:pPr>
            <w:r w:rsidRPr="00F60AD9">
              <w:rPr>
                <w:b/>
              </w:rPr>
              <w:t>31.</w:t>
            </w:r>
          </w:p>
        </w:tc>
        <w:tc>
          <w:tcPr>
            <w:tcW w:w="4507" w:type="dxa"/>
          </w:tcPr>
          <w:p w:rsidR="00F60AD9" w:rsidRPr="00F60AD9" w:rsidRDefault="00F60AD9" w:rsidP="00F60AD9">
            <w:pPr>
              <w:rPr>
                <w:b/>
                <w:lang w:val="en-US"/>
              </w:rPr>
            </w:pPr>
            <w:r w:rsidRPr="00F60AD9">
              <w:rPr>
                <w:b/>
              </w:rPr>
              <w:t>Стоян Димитров Ненчев</w:t>
            </w:r>
          </w:p>
        </w:tc>
        <w:tc>
          <w:tcPr>
            <w:tcW w:w="1659" w:type="dxa"/>
          </w:tcPr>
          <w:p w:rsidR="00F60AD9" w:rsidRPr="00F60AD9" w:rsidRDefault="00F60AD9" w:rsidP="00F60AD9">
            <w:pPr>
              <w:rPr>
                <w:b/>
              </w:rPr>
            </w:pPr>
            <w:r w:rsidRPr="00F60AD9">
              <w:rPr>
                <w:b/>
                <w:sz w:val="26"/>
                <w:szCs w:val="26"/>
              </w:rPr>
              <w:t xml:space="preserve">          </w:t>
            </w:r>
            <w:r>
              <w:rPr>
                <w:b/>
                <w:sz w:val="26"/>
                <w:szCs w:val="26"/>
              </w:rPr>
              <w:t>+</w:t>
            </w:r>
          </w:p>
        </w:tc>
        <w:tc>
          <w:tcPr>
            <w:tcW w:w="1417" w:type="dxa"/>
          </w:tcPr>
          <w:p w:rsidR="00F60AD9" w:rsidRPr="00F60AD9" w:rsidRDefault="00F60AD9" w:rsidP="00F60AD9">
            <w:pPr>
              <w:rPr>
                <w:b/>
                <w:sz w:val="26"/>
                <w:szCs w:val="26"/>
              </w:rPr>
            </w:pPr>
          </w:p>
        </w:tc>
        <w:tc>
          <w:tcPr>
            <w:tcW w:w="1559" w:type="dxa"/>
          </w:tcPr>
          <w:p w:rsidR="00F60AD9" w:rsidRPr="00F60AD9" w:rsidRDefault="00F60AD9" w:rsidP="00F60AD9">
            <w:pPr>
              <w:rPr>
                <w:b/>
                <w:sz w:val="26"/>
                <w:szCs w:val="26"/>
              </w:rPr>
            </w:pPr>
          </w:p>
        </w:tc>
      </w:tr>
      <w:tr w:rsidR="00F60AD9" w:rsidRPr="00F60AD9" w:rsidTr="00CB4B65">
        <w:trPr>
          <w:trHeight w:val="214"/>
        </w:trPr>
        <w:tc>
          <w:tcPr>
            <w:tcW w:w="605" w:type="dxa"/>
          </w:tcPr>
          <w:p w:rsidR="00F60AD9" w:rsidRPr="00F60AD9" w:rsidRDefault="00F60AD9" w:rsidP="00F60AD9">
            <w:pPr>
              <w:jc w:val="center"/>
              <w:rPr>
                <w:b/>
              </w:rPr>
            </w:pPr>
            <w:r w:rsidRPr="00F60AD9">
              <w:rPr>
                <w:b/>
              </w:rPr>
              <w:t>32.</w:t>
            </w:r>
          </w:p>
        </w:tc>
        <w:tc>
          <w:tcPr>
            <w:tcW w:w="4507" w:type="dxa"/>
          </w:tcPr>
          <w:p w:rsidR="00F60AD9" w:rsidRPr="00F60AD9" w:rsidRDefault="00F60AD9" w:rsidP="00F60AD9">
            <w:pPr>
              <w:rPr>
                <w:b/>
              </w:rPr>
            </w:pPr>
            <w:r w:rsidRPr="00F60AD9">
              <w:rPr>
                <w:b/>
              </w:rPr>
              <w:t>Сузан Ремзи Сабри</w:t>
            </w:r>
          </w:p>
        </w:tc>
        <w:tc>
          <w:tcPr>
            <w:tcW w:w="1659" w:type="dxa"/>
          </w:tcPr>
          <w:p w:rsidR="00F60AD9" w:rsidRPr="00F60AD9" w:rsidRDefault="00F60AD9" w:rsidP="00F60AD9">
            <w:pPr>
              <w:rPr>
                <w:b/>
              </w:rPr>
            </w:pPr>
            <w:r w:rsidRPr="00F60AD9">
              <w:rPr>
                <w:b/>
              </w:rPr>
              <w:t xml:space="preserve">         </w:t>
            </w:r>
            <w:r w:rsidR="00120F71">
              <w:rPr>
                <w:b/>
              </w:rPr>
              <w:t xml:space="preserve">  </w:t>
            </w:r>
            <w:r>
              <w:rPr>
                <w:b/>
                <w:sz w:val="26"/>
                <w:szCs w:val="26"/>
              </w:rPr>
              <w:t>+</w:t>
            </w:r>
            <w:r w:rsidRPr="00F60AD9">
              <w:rPr>
                <w:b/>
              </w:rPr>
              <w:t xml:space="preserve">  </w:t>
            </w:r>
          </w:p>
        </w:tc>
        <w:tc>
          <w:tcPr>
            <w:tcW w:w="1417" w:type="dxa"/>
          </w:tcPr>
          <w:p w:rsidR="00F60AD9" w:rsidRPr="00F60AD9" w:rsidRDefault="00F60AD9" w:rsidP="00F60AD9">
            <w:pPr>
              <w:rPr>
                <w:b/>
                <w:sz w:val="26"/>
                <w:szCs w:val="26"/>
              </w:rPr>
            </w:pPr>
          </w:p>
        </w:tc>
        <w:tc>
          <w:tcPr>
            <w:tcW w:w="1559" w:type="dxa"/>
          </w:tcPr>
          <w:p w:rsidR="00F60AD9" w:rsidRPr="00F60AD9" w:rsidRDefault="00F60AD9" w:rsidP="00F60AD9">
            <w:pPr>
              <w:rPr>
                <w:b/>
                <w:sz w:val="26"/>
                <w:szCs w:val="26"/>
              </w:rPr>
            </w:pPr>
          </w:p>
        </w:tc>
      </w:tr>
      <w:tr w:rsidR="00F60AD9" w:rsidRPr="00F60AD9" w:rsidTr="00CB4B65">
        <w:trPr>
          <w:trHeight w:val="351"/>
        </w:trPr>
        <w:tc>
          <w:tcPr>
            <w:tcW w:w="605" w:type="dxa"/>
          </w:tcPr>
          <w:p w:rsidR="00F60AD9" w:rsidRPr="00F60AD9" w:rsidRDefault="00F60AD9" w:rsidP="00F60AD9">
            <w:pPr>
              <w:jc w:val="center"/>
              <w:rPr>
                <w:b/>
              </w:rPr>
            </w:pPr>
            <w:r w:rsidRPr="00F60AD9">
              <w:rPr>
                <w:b/>
              </w:rPr>
              <w:lastRenderedPageBreak/>
              <w:t>33.</w:t>
            </w:r>
          </w:p>
        </w:tc>
        <w:tc>
          <w:tcPr>
            <w:tcW w:w="4507" w:type="dxa"/>
          </w:tcPr>
          <w:p w:rsidR="00F60AD9" w:rsidRPr="00F60AD9" w:rsidRDefault="00F60AD9" w:rsidP="00F60AD9">
            <w:pPr>
              <w:rPr>
                <w:b/>
              </w:rPr>
            </w:pPr>
            <w:r w:rsidRPr="00F60AD9">
              <w:rPr>
                <w:b/>
              </w:rPr>
              <w:t>Хубан Евгениев Соколов</w:t>
            </w:r>
          </w:p>
        </w:tc>
        <w:tc>
          <w:tcPr>
            <w:tcW w:w="1659" w:type="dxa"/>
          </w:tcPr>
          <w:p w:rsidR="00F60AD9" w:rsidRPr="00F60AD9" w:rsidRDefault="00F60AD9" w:rsidP="00F60AD9">
            <w:pPr>
              <w:jc w:val="center"/>
              <w:rPr>
                <w:b/>
                <w:sz w:val="26"/>
                <w:szCs w:val="26"/>
              </w:rPr>
            </w:pPr>
            <w:r>
              <w:rPr>
                <w:b/>
                <w:sz w:val="26"/>
                <w:szCs w:val="26"/>
              </w:rPr>
              <w:t>+</w:t>
            </w:r>
          </w:p>
        </w:tc>
        <w:tc>
          <w:tcPr>
            <w:tcW w:w="1417" w:type="dxa"/>
          </w:tcPr>
          <w:p w:rsidR="00F60AD9" w:rsidRPr="00F60AD9" w:rsidRDefault="00F60AD9" w:rsidP="00F60AD9">
            <w:pPr>
              <w:jc w:val="center"/>
              <w:rPr>
                <w:b/>
                <w:sz w:val="26"/>
                <w:szCs w:val="26"/>
              </w:rPr>
            </w:pPr>
          </w:p>
        </w:tc>
        <w:tc>
          <w:tcPr>
            <w:tcW w:w="1559" w:type="dxa"/>
          </w:tcPr>
          <w:p w:rsidR="00F60AD9" w:rsidRPr="00F60AD9" w:rsidRDefault="00F60AD9" w:rsidP="00F60AD9">
            <w:pPr>
              <w:jc w:val="center"/>
              <w:rPr>
                <w:b/>
                <w:sz w:val="26"/>
                <w:szCs w:val="26"/>
              </w:rPr>
            </w:pPr>
          </w:p>
        </w:tc>
      </w:tr>
    </w:tbl>
    <w:p w:rsidR="00F60AD9" w:rsidRPr="00F60AD9" w:rsidRDefault="00F60AD9" w:rsidP="00F60AD9">
      <w:pPr>
        <w:spacing w:after="0" w:line="240" w:lineRule="auto"/>
        <w:rPr>
          <w:rFonts w:ascii="Times New Roman" w:eastAsia="Calibri" w:hAnsi="Times New Roman" w:cs="Times New Roman"/>
        </w:rPr>
      </w:pPr>
      <w:r w:rsidRPr="00F60AD9">
        <w:rPr>
          <w:rFonts w:ascii="Times New Roman" w:eastAsia="Calibri" w:hAnsi="Times New Roman" w:cs="Times New Roman"/>
        </w:rPr>
        <w:t xml:space="preserve">                                                   </w:t>
      </w:r>
    </w:p>
    <w:p w:rsidR="00E64FFD" w:rsidRPr="00F60AD9" w:rsidRDefault="00F60AD9" w:rsidP="00F60AD9">
      <w:pPr>
        <w:spacing w:after="0" w:line="240" w:lineRule="auto"/>
        <w:rPr>
          <w:rFonts w:ascii="Times New Roman" w:eastAsia="Calibri" w:hAnsi="Times New Roman" w:cs="Times New Roman"/>
        </w:rPr>
      </w:pPr>
      <w:r w:rsidRPr="00F60AD9">
        <w:rPr>
          <w:rFonts w:ascii="Times New Roman" w:eastAsia="Calibri" w:hAnsi="Times New Roman" w:cs="Times New Roman"/>
        </w:rPr>
        <w:t xml:space="preserve">                                                   </w:t>
      </w:r>
    </w:p>
    <w:p w:rsidR="00F60AD9" w:rsidRPr="006A4E21" w:rsidRDefault="00F60AD9" w:rsidP="00F60AD9">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r w:rsidRPr="006A4E21">
        <w:rPr>
          <w:rFonts w:ascii="Times New Roman" w:eastAsia="Calibri" w:hAnsi="Times New Roman" w:cs="Times New Roman"/>
          <w:b/>
          <w:color w:val="0D0D0D" w:themeColor="text1" w:themeTint="F2"/>
          <w:sz w:val="28"/>
          <w:szCs w:val="28"/>
          <w:lang w:eastAsia="bg-BG"/>
        </w:rPr>
        <w:t xml:space="preserve">Общинският съвет взе следното </w:t>
      </w:r>
    </w:p>
    <w:p w:rsidR="00F60AD9" w:rsidRPr="006A4E21" w:rsidRDefault="00F60AD9" w:rsidP="00F60AD9">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p>
    <w:p w:rsidR="00F60AD9" w:rsidRPr="006A4E21" w:rsidRDefault="00F60AD9" w:rsidP="00F60AD9">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p>
    <w:p w:rsidR="00F60AD9" w:rsidRPr="006A4E21" w:rsidRDefault="00F60AD9" w:rsidP="00F60AD9">
      <w:pPr>
        <w:overflowPunct w:val="0"/>
        <w:autoSpaceDE w:val="0"/>
        <w:autoSpaceDN w:val="0"/>
        <w:adjustRightInd w:val="0"/>
        <w:spacing w:after="0" w:line="240" w:lineRule="auto"/>
        <w:ind w:firstLine="709"/>
        <w:textAlignment w:val="baseline"/>
        <w:outlineLvl w:val="0"/>
        <w:rPr>
          <w:rFonts w:ascii="Times New Roman" w:eastAsia="Calibri" w:hAnsi="Times New Roman" w:cs="Times New Roman"/>
          <w:b/>
          <w:color w:val="0D0D0D" w:themeColor="text1" w:themeTint="F2"/>
          <w:sz w:val="28"/>
          <w:szCs w:val="28"/>
          <w:lang w:eastAsia="bg-BG"/>
        </w:rPr>
      </w:pPr>
      <w:r w:rsidRPr="006A4E21">
        <w:rPr>
          <w:rFonts w:ascii="Times New Roman" w:eastAsia="Calibri" w:hAnsi="Times New Roman" w:cs="Times New Roman"/>
          <w:b/>
          <w:color w:val="0D0D0D" w:themeColor="text1" w:themeTint="F2"/>
          <w:sz w:val="28"/>
          <w:szCs w:val="28"/>
          <w:lang w:eastAsia="bg-BG"/>
        </w:rPr>
        <w:t xml:space="preserve">                                       Р Е Ш Е Н И Е</w:t>
      </w:r>
    </w:p>
    <w:p w:rsidR="00F60AD9" w:rsidRDefault="00F60AD9" w:rsidP="00F60AD9">
      <w:pPr>
        <w:overflowPunct w:val="0"/>
        <w:autoSpaceDE w:val="0"/>
        <w:autoSpaceDN w:val="0"/>
        <w:adjustRightInd w:val="0"/>
        <w:spacing w:after="0" w:line="240" w:lineRule="auto"/>
        <w:jc w:val="both"/>
        <w:textAlignment w:val="baseline"/>
        <w:rPr>
          <w:rFonts w:ascii="Times New Roman" w:eastAsia="Calibri" w:hAnsi="Times New Roman" w:cs="Times New Roman"/>
          <w:b/>
          <w:color w:val="0D0D0D" w:themeColor="text1" w:themeTint="F2"/>
          <w:sz w:val="28"/>
          <w:szCs w:val="28"/>
          <w:lang w:eastAsia="bg-BG"/>
        </w:rPr>
      </w:pPr>
      <w:r w:rsidRPr="006A4E21">
        <w:rPr>
          <w:rFonts w:ascii="Times New Roman" w:eastAsia="Calibri" w:hAnsi="Times New Roman" w:cs="Times New Roman"/>
          <w:b/>
          <w:color w:val="0D0D0D" w:themeColor="text1" w:themeTint="F2"/>
          <w:sz w:val="28"/>
          <w:szCs w:val="28"/>
          <w:lang w:eastAsia="bg-BG"/>
        </w:rPr>
        <w:t xml:space="preserve">                                            </w:t>
      </w:r>
      <w:r>
        <w:rPr>
          <w:rFonts w:ascii="Times New Roman" w:eastAsia="Calibri" w:hAnsi="Times New Roman" w:cs="Times New Roman"/>
          <w:b/>
          <w:color w:val="0D0D0D" w:themeColor="text1" w:themeTint="F2"/>
          <w:sz w:val="28"/>
          <w:szCs w:val="28"/>
          <w:lang w:eastAsia="bg-BG"/>
        </w:rPr>
        <w:t xml:space="preserve">        </w:t>
      </w:r>
      <w:r w:rsidRPr="006A4E21">
        <w:rPr>
          <w:rFonts w:ascii="Times New Roman" w:eastAsia="Calibri" w:hAnsi="Times New Roman" w:cs="Times New Roman"/>
          <w:b/>
          <w:color w:val="0D0D0D" w:themeColor="text1" w:themeTint="F2"/>
          <w:sz w:val="28"/>
          <w:szCs w:val="28"/>
          <w:lang w:eastAsia="bg-BG"/>
        </w:rPr>
        <w:t xml:space="preserve">№ </w:t>
      </w:r>
      <w:r>
        <w:rPr>
          <w:rFonts w:ascii="Times New Roman" w:eastAsia="Calibri" w:hAnsi="Times New Roman" w:cs="Times New Roman"/>
          <w:b/>
          <w:color w:val="0D0D0D" w:themeColor="text1" w:themeTint="F2"/>
          <w:sz w:val="28"/>
          <w:szCs w:val="28"/>
          <w:lang w:eastAsia="bg-BG"/>
        </w:rPr>
        <w:t>399</w:t>
      </w:r>
    </w:p>
    <w:p w:rsidR="00BD1D93" w:rsidRDefault="00BD1D93" w:rsidP="002B6EF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F60AD9" w:rsidRPr="00F60AD9" w:rsidRDefault="00F60AD9" w:rsidP="00F60AD9">
      <w:pPr>
        <w:spacing w:after="0" w:line="240" w:lineRule="auto"/>
        <w:ind w:firstLine="709"/>
        <w:jc w:val="both"/>
        <w:rPr>
          <w:rFonts w:ascii="Times New Roman" w:eastAsia="Times New Roman" w:hAnsi="Times New Roman" w:cs="Times New Roman"/>
          <w:b/>
          <w:sz w:val="28"/>
          <w:szCs w:val="28"/>
          <w:lang w:eastAsia="bg-BG"/>
        </w:rPr>
      </w:pPr>
      <w:r w:rsidRPr="00F60AD9">
        <w:rPr>
          <w:rFonts w:ascii="Times New Roman" w:eastAsia="Times New Roman" w:hAnsi="Times New Roman" w:cs="Times New Roman"/>
          <w:b/>
          <w:sz w:val="28"/>
          <w:szCs w:val="28"/>
          <w:lang w:eastAsia="bg-BG"/>
        </w:rPr>
        <w:t>В Община Разград е получено заявление от Метин З</w:t>
      </w:r>
      <w:r w:rsidRPr="00F60AD9">
        <w:rPr>
          <w:rFonts w:ascii="Times New Roman" w:eastAsia="Times New Roman" w:hAnsi="Times New Roman" w:cs="Times New Roman"/>
          <w:b/>
          <w:sz w:val="28"/>
          <w:szCs w:val="28"/>
          <w:lang w:val="en-GB" w:eastAsia="bg-BG"/>
        </w:rPr>
        <w:t>.</w:t>
      </w:r>
      <w:r w:rsidRPr="00F60AD9">
        <w:rPr>
          <w:rFonts w:ascii="Times New Roman" w:eastAsia="Times New Roman" w:hAnsi="Times New Roman" w:cs="Times New Roman"/>
          <w:b/>
          <w:sz w:val="28"/>
          <w:szCs w:val="28"/>
          <w:lang w:eastAsia="bg-BG"/>
        </w:rPr>
        <w:t xml:space="preserve"> М</w:t>
      </w:r>
      <w:r w:rsidRPr="00F60AD9">
        <w:rPr>
          <w:rFonts w:ascii="Times New Roman" w:eastAsia="Times New Roman" w:hAnsi="Times New Roman" w:cs="Times New Roman"/>
          <w:b/>
          <w:sz w:val="28"/>
          <w:szCs w:val="28"/>
          <w:lang w:val="en-GB" w:eastAsia="bg-BG"/>
        </w:rPr>
        <w:t>.</w:t>
      </w:r>
      <w:r w:rsidRPr="00F60AD9">
        <w:rPr>
          <w:rFonts w:ascii="Times New Roman" w:eastAsia="Times New Roman" w:hAnsi="Times New Roman" w:cs="Times New Roman"/>
          <w:b/>
          <w:sz w:val="28"/>
          <w:szCs w:val="28"/>
          <w:lang w:eastAsia="bg-BG"/>
        </w:rPr>
        <w:t xml:space="preserve">, управител на „Флейм-М 26“ ЕООД, с вх.№ 26-00-894/15.06.2025 г., с което е проявен интерес за наемане на част от терен - 8,00 кв.м., </w:t>
      </w:r>
      <w:r w:rsidRPr="00F60AD9">
        <w:rPr>
          <w:rFonts w:ascii="Times New Roman" w:eastAsia="Times New Roman" w:hAnsi="Times New Roman" w:cs="Times New Roman"/>
          <w:b/>
          <w:sz w:val="28"/>
          <w:szCs w:val="28"/>
          <w:lang w:val="en-US" w:eastAsia="bg-BG"/>
        </w:rPr>
        <w:t>в поземлен имот публична общинска собственост, с идентификатор 61710.505.7023 и адрес: гр. Разград, ул. “Искър“</w:t>
      </w:r>
      <w:r w:rsidRPr="00F60AD9">
        <w:rPr>
          <w:rFonts w:ascii="Times New Roman" w:eastAsia="Times New Roman" w:hAnsi="Times New Roman" w:cs="Times New Roman"/>
          <w:b/>
          <w:sz w:val="28"/>
          <w:szCs w:val="28"/>
          <w:lang w:eastAsia="bg-BG"/>
        </w:rPr>
        <w:t>.</w:t>
      </w:r>
    </w:p>
    <w:p w:rsidR="00F60AD9" w:rsidRPr="00F60AD9" w:rsidRDefault="00F60AD9" w:rsidP="00F60AD9">
      <w:pPr>
        <w:spacing w:after="0" w:line="240" w:lineRule="auto"/>
        <w:ind w:firstLine="709"/>
        <w:jc w:val="both"/>
        <w:rPr>
          <w:rFonts w:ascii="Times New Roman" w:eastAsia="Times New Roman" w:hAnsi="Times New Roman" w:cs="Times New Roman"/>
          <w:b/>
          <w:sz w:val="28"/>
          <w:szCs w:val="28"/>
          <w:lang w:eastAsia="bg-BG"/>
        </w:rPr>
      </w:pPr>
      <w:r w:rsidRPr="00F60AD9">
        <w:rPr>
          <w:rFonts w:ascii="Times New Roman" w:eastAsia="Times New Roman" w:hAnsi="Times New Roman" w:cs="Times New Roman"/>
          <w:b/>
          <w:sz w:val="28"/>
          <w:szCs w:val="28"/>
          <w:lang w:eastAsia="bg-BG"/>
        </w:rPr>
        <w:t xml:space="preserve">Теренът ще се ползва за поставяне на преместваем обект /тип павилион/ за търговска дейност – бързо хранене, продажба на пакетирани храни, топли и студени напитки, алкохол и тютюневи изделия. </w:t>
      </w:r>
    </w:p>
    <w:p w:rsidR="00F60AD9" w:rsidRPr="00F60AD9" w:rsidRDefault="00F60AD9" w:rsidP="00F60AD9">
      <w:pPr>
        <w:spacing w:after="0" w:line="240" w:lineRule="auto"/>
        <w:ind w:firstLine="709"/>
        <w:jc w:val="both"/>
        <w:rPr>
          <w:rFonts w:ascii="Times New Roman" w:eastAsia="Times New Roman" w:hAnsi="Times New Roman" w:cs="Times New Roman"/>
          <w:b/>
          <w:sz w:val="28"/>
          <w:szCs w:val="28"/>
        </w:rPr>
      </w:pPr>
      <w:r w:rsidRPr="00F60AD9">
        <w:rPr>
          <w:rFonts w:ascii="Times New Roman" w:eastAsia="Times New Roman" w:hAnsi="Times New Roman" w:cs="Times New Roman"/>
          <w:b/>
          <w:sz w:val="28"/>
          <w:szCs w:val="28"/>
          <w:lang w:eastAsia="bg-BG"/>
        </w:rPr>
        <w:t xml:space="preserve">Съгласно чл. 14, ал. 7 от Закона за общинската собственост – </w:t>
      </w:r>
      <w:r w:rsidRPr="00F60AD9">
        <w:rPr>
          <w:rFonts w:ascii="Times New Roman" w:eastAsia="Times New Roman" w:hAnsi="Times New Roman" w:cs="Times New Roman"/>
          <w:b/>
          <w:bCs/>
          <w:sz w:val="28"/>
          <w:szCs w:val="28"/>
        </w:rPr>
        <w:t>свободни имоти или части от тях – публична общинска собственост могат да се отдават под наем за срок до 10 години, след решение на общинския съвет и</w:t>
      </w:r>
      <w:r w:rsidRPr="00F60AD9">
        <w:rPr>
          <w:rFonts w:ascii="Times New Roman" w:eastAsia="Times New Roman" w:hAnsi="Times New Roman" w:cs="Times New Roman"/>
          <w:b/>
          <w:sz w:val="28"/>
          <w:szCs w:val="28"/>
        </w:rPr>
        <w:t xml:space="preserve"> след провеждане на публичен търг или публично оповестен конкурс .</w:t>
      </w:r>
    </w:p>
    <w:p w:rsidR="00F60AD9" w:rsidRPr="00F60AD9" w:rsidRDefault="00F60AD9" w:rsidP="00F60AD9">
      <w:pPr>
        <w:spacing w:after="0" w:line="240" w:lineRule="auto"/>
        <w:ind w:firstLine="709"/>
        <w:jc w:val="both"/>
        <w:rPr>
          <w:rFonts w:ascii="Times New Roman" w:eastAsia="Times New Roman" w:hAnsi="Times New Roman" w:cs="Times New Roman"/>
          <w:b/>
          <w:sz w:val="28"/>
          <w:szCs w:val="28"/>
          <w:lang w:eastAsia="bg-BG"/>
        </w:rPr>
      </w:pPr>
      <w:r w:rsidRPr="00F60AD9">
        <w:rPr>
          <w:rFonts w:ascii="Times New Roman" w:eastAsia="Times New Roman" w:hAnsi="Times New Roman" w:cs="Times New Roman"/>
          <w:b/>
          <w:sz w:val="28"/>
          <w:szCs w:val="28"/>
          <w:lang w:eastAsia="bg-BG"/>
        </w:rPr>
        <w:t xml:space="preserve">Заявлението е разгледано на заседание на комисията по чл. 2 от Наредба № 2 на Общински съвет Разград за придобиване, управление и разпореждане с имоти и вещи – общинска собственост, която е взела решение за провеждане на търг за отдаване под наем на терена за срок от 5 </w:t>
      </w:r>
      <w:r w:rsidRPr="00F60AD9">
        <w:rPr>
          <w:rFonts w:ascii="Times New Roman" w:eastAsia="Times New Roman" w:hAnsi="Times New Roman" w:cs="Times New Roman"/>
          <w:b/>
          <w:sz w:val="28"/>
          <w:szCs w:val="28"/>
          <w:lang w:val="en-US" w:eastAsia="bg-BG"/>
        </w:rPr>
        <w:t>(</w:t>
      </w:r>
      <w:r w:rsidRPr="00F60AD9">
        <w:rPr>
          <w:rFonts w:ascii="Times New Roman" w:eastAsia="Times New Roman" w:hAnsi="Times New Roman" w:cs="Times New Roman"/>
          <w:b/>
          <w:sz w:val="28"/>
          <w:szCs w:val="28"/>
          <w:lang w:eastAsia="bg-BG"/>
        </w:rPr>
        <w:t>пет</w:t>
      </w:r>
      <w:r w:rsidRPr="00F60AD9">
        <w:rPr>
          <w:rFonts w:ascii="Times New Roman" w:eastAsia="Times New Roman" w:hAnsi="Times New Roman" w:cs="Times New Roman"/>
          <w:b/>
          <w:sz w:val="28"/>
          <w:szCs w:val="28"/>
          <w:lang w:val="en-US" w:eastAsia="bg-BG"/>
        </w:rPr>
        <w:t>)</w:t>
      </w:r>
      <w:r w:rsidRPr="00F60AD9">
        <w:rPr>
          <w:rFonts w:ascii="Times New Roman" w:eastAsia="Times New Roman" w:hAnsi="Times New Roman" w:cs="Times New Roman"/>
          <w:b/>
          <w:sz w:val="28"/>
          <w:szCs w:val="28"/>
          <w:lang w:eastAsia="bg-BG"/>
        </w:rPr>
        <w:t xml:space="preserve"> години.</w:t>
      </w:r>
    </w:p>
    <w:p w:rsidR="00F60AD9" w:rsidRPr="00F60AD9" w:rsidRDefault="00F60AD9" w:rsidP="00F60AD9">
      <w:pPr>
        <w:spacing w:after="0" w:line="240" w:lineRule="auto"/>
        <w:ind w:firstLine="709"/>
        <w:jc w:val="both"/>
        <w:rPr>
          <w:rFonts w:ascii="Times New Roman" w:eastAsia="Times New Roman" w:hAnsi="Times New Roman" w:cs="Times New Roman"/>
          <w:b/>
          <w:sz w:val="28"/>
          <w:szCs w:val="28"/>
          <w:lang w:eastAsia="bg-BG"/>
        </w:rPr>
      </w:pPr>
      <w:r w:rsidRPr="00F60AD9">
        <w:rPr>
          <w:rFonts w:ascii="Times New Roman" w:eastAsia="Times New Roman" w:hAnsi="Times New Roman" w:cs="Times New Roman"/>
          <w:b/>
          <w:sz w:val="28"/>
          <w:szCs w:val="28"/>
          <w:lang w:eastAsia="bg-BG"/>
        </w:rPr>
        <w:t>Частта от имота е включена в Програмата на Общински съвет Разград за управление и разпореждане с имоти – общинска собственост за 2025 г.</w:t>
      </w:r>
    </w:p>
    <w:p w:rsidR="00F60AD9" w:rsidRPr="00F60AD9" w:rsidRDefault="00F60AD9" w:rsidP="00F60AD9">
      <w:pPr>
        <w:spacing w:after="0" w:line="240" w:lineRule="auto"/>
        <w:ind w:firstLine="709"/>
        <w:jc w:val="both"/>
        <w:rPr>
          <w:rFonts w:ascii="Times New Roman" w:eastAsia="Times New Roman" w:hAnsi="Times New Roman" w:cs="Times New Roman"/>
          <w:b/>
          <w:color w:val="0D0D0D" w:themeColor="text1" w:themeTint="F2"/>
          <w:sz w:val="28"/>
          <w:szCs w:val="28"/>
        </w:rPr>
      </w:pPr>
      <w:r w:rsidRPr="00F60AD9">
        <w:rPr>
          <w:rFonts w:ascii="Times New Roman" w:eastAsia="Times New Roman" w:hAnsi="Times New Roman" w:cs="Times New Roman"/>
          <w:b/>
          <w:sz w:val="28"/>
          <w:szCs w:val="28"/>
          <w:lang w:eastAsia="bg-BG"/>
        </w:rPr>
        <w:t xml:space="preserve">Предвид гореизложеното и на основание чл. 21, ал. 1, т. 8, ал. 2 и чл. 22, ал. 1 от Закона за местното самоуправление и местната администрация, чл. 14, ал. 7, във връзка с ал. 2 от Закона за общинската собственост, чл. 15, ал. 1, ал. 2 и ал. 3 от Наредба № 2 на Общински съвет Разград за придобиване, управление и разпореждане с имоти и вещи – общинска собственост и чл. 15, ал. 1, във връзка с чл. 5, точка 2.1. от Наредба № 8 на Общински съвет Разград за разрешаване, функциониране и премахване на преместваеми увеселителни обекти, преместваеми обекти за търговски и други обслужващи дейности и елементи на градското обзавеждане на територията на Община Разград, Общински съвет Разград, </w:t>
      </w:r>
      <w:r w:rsidRPr="00F60AD9">
        <w:rPr>
          <w:rFonts w:ascii="Times New Roman" w:eastAsia="Times New Roman" w:hAnsi="Times New Roman" w:cs="Times New Roman"/>
          <w:b/>
          <w:color w:val="0D0D0D" w:themeColor="text1" w:themeTint="F2"/>
          <w:sz w:val="28"/>
          <w:szCs w:val="28"/>
        </w:rPr>
        <w:t>след поименно гласуване, с 28 гласа „ЗА“, „против“ – няма, „въздържали се“ – няма,</w:t>
      </w:r>
    </w:p>
    <w:p w:rsidR="00F60AD9" w:rsidRPr="006A4E21" w:rsidRDefault="00F60AD9" w:rsidP="00F60AD9">
      <w:pPr>
        <w:spacing w:after="0" w:line="240" w:lineRule="auto"/>
        <w:jc w:val="both"/>
        <w:rPr>
          <w:rFonts w:ascii="Times New Roman" w:eastAsia="Times New Roman" w:hAnsi="Times New Roman" w:cs="Times New Roman"/>
          <w:b/>
          <w:color w:val="0D0D0D" w:themeColor="text1" w:themeTint="F2"/>
          <w:sz w:val="28"/>
          <w:szCs w:val="28"/>
          <w:lang w:eastAsia="bg-BG"/>
        </w:rPr>
      </w:pPr>
    </w:p>
    <w:p w:rsidR="00F60AD9" w:rsidRPr="006A4E21" w:rsidRDefault="00F60AD9" w:rsidP="00F60AD9">
      <w:pPr>
        <w:spacing w:after="0" w:line="240" w:lineRule="auto"/>
        <w:ind w:firstLine="709"/>
        <w:rPr>
          <w:rFonts w:ascii="Times New Roman" w:eastAsia="Times New Roman" w:hAnsi="Times New Roman" w:cs="Times New Roman"/>
          <w:b/>
          <w:color w:val="0D0D0D" w:themeColor="text1" w:themeTint="F2"/>
          <w:sz w:val="28"/>
          <w:szCs w:val="28"/>
          <w:lang w:eastAsia="bg-BG"/>
        </w:rPr>
      </w:pPr>
      <w:r w:rsidRPr="006A4E21">
        <w:rPr>
          <w:rFonts w:ascii="Times New Roman" w:eastAsia="Times New Roman" w:hAnsi="Times New Roman" w:cs="Times New Roman"/>
          <w:b/>
          <w:color w:val="0D0D0D" w:themeColor="text1" w:themeTint="F2"/>
          <w:sz w:val="28"/>
          <w:szCs w:val="28"/>
          <w:lang w:eastAsia="bg-BG"/>
        </w:rPr>
        <w:t xml:space="preserve">                                              Р Е Ш И:</w:t>
      </w:r>
    </w:p>
    <w:p w:rsidR="00F60AD9" w:rsidRDefault="00F60AD9" w:rsidP="00F60AD9">
      <w:pPr>
        <w:spacing w:after="0" w:line="240" w:lineRule="auto"/>
        <w:jc w:val="both"/>
        <w:rPr>
          <w:rFonts w:ascii="Times New Roman" w:eastAsia="Times New Roman" w:hAnsi="Times New Roman" w:cs="Times New Roman"/>
          <w:sz w:val="24"/>
          <w:szCs w:val="24"/>
        </w:rPr>
      </w:pPr>
    </w:p>
    <w:p w:rsidR="00F60AD9" w:rsidRPr="00F60AD9" w:rsidRDefault="00F60AD9" w:rsidP="00F60AD9">
      <w:pPr>
        <w:spacing w:after="0" w:line="240" w:lineRule="auto"/>
        <w:ind w:firstLine="567"/>
        <w:jc w:val="both"/>
        <w:rPr>
          <w:rFonts w:ascii="Times New Roman" w:eastAsia="Times New Roman" w:hAnsi="Times New Roman" w:cs="Times New Roman"/>
          <w:b/>
          <w:sz w:val="28"/>
          <w:szCs w:val="28"/>
          <w:lang w:eastAsia="bg-BG"/>
        </w:rPr>
      </w:pPr>
      <w:r w:rsidRPr="00F60AD9">
        <w:rPr>
          <w:rFonts w:ascii="Times New Roman" w:eastAsia="Times New Roman" w:hAnsi="Times New Roman" w:cs="Times New Roman"/>
          <w:b/>
          <w:sz w:val="28"/>
          <w:szCs w:val="28"/>
          <w:lang w:eastAsia="bg-BG"/>
        </w:rPr>
        <w:lastRenderedPageBreak/>
        <w:t xml:space="preserve">1. </w:t>
      </w:r>
      <w:r w:rsidRPr="00F60AD9">
        <w:rPr>
          <w:rFonts w:ascii="Times New Roman" w:eastAsia="Times New Roman" w:hAnsi="Times New Roman" w:cs="Times New Roman"/>
          <w:b/>
          <w:sz w:val="28"/>
          <w:szCs w:val="28"/>
          <w:lang w:val="ru-RU" w:eastAsia="bg-BG"/>
        </w:rPr>
        <w:t xml:space="preserve">Да се проведе публичен търг с тайно наддаване по реда на глава седма от Наредба № 2 </w:t>
      </w:r>
      <w:r w:rsidRPr="00F60AD9">
        <w:rPr>
          <w:rFonts w:ascii="Times New Roman" w:eastAsia="Times New Roman" w:hAnsi="Times New Roman" w:cs="Times New Roman"/>
          <w:b/>
          <w:sz w:val="28"/>
          <w:szCs w:val="28"/>
          <w:lang w:eastAsia="bg-BG"/>
        </w:rPr>
        <w:t>на Общински съвет Разград за придобиване, управление и разпореждане с имоти и вещи – общинска собственост</w:t>
      </w:r>
      <w:r w:rsidRPr="00F60AD9">
        <w:rPr>
          <w:rFonts w:ascii="Times New Roman" w:eastAsia="Times New Roman" w:hAnsi="Times New Roman" w:cs="Times New Roman"/>
          <w:b/>
          <w:sz w:val="28"/>
          <w:szCs w:val="28"/>
          <w:lang w:val="ru-RU" w:eastAsia="bg-BG"/>
        </w:rPr>
        <w:t xml:space="preserve">, за отдаване под наем за срок от 5 </w:t>
      </w:r>
      <w:r w:rsidRPr="00F60AD9">
        <w:rPr>
          <w:rFonts w:ascii="Times New Roman" w:eastAsia="Times New Roman" w:hAnsi="Times New Roman" w:cs="Times New Roman"/>
          <w:b/>
          <w:sz w:val="28"/>
          <w:szCs w:val="28"/>
          <w:lang w:val="en-GB" w:eastAsia="bg-BG"/>
        </w:rPr>
        <w:t>(</w:t>
      </w:r>
      <w:r w:rsidRPr="00F60AD9">
        <w:rPr>
          <w:rFonts w:ascii="Times New Roman" w:eastAsia="Times New Roman" w:hAnsi="Times New Roman" w:cs="Times New Roman"/>
          <w:b/>
          <w:sz w:val="28"/>
          <w:szCs w:val="28"/>
          <w:lang w:eastAsia="bg-BG"/>
        </w:rPr>
        <w:t>пет</w:t>
      </w:r>
      <w:r w:rsidRPr="00F60AD9">
        <w:rPr>
          <w:rFonts w:ascii="Times New Roman" w:eastAsia="Times New Roman" w:hAnsi="Times New Roman" w:cs="Times New Roman"/>
          <w:b/>
          <w:sz w:val="28"/>
          <w:szCs w:val="28"/>
          <w:lang w:val="en-GB" w:eastAsia="bg-BG"/>
        </w:rPr>
        <w:t>)</w:t>
      </w:r>
      <w:r w:rsidRPr="00F60AD9">
        <w:rPr>
          <w:rFonts w:ascii="Times New Roman" w:eastAsia="Times New Roman" w:hAnsi="Times New Roman" w:cs="Times New Roman"/>
          <w:b/>
          <w:sz w:val="28"/>
          <w:szCs w:val="28"/>
          <w:lang w:val="ru-RU" w:eastAsia="bg-BG"/>
        </w:rPr>
        <w:t xml:space="preserve"> години на </w:t>
      </w:r>
      <w:r w:rsidRPr="00F60AD9">
        <w:rPr>
          <w:rFonts w:ascii="Times New Roman" w:eastAsia="Times New Roman" w:hAnsi="Times New Roman" w:cs="Times New Roman"/>
          <w:b/>
          <w:sz w:val="28"/>
          <w:szCs w:val="28"/>
          <w:lang w:eastAsia="bg-BG"/>
        </w:rPr>
        <w:t xml:space="preserve">част от терен - 8,00 кв.м., </w:t>
      </w:r>
      <w:r w:rsidRPr="00F60AD9">
        <w:rPr>
          <w:rFonts w:ascii="Times New Roman" w:eastAsia="Times New Roman" w:hAnsi="Times New Roman" w:cs="Times New Roman"/>
          <w:b/>
          <w:sz w:val="28"/>
          <w:szCs w:val="28"/>
          <w:lang w:val="en-US" w:eastAsia="bg-BG"/>
        </w:rPr>
        <w:t>в поземлен имот публична общинска собственост, с идентификатор 61710.505.7023 и адрес: гр. Разград, ул. “Искър“</w:t>
      </w:r>
      <w:r w:rsidRPr="00F60AD9">
        <w:rPr>
          <w:rFonts w:ascii="Times New Roman" w:eastAsia="Times New Roman" w:hAnsi="Times New Roman" w:cs="Times New Roman"/>
          <w:b/>
          <w:sz w:val="28"/>
          <w:szCs w:val="28"/>
          <w:lang w:eastAsia="bg-BG"/>
        </w:rPr>
        <w:t xml:space="preserve">, за поставяне на преместваем обект /тип павилион/ за търговска дейност – бързо хранене, продажба на пакетирани храни, топли и студени напитки, алкохол и тютюневи изделия, съгласно схема одобрена от главния архитект на Община Разград, при начална тръжна месечна наемна цена в размер на </w:t>
      </w:r>
      <w:r w:rsidRPr="00120F71">
        <w:rPr>
          <w:rFonts w:ascii="Times New Roman" w:eastAsia="Times New Roman" w:hAnsi="Times New Roman" w:cs="Times New Roman"/>
          <w:b/>
          <w:sz w:val="28"/>
          <w:szCs w:val="28"/>
          <w:lang w:eastAsia="bg-BG"/>
        </w:rPr>
        <w:t>160,64 лв.</w:t>
      </w:r>
      <w:r w:rsidRPr="00120F71">
        <w:rPr>
          <w:rFonts w:ascii="Times New Roman" w:eastAsia="Times New Roman" w:hAnsi="Times New Roman" w:cs="Times New Roman"/>
          <w:b/>
          <w:sz w:val="28"/>
          <w:szCs w:val="28"/>
          <w:lang w:val="en-GB" w:eastAsia="bg-BG"/>
        </w:rPr>
        <w:t>(</w:t>
      </w:r>
      <w:r w:rsidRPr="00120F71">
        <w:rPr>
          <w:rFonts w:ascii="Times New Roman" w:eastAsia="Times New Roman" w:hAnsi="Times New Roman" w:cs="Times New Roman"/>
          <w:b/>
          <w:sz w:val="28"/>
          <w:szCs w:val="28"/>
          <w:lang w:eastAsia="bg-BG"/>
        </w:rPr>
        <w:t>сто и шестдесет лева и шестдесет и четири стотинки</w:t>
      </w:r>
      <w:r w:rsidRPr="00120F71">
        <w:rPr>
          <w:rFonts w:ascii="Times New Roman" w:eastAsia="Times New Roman" w:hAnsi="Times New Roman" w:cs="Times New Roman"/>
          <w:b/>
          <w:sz w:val="28"/>
          <w:szCs w:val="28"/>
          <w:lang w:val="en-GB" w:eastAsia="bg-BG"/>
        </w:rPr>
        <w:t>)</w:t>
      </w:r>
      <w:r w:rsidRPr="00120F71">
        <w:rPr>
          <w:rFonts w:ascii="Times New Roman" w:eastAsia="Times New Roman" w:hAnsi="Times New Roman" w:cs="Times New Roman"/>
          <w:b/>
          <w:sz w:val="28"/>
          <w:szCs w:val="28"/>
          <w:lang w:eastAsia="bg-BG"/>
        </w:rPr>
        <w:t xml:space="preserve"> без ДДС</w:t>
      </w:r>
      <w:r w:rsidRPr="00F60AD9">
        <w:rPr>
          <w:rFonts w:ascii="Times New Roman" w:eastAsia="Times New Roman" w:hAnsi="Times New Roman" w:cs="Times New Roman"/>
          <w:b/>
          <w:i/>
          <w:sz w:val="28"/>
          <w:szCs w:val="28"/>
          <w:lang w:eastAsia="bg-BG"/>
        </w:rPr>
        <w:t>,</w:t>
      </w:r>
      <w:r w:rsidRPr="00F60AD9">
        <w:rPr>
          <w:rFonts w:ascii="Times New Roman" w:eastAsia="Times New Roman" w:hAnsi="Times New Roman" w:cs="Times New Roman"/>
          <w:b/>
          <w:sz w:val="28"/>
          <w:szCs w:val="28"/>
          <w:lang w:eastAsia="bg-BG"/>
        </w:rPr>
        <w:t xml:space="preserve"> определена съгласно Приложение № 1 към </w:t>
      </w:r>
      <w:r w:rsidRPr="00F60AD9">
        <w:rPr>
          <w:rFonts w:ascii="Times New Roman" w:eastAsia="Times New Roman" w:hAnsi="Times New Roman" w:cs="Times New Roman"/>
          <w:b/>
          <w:sz w:val="28"/>
          <w:szCs w:val="28"/>
          <w:lang w:val="ru-RU" w:eastAsia="bg-BG"/>
        </w:rPr>
        <w:t xml:space="preserve">Наредба № 2 </w:t>
      </w:r>
      <w:r w:rsidRPr="00F60AD9">
        <w:rPr>
          <w:rFonts w:ascii="Times New Roman" w:eastAsia="Times New Roman" w:hAnsi="Times New Roman" w:cs="Times New Roman"/>
          <w:b/>
          <w:sz w:val="28"/>
          <w:szCs w:val="28"/>
          <w:lang w:eastAsia="bg-BG"/>
        </w:rPr>
        <w:t>на Общински съвет Разград за придобиване, управление и разпореждане с имоти и вещи – общинска собственост.</w:t>
      </w:r>
    </w:p>
    <w:p w:rsidR="00F60AD9" w:rsidRPr="00F60AD9" w:rsidRDefault="00F60AD9" w:rsidP="00F60AD9">
      <w:pPr>
        <w:spacing w:after="0" w:line="240" w:lineRule="auto"/>
        <w:ind w:firstLine="567"/>
        <w:jc w:val="both"/>
        <w:rPr>
          <w:rFonts w:ascii="Times New Roman" w:eastAsia="Times New Roman" w:hAnsi="Times New Roman" w:cs="Times New Roman"/>
          <w:b/>
          <w:sz w:val="28"/>
          <w:szCs w:val="28"/>
          <w:lang w:eastAsia="bg-BG"/>
        </w:rPr>
      </w:pPr>
      <w:r w:rsidRPr="00F60AD9">
        <w:rPr>
          <w:rFonts w:ascii="Times New Roman" w:eastAsia="Times New Roman" w:hAnsi="Times New Roman" w:cs="Times New Roman"/>
          <w:b/>
          <w:sz w:val="28"/>
          <w:szCs w:val="28"/>
          <w:lang w:eastAsia="bg-BG"/>
        </w:rPr>
        <w:t>2. Възлага на Кмета на Община Разград да издаде заповед и сключи договор въз основа на резултатите от проведения публичен търг.</w:t>
      </w:r>
    </w:p>
    <w:p w:rsidR="00F60AD9" w:rsidRPr="00F60AD9" w:rsidRDefault="00F60AD9" w:rsidP="00F60AD9">
      <w:pPr>
        <w:spacing w:after="0" w:line="240" w:lineRule="auto"/>
        <w:ind w:firstLine="720"/>
        <w:jc w:val="both"/>
        <w:rPr>
          <w:rFonts w:ascii="Times New Roman" w:eastAsia="Times New Roman" w:hAnsi="Times New Roman" w:cs="Times New Roman"/>
          <w:sz w:val="28"/>
          <w:szCs w:val="28"/>
          <w:lang w:eastAsia="bg-BG"/>
        </w:rPr>
      </w:pPr>
      <w:r w:rsidRPr="00F60AD9">
        <w:rPr>
          <w:rFonts w:ascii="Times New Roman" w:eastAsia="Times New Roman" w:hAnsi="Times New Roman" w:cs="Times New Roman"/>
          <w:sz w:val="28"/>
          <w:szCs w:val="28"/>
          <w:lang w:eastAsia="bg-BG"/>
        </w:rPr>
        <w:t xml:space="preserve">  </w:t>
      </w:r>
    </w:p>
    <w:p w:rsidR="00F60AD9" w:rsidRPr="00F60AD9" w:rsidRDefault="00F60AD9" w:rsidP="00F60AD9">
      <w:pPr>
        <w:spacing w:after="0" w:line="240" w:lineRule="auto"/>
        <w:ind w:firstLine="720"/>
        <w:jc w:val="both"/>
        <w:rPr>
          <w:rFonts w:ascii="Times New Roman" w:eastAsia="Times New Roman" w:hAnsi="Times New Roman" w:cs="Times New Roman"/>
          <w:sz w:val="28"/>
          <w:szCs w:val="28"/>
          <w:lang w:eastAsia="bg-BG"/>
        </w:rPr>
      </w:pPr>
      <w:r w:rsidRPr="00F60AD9">
        <w:rPr>
          <w:rFonts w:ascii="Times New Roman" w:eastAsia="Times New Roman" w:hAnsi="Times New Roman" w:cs="Times New Roman"/>
          <w:sz w:val="28"/>
          <w:szCs w:val="28"/>
          <w:lang w:eastAsia="bg-BG"/>
        </w:rPr>
        <w:t xml:space="preserve">   Настоящото решение да бъде изпратено на Кмета на Община Разград и на Областния управител на Област Разград в 7-дневен срок от приемането му.</w:t>
      </w:r>
    </w:p>
    <w:p w:rsidR="00F60AD9" w:rsidRPr="00F60AD9" w:rsidRDefault="00F60AD9" w:rsidP="00F60AD9">
      <w:pPr>
        <w:spacing w:after="0" w:line="240" w:lineRule="auto"/>
        <w:ind w:firstLine="851"/>
        <w:jc w:val="both"/>
        <w:rPr>
          <w:rFonts w:ascii="Times New Roman" w:eastAsia="Times New Roman" w:hAnsi="Times New Roman" w:cs="Times New Roman"/>
          <w:sz w:val="28"/>
          <w:szCs w:val="28"/>
          <w:lang w:eastAsia="bg-BG"/>
        </w:rPr>
      </w:pPr>
      <w:r w:rsidRPr="00F60AD9">
        <w:rPr>
          <w:rFonts w:ascii="Times New Roman" w:eastAsia="Times New Roman" w:hAnsi="Times New Roman" w:cs="Times New Roman"/>
          <w:sz w:val="28"/>
          <w:szCs w:val="28"/>
          <w:lang w:eastAsia="bg-BG"/>
        </w:rPr>
        <w:t xml:space="preserve">Решението подлежи на оспорване по реда и в срока по АПК пред Административен съд Разград. </w:t>
      </w:r>
    </w:p>
    <w:p w:rsidR="00F60AD9" w:rsidRPr="00B34D49" w:rsidRDefault="00F60AD9" w:rsidP="00F60AD9">
      <w:pPr>
        <w:spacing w:after="0" w:line="240" w:lineRule="auto"/>
        <w:jc w:val="both"/>
        <w:rPr>
          <w:rFonts w:ascii="Times New Roman" w:eastAsia="Times New Roman" w:hAnsi="Times New Roman" w:cs="Times New Roman"/>
          <w:sz w:val="24"/>
          <w:szCs w:val="24"/>
        </w:rPr>
      </w:pPr>
    </w:p>
    <w:p w:rsidR="00F60AD9" w:rsidRDefault="00F60AD9" w:rsidP="00CB4B65">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CB4B65" w:rsidRPr="00393DD5" w:rsidRDefault="00CB4B65" w:rsidP="00CB4B65">
      <w:pPr>
        <w:spacing w:after="0" w:line="240" w:lineRule="auto"/>
        <w:jc w:val="center"/>
        <w:rPr>
          <w:rFonts w:ascii="ArialNEWrOMAN" w:eastAsia="Calibri" w:hAnsi="ArialNEWrOMAN" w:cs="Times New Roman"/>
          <w:b/>
          <w:color w:val="0D0D0D" w:themeColor="text1" w:themeTint="F2"/>
          <w:sz w:val="28"/>
          <w:szCs w:val="28"/>
        </w:rPr>
      </w:pPr>
      <w:r w:rsidRPr="00672146">
        <w:rPr>
          <w:rFonts w:ascii="ArialNEWrOMAN" w:eastAsia="Calibri" w:hAnsi="ArialNEWrOMAN" w:cs="Times New Roman"/>
          <w:b/>
          <w:color w:val="0D0D0D" w:themeColor="text1" w:themeTint="F2"/>
          <w:sz w:val="28"/>
          <w:szCs w:val="28"/>
        </w:rPr>
        <w:t xml:space="preserve">С Т А Т И Я </w:t>
      </w:r>
      <w:r>
        <w:rPr>
          <w:rFonts w:ascii="ArialNEWrOMAN" w:eastAsia="Calibri" w:hAnsi="ArialNEWrOMAN" w:cs="Times New Roman"/>
          <w:b/>
          <w:color w:val="0D0D0D" w:themeColor="text1" w:themeTint="F2"/>
          <w:sz w:val="28"/>
          <w:szCs w:val="28"/>
        </w:rPr>
        <w:t>9</w:t>
      </w:r>
    </w:p>
    <w:p w:rsidR="00CB4B65" w:rsidRPr="00672146" w:rsidRDefault="00CB4B65" w:rsidP="00CB4B65">
      <w:pPr>
        <w:tabs>
          <w:tab w:val="left" w:pos="2404"/>
        </w:tabs>
        <w:spacing w:after="0" w:line="240" w:lineRule="auto"/>
        <w:rPr>
          <w:rFonts w:ascii="ArialNEWrOMAN" w:eastAsia="Calibri" w:hAnsi="ArialNEWrOMAN" w:cs="Times New Roman"/>
          <w:b/>
          <w:color w:val="0D0D0D" w:themeColor="text1" w:themeTint="F2"/>
          <w:sz w:val="28"/>
          <w:szCs w:val="28"/>
        </w:rPr>
      </w:pPr>
      <w:r w:rsidRPr="00672146">
        <w:rPr>
          <w:rFonts w:ascii="ArialNEWrOMAN" w:eastAsia="Calibri" w:hAnsi="ArialNEWrOMAN" w:cs="Times New Roman"/>
          <w:b/>
          <w:color w:val="0D0D0D" w:themeColor="text1" w:themeTint="F2"/>
          <w:sz w:val="28"/>
          <w:szCs w:val="28"/>
        </w:rPr>
        <w:tab/>
      </w:r>
    </w:p>
    <w:p w:rsidR="00CB4B65" w:rsidRPr="00672146"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CB4B65" w:rsidRPr="00672146" w:rsidRDefault="00CB4B65" w:rsidP="00CB4B65">
      <w:pPr>
        <w:spacing w:after="0" w:line="240" w:lineRule="auto"/>
        <w:ind w:firstLine="709"/>
        <w:jc w:val="both"/>
        <w:rPr>
          <w:rFonts w:ascii="Times New Roman" w:eastAsia="Calibri" w:hAnsi="Times New Roman" w:cs="Times New Roman"/>
          <w:color w:val="0D0D0D" w:themeColor="text1" w:themeTint="F2"/>
          <w:sz w:val="28"/>
          <w:szCs w:val="28"/>
          <w:lang w:val="en-US"/>
        </w:rPr>
      </w:pPr>
      <w:r w:rsidRPr="00672146">
        <w:rPr>
          <w:rFonts w:ascii="Times New Roman" w:eastAsia="Calibri" w:hAnsi="Times New Roman" w:cs="Times New Roman"/>
          <w:color w:val="0D0D0D" w:themeColor="text1" w:themeTint="F2"/>
          <w:sz w:val="28"/>
          <w:szCs w:val="28"/>
        </w:rPr>
        <w:t>Докладна записка с вх.№</w:t>
      </w:r>
      <w:r>
        <w:rPr>
          <w:rFonts w:ascii="Times New Roman" w:eastAsia="Calibri" w:hAnsi="Times New Roman" w:cs="Times New Roman"/>
          <w:color w:val="0D0D0D" w:themeColor="text1" w:themeTint="F2"/>
          <w:sz w:val="28"/>
          <w:szCs w:val="28"/>
        </w:rPr>
        <w:t>372</w:t>
      </w:r>
      <w:r w:rsidRPr="00672146">
        <w:rPr>
          <w:rFonts w:ascii="Times New Roman" w:eastAsia="Calibri" w:hAnsi="Times New Roman" w:cs="Times New Roman"/>
          <w:color w:val="0D0D0D" w:themeColor="text1" w:themeTint="F2"/>
          <w:sz w:val="28"/>
          <w:szCs w:val="28"/>
        </w:rPr>
        <w:t>.</w:t>
      </w:r>
    </w:p>
    <w:p w:rsidR="00CB4B65" w:rsidRDefault="00CB4B65" w:rsidP="00CB4B65">
      <w:pPr>
        <w:spacing w:after="0" w:line="240" w:lineRule="auto"/>
        <w:ind w:firstLine="709"/>
        <w:jc w:val="both"/>
        <w:rPr>
          <w:rFonts w:ascii="Times New Roman" w:eastAsia="Calibri" w:hAnsi="Times New Roman" w:cs="Times New Roman"/>
          <w:color w:val="0D0D0D" w:themeColor="text1" w:themeTint="F2"/>
          <w:sz w:val="28"/>
          <w:szCs w:val="28"/>
        </w:rPr>
      </w:pPr>
      <w:r w:rsidRPr="00672146">
        <w:rPr>
          <w:rFonts w:ascii="Times New Roman" w:eastAsia="Calibri" w:hAnsi="Times New Roman" w:cs="Times New Roman"/>
          <w:color w:val="0D0D0D" w:themeColor="text1" w:themeTint="F2"/>
          <w:sz w:val="28"/>
          <w:szCs w:val="28"/>
        </w:rPr>
        <w:t xml:space="preserve">Докладна записка </w:t>
      </w:r>
      <w:r w:rsidRPr="00672146">
        <w:rPr>
          <w:rFonts w:ascii="Times New Roman" w:eastAsia="Calibri" w:hAnsi="Times New Roman" w:cs="Times New Roman"/>
          <w:color w:val="0D0D0D" w:themeColor="text1" w:themeTint="F2"/>
          <w:sz w:val="28"/>
          <w:szCs w:val="28"/>
          <w:lang w:val="en-US"/>
        </w:rPr>
        <w:t xml:space="preserve">от </w:t>
      </w:r>
      <w:r w:rsidRPr="00672146">
        <w:rPr>
          <w:rFonts w:ascii="Times New Roman" w:eastAsia="Calibri" w:hAnsi="Times New Roman" w:cs="Times New Roman"/>
          <w:color w:val="0D0D0D" w:themeColor="text1" w:themeTint="F2"/>
          <w:sz w:val="28"/>
          <w:szCs w:val="28"/>
        </w:rPr>
        <w:t>Зорница Евгениева Якимова</w:t>
      </w:r>
      <w:r w:rsidRPr="00672146">
        <w:rPr>
          <w:rFonts w:ascii="Times New Roman" w:eastAsia="Calibri" w:hAnsi="Times New Roman" w:cs="Times New Roman"/>
          <w:color w:val="0D0D0D" w:themeColor="text1" w:themeTint="F2"/>
          <w:sz w:val="28"/>
          <w:szCs w:val="28"/>
          <w:lang w:val="en-US"/>
        </w:rPr>
        <w:t xml:space="preserve"> – </w:t>
      </w:r>
      <w:r w:rsidRPr="00672146">
        <w:rPr>
          <w:rFonts w:ascii="Times New Roman" w:eastAsia="Calibri" w:hAnsi="Times New Roman" w:cs="Times New Roman"/>
          <w:color w:val="0D0D0D" w:themeColor="text1" w:themeTint="F2"/>
          <w:sz w:val="28"/>
          <w:szCs w:val="28"/>
        </w:rPr>
        <w:t>Зам.-</w:t>
      </w:r>
      <w:r w:rsidRPr="00672146">
        <w:rPr>
          <w:rFonts w:ascii="Times New Roman" w:eastAsia="Calibri" w:hAnsi="Times New Roman" w:cs="Times New Roman"/>
          <w:color w:val="0D0D0D" w:themeColor="text1" w:themeTint="F2"/>
          <w:sz w:val="28"/>
          <w:szCs w:val="28"/>
          <w:lang w:val="en-US"/>
        </w:rPr>
        <w:t xml:space="preserve"> </w:t>
      </w:r>
      <w:r w:rsidRPr="00672146">
        <w:rPr>
          <w:rFonts w:ascii="Times New Roman" w:eastAsia="Calibri" w:hAnsi="Times New Roman" w:cs="Times New Roman"/>
          <w:color w:val="0D0D0D" w:themeColor="text1" w:themeTint="F2"/>
          <w:sz w:val="28"/>
          <w:szCs w:val="28"/>
        </w:rPr>
        <w:t>к</w:t>
      </w:r>
      <w:r w:rsidRPr="00672146">
        <w:rPr>
          <w:rFonts w:ascii="Times New Roman" w:eastAsia="Calibri" w:hAnsi="Times New Roman" w:cs="Times New Roman"/>
          <w:color w:val="0D0D0D" w:themeColor="text1" w:themeTint="F2"/>
          <w:sz w:val="28"/>
          <w:szCs w:val="28"/>
          <w:lang w:val="en-US"/>
        </w:rPr>
        <w:t>мет на Община Разград</w:t>
      </w:r>
    </w:p>
    <w:p w:rsidR="00CB4B65" w:rsidRDefault="00CB4B65" w:rsidP="00CB4B65">
      <w:pPr>
        <w:spacing w:after="0" w:line="240" w:lineRule="auto"/>
        <w:ind w:firstLine="709"/>
        <w:jc w:val="both"/>
        <w:rPr>
          <w:rFonts w:ascii="Times New Roman" w:hAnsi="Times New Roman"/>
          <w:sz w:val="28"/>
          <w:szCs w:val="28"/>
        </w:rPr>
      </w:pPr>
      <w:r w:rsidRPr="00393DD5">
        <w:rPr>
          <w:rFonts w:ascii="Times New Roman" w:eastAsia="Times New Roman" w:hAnsi="Times New Roman" w:cs="Times New Roman"/>
          <w:b/>
          <w:sz w:val="28"/>
          <w:szCs w:val="28"/>
        </w:rPr>
        <w:t>Относно:</w:t>
      </w:r>
      <w:r w:rsidRPr="00647783">
        <w:rPr>
          <w:rFonts w:ascii="Times New Roman" w:hAnsi="Times New Roman"/>
          <w:sz w:val="24"/>
          <w:szCs w:val="24"/>
        </w:rPr>
        <w:t xml:space="preserve"> </w:t>
      </w:r>
      <w:r w:rsidRPr="00647783">
        <w:rPr>
          <w:rFonts w:ascii="Times New Roman" w:hAnsi="Times New Roman"/>
          <w:b/>
          <w:sz w:val="28"/>
          <w:szCs w:val="28"/>
        </w:rPr>
        <w:t>Учредяване на безвъзмездно право на ползване върху имот – частна общинска собственост на политическа партия „Българска социалистическа партия”.</w:t>
      </w:r>
    </w:p>
    <w:p w:rsidR="00CB4B65" w:rsidRDefault="00CB4B65" w:rsidP="00CB4B65">
      <w:pPr>
        <w:spacing w:after="0" w:line="240" w:lineRule="auto"/>
        <w:ind w:firstLine="709"/>
        <w:jc w:val="both"/>
        <w:rPr>
          <w:rFonts w:ascii="Times New Roman" w:hAnsi="Times New Roman"/>
          <w:sz w:val="28"/>
          <w:szCs w:val="28"/>
        </w:rPr>
      </w:pPr>
      <w:r>
        <w:rPr>
          <w:rFonts w:ascii="Times New Roman" w:hAnsi="Times New Roman"/>
          <w:sz w:val="28"/>
          <w:szCs w:val="28"/>
        </w:rPr>
        <w:t>Заповядайте</w:t>
      </w:r>
      <w:r w:rsidR="00120F71">
        <w:rPr>
          <w:rFonts w:ascii="Times New Roman" w:hAnsi="Times New Roman"/>
          <w:sz w:val="28"/>
          <w:szCs w:val="28"/>
        </w:rPr>
        <w:t>,</w:t>
      </w:r>
      <w:r>
        <w:rPr>
          <w:rFonts w:ascii="Times New Roman" w:hAnsi="Times New Roman"/>
          <w:sz w:val="28"/>
          <w:szCs w:val="28"/>
        </w:rPr>
        <w:t xml:space="preserve"> да ни я представите, госпожо Евгениева.</w:t>
      </w:r>
    </w:p>
    <w:p w:rsidR="00CB4B65" w:rsidRDefault="00CB4B65" w:rsidP="00CB4B65">
      <w:pPr>
        <w:spacing w:after="0" w:line="240" w:lineRule="auto"/>
        <w:ind w:firstLine="709"/>
        <w:jc w:val="both"/>
        <w:rPr>
          <w:rFonts w:ascii="Times New Roman" w:hAnsi="Times New Roman"/>
          <w:sz w:val="28"/>
          <w:szCs w:val="28"/>
        </w:rPr>
      </w:pPr>
    </w:p>
    <w:p w:rsidR="00CB4B65" w:rsidRPr="00672146"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sidRPr="00672146">
        <w:rPr>
          <w:rFonts w:ascii="Times New Roman" w:eastAsia="Calibri" w:hAnsi="Times New Roman" w:cs="Times New Roman"/>
          <w:i/>
          <w:sz w:val="28"/>
          <w:szCs w:val="20"/>
          <w:lang w:eastAsia="bg-BG"/>
        </w:rPr>
        <w:t>Г-жа Зорница Евгениева</w:t>
      </w:r>
      <w:r w:rsidRPr="00672146">
        <w:rPr>
          <w:rFonts w:ascii="Times New Roman" w:eastAsia="Calibri" w:hAnsi="Times New Roman" w:cs="Times New Roman"/>
          <w:sz w:val="28"/>
          <w:szCs w:val="20"/>
          <w:lang w:eastAsia="bg-BG"/>
        </w:rPr>
        <w:t xml:space="preserve"> – Зам.-кмет на Община Разград</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Pr>
          <w:rFonts w:ascii="Times New Roman" w:eastAsia="Calibri" w:hAnsi="Times New Roman" w:cs="Times New Roman"/>
          <w:sz w:val="28"/>
          <w:szCs w:val="20"/>
          <w:lang w:eastAsia="bg-BG"/>
        </w:rPr>
        <w:t>Благодаря</w:t>
      </w:r>
      <w:r w:rsidR="00120F71">
        <w:rPr>
          <w:rFonts w:ascii="Times New Roman" w:eastAsia="Calibri" w:hAnsi="Times New Roman" w:cs="Times New Roman"/>
          <w:sz w:val="28"/>
          <w:szCs w:val="20"/>
          <w:lang w:eastAsia="bg-BG"/>
        </w:rPr>
        <w:t>,</w:t>
      </w:r>
      <w:r>
        <w:rPr>
          <w:rFonts w:ascii="Times New Roman" w:eastAsia="Calibri" w:hAnsi="Times New Roman" w:cs="Times New Roman"/>
          <w:sz w:val="28"/>
          <w:szCs w:val="20"/>
          <w:lang w:eastAsia="bg-BG"/>
        </w:rPr>
        <w:t xml:space="preserve"> госпожо председател.</w:t>
      </w:r>
    </w:p>
    <w:p w:rsidR="00CB4B65" w:rsidRDefault="00CB4B65" w:rsidP="00CB4B65">
      <w:pPr>
        <w:spacing w:after="0" w:line="240" w:lineRule="auto"/>
        <w:ind w:firstLine="709"/>
        <w:contextualSpacing/>
        <w:jc w:val="both"/>
        <w:rPr>
          <w:rFonts w:ascii="Times New Roman" w:eastAsia="Calibri" w:hAnsi="Times New Roman" w:cs="Times New Roman"/>
          <w:sz w:val="28"/>
          <w:szCs w:val="20"/>
          <w:lang w:eastAsia="bg-BG"/>
        </w:rPr>
      </w:pPr>
      <w:r>
        <w:rPr>
          <w:rFonts w:ascii="Times New Roman" w:eastAsia="Calibri" w:hAnsi="Times New Roman" w:cs="Times New Roman"/>
          <w:sz w:val="28"/>
          <w:szCs w:val="20"/>
          <w:lang w:eastAsia="bg-BG"/>
        </w:rPr>
        <w:t xml:space="preserve">Уважаеми госпожи и господа общински съветници, </w:t>
      </w:r>
    </w:p>
    <w:p w:rsidR="00CB4B65" w:rsidRDefault="00CB4B65" w:rsidP="00CB4B65">
      <w:pPr>
        <w:spacing w:after="0" w:line="240" w:lineRule="auto"/>
        <w:ind w:firstLine="709"/>
        <w:contextualSpacing/>
        <w:jc w:val="both"/>
        <w:rPr>
          <w:rFonts w:ascii="Times New Roman" w:hAnsi="Times New Roman"/>
          <w:sz w:val="28"/>
          <w:szCs w:val="28"/>
        </w:rPr>
      </w:pPr>
      <w:r>
        <w:rPr>
          <w:rFonts w:ascii="Times New Roman" w:eastAsia="Calibri" w:hAnsi="Times New Roman" w:cs="Times New Roman"/>
          <w:sz w:val="28"/>
          <w:szCs w:val="20"/>
          <w:lang w:eastAsia="bg-BG"/>
        </w:rPr>
        <w:t>В деловодството на Община Разград е постъпило заявление от упълномощен представител на Политическа партия „БСП“</w:t>
      </w:r>
      <w:r w:rsidR="00120F71">
        <w:rPr>
          <w:rFonts w:ascii="Times New Roman" w:eastAsia="Calibri" w:hAnsi="Times New Roman" w:cs="Times New Roman"/>
          <w:sz w:val="28"/>
          <w:szCs w:val="20"/>
          <w:lang w:eastAsia="bg-BG"/>
        </w:rPr>
        <w:t>,</w:t>
      </w:r>
      <w:r>
        <w:rPr>
          <w:rFonts w:ascii="Times New Roman" w:eastAsia="Calibri" w:hAnsi="Times New Roman" w:cs="Times New Roman"/>
          <w:sz w:val="28"/>
          <w:szCs w:val="20"/>
          <w:lang w:eastAsia="bg-BG"/>
        </w:rPr>
        <w:t xml:space="preserve"> </w:t>
      </w:r>
      <w:r w:rsidRPr="00647783">
        <w:rPr>
          <w:rFonts w:ascii="Times New Roman" w:hAnsi="Times New Roman" w:cs="Times New Roman"/>
          <w:sz w:val="28"/>
          <w:szCs w:val="28"/>
        </w:rPr>
        <w:t>с което е отправено искане за безвъзмездно предоставяне на имот – частна общинска собственост, за нуждите на общинското ръководство на партията в гр. Разград.</w:t>
      </w:r>
      <w:r>
        <w:rPr>
          <w:rFonts w:ascii="Times New Roman" w:hAnsi="Times New Roman" w:cs="Times New Roman"/>
          <w:sz w:val="24"/>
          <w:szCs w:val="24"/>
        </w:rPr>
        <w:t xml:space="preserve"> </w:t>
      </w:r>
      <w:r w:rsidRPr="00647783">
        <w:rPr>
          <w:rFonts w:ascii="Times New Roman" w:hAnsi="Times New Roman" w:cs="Times New Roman"/>
          <w:sz w:val="28"/>
          <w:szCs w:val="28"/>
        </w:rPr>
        <w:t>Община Разград има сключен договор за учредено безвъзмездно право на ползване с ПП „БСП“</w:t>
      </w:r>
      <w:r w:rsidR="00120F71">
        <w:rPr>
          <w:rFonts w:ascii="Times New Roman" w:hAnsi="Times New Roman" w:cs="Times New Roman"/>
          <w:sz w:val="28"/>
          <w:szCs w:val="28"/>
        </w:rPr>
        <w:t>,</w:t>
      </w:r>
      <w:r w:rsidRPr="00647783">
        <w:rPr>
          <w:rFonts w:ascii="Times New Roman" w:hAnsi="Times New Roman" w:cs="Times New Roman"/>
          <w:sz w:val="28"/>
          <w:szCs w:val="28"/>
        </w:rPr>
        <w:t xml:space="preserve"> който е изт</w:t>
      </w:r>
      <w:r w:rsidR="00120F71">
        <w:rPr>
          <w:rFonts w:ascii="Times New Roman" w:hAnsi="Times New Roman" w:cs="Times New Roman"/>
          <w:sz w:val="28"/>
          <w:szCs w:val="28"/>
        </w:rPr>
        <w:t>екъл</w:t>
      </w:r>
      <w:r w:rsidRPr="00647783">
        <w:rPr>
          <w:rFonts w:ascii="Times New Roman" w:hAnsi="Times New Roman" w:cs="Times New Roman"/>
          <w:sz w:val="28"/>
          <w:szCs w:val="28"/>
        </w:rPr>
        <w:t xml:space="preserve"> през месец октомври 2025 г. Имотът е актуван с Акт за частна </w:t>
      </w:r>
      <w:r w:rsidRPr="00647783">
        <w:rPr>
          <w:rFonts w:ascii="Times New Roman" w:hAnsi="Times New Roman" w:cs="Times New Roman"/>
          <w:sz w:val="28"/>
          <w:szCs w:val="28"/>
        </w:rPr>
        <w:lastRenderedPageBreak/>
        <w:t>общинска собственост</w:t>
      </w:r>
      <w:r w:rsidR="00120F71">
        <w:rPr>
          <w:rFonts w:ascii="Times New Roman" w:hAnsi="Times New Roman" w:cs="Times New Roman"/>
          <w:sz w:val="28"/>
          <w:szCs w:val="28"/>
        </w:rPr>
        <w:t>,</w:t>
      </w:r>
      <w:r w:rsidRPr="00647783">
        <w:rPr>
          <w:rFonts w:ascii="Times New Roman" w:hAnsi="Times New Roman" w:cs="Times New Roman"/>
          <w:sz w:val="28"/>
          <w:szCs w:val="28"/>
        </w:rPr>
        <w:t xml:space="preserve"> състоящ се от сграда с</w:t>
      </w:r>
      <w:r>
        <w:rPr>
          <w:rFonts w:ascii="Times New Roman" w:hAnsi="Times New Roman" w:cs="Times New Roman"/>
          <w:sz w:val="28"/>
          <w:szCs w:val="28"/>
        </w:rPr>
        <w:t xml:space="preserve">ъс съответния </w:t>
      </w:r>
      <w:r w:rsidRPr="00647783">
        <w:rPr>
          <w:rFonts w:ascii="Times New Roman" w:hAnsi="Times New Roman" w:cs="Times New Roman"/>
          <w:sz w:val="28"/>
          <w:szCs w:val="28"/>
        </w:rPr>
        <w:t xml:space="preserve"> идентификатор по кадастралната карта и кадастралните регистри на гр. Разград,</w:t>
      </w:r>
      <w:r w:rsidRPr="005A7470">
        <w:rPr>
          <w:rFonts w:ascii="Times New Roman" w:hAnsi="Times New Roman"/>
          <w:sz w:val="24"/>
          <w:szCs w:val="24"/>
        </w:rPr>
        <w:t xml:space="preserve"> </w:t>
      </w:r>
      <w:r w:rsidRPr="005A7470">
        <w:rPr>
          <w:rFonts w:ascii="Times New Roman" w:hAnsi="Times New Roman"/>
          <w:sz w:val="28"/>
          <w:szCs w:val="28"/>
        </w:rPr>
        <w:t>със застроена площ 117.00 кв.м.</w:t>
      </w:r>
      <w:r w:rsidR="00120F71">
        <w:rPr>
          <w:rFonts w:ascii="Times New Roman" w:hAnsi="Times New Roman"/>
          <w:sz w:val="28"/>
          <w:szCs w:val="28"/>
        </w:rPr>
        <w:t>,</w:t>
      </w:r>
      <w:r w:rsidRPr="005A7470">
        <w:rPr>
          <w:rFonts w:ascii="Times New Roman" w:hAnsi="Times New Roman"/>
          <w:sz w:val="28"/>
          <w:szCs w:val="28"/>
        </w:rPr>
        <w:t xml:space="preserve"> бро</w:t>
      </w:r>
      <w:r>
        <w:rPr>
          <w:rFonts w:ascii="Times New Roman" w:hAnsi="Times New Roman"/>
          <w:sz w:val="28"/>
          <w:szCs w:val="28"/>
        </w:rPr>
        <w:t>й етажи – един, предназначение</w:t>
      </w:r>
      <w:r w:rsidR="00120F71">
        <w:rPr>
          <w:rFonts w:ascii="Times New Roman" w:hAnsi="Times New Roman"/>
          <w:sz w:val="28"/>
          <w:szCs w:val="28"/>
        </w:rPr>
        <w:t>-</w:t>
      </w:r>
      <w:r w:rsidRPr="005A7470">
        <w:rPr>
          <w:rFonts w:ascii="Times New Roman" w:hAnsi="Times New Roman"/>
          <w:sz w:val="28"/>
          <w:szCs w:val="28"/>
        </w:rPr>
        <w:t xml:space="preserve"> </w:t>
      </w:r>
      <w:r w:rsidR="00120F71">
        <w:rPr>
          <w:rFonts w:ascii="Times New Roman" w:hAnsi="Times New Roman"/>
          <w:sz w:val="28"/>
          <w:szCs w:val="28"/>
        </w:rPr>
        <w:t xml:space="preserve">друг </w:t>
      </w:r>
      <w:r w:rsidRPr="005A7470">
        <w:rPr>
          <w:rFonts w:ascii="Times New Roman" w:hAnsi="Times New Roman"/>
          <w:sz w:val="28"/>
          <w:szCs w:val="28"/>
        </w:rPr>
        <w:t>ви</w:t>
      </w:r>
      <w:r w:rsidR="00120F71">
        <w:rPr>
          <w:rFonts w:ascii="Times New Roman" w:hAnsi="Times New Roman"/>
          <w:sz w:val="28"/>
          <w:szCs w:val="28"/>
        </w:rPr>
        <w:t>д обществена сграда;</w:t>
      </w:r>
      <w:r w:rsidRPr="005A7470">
        <w:rPr>
          <w:rFonts w:ascii="Times New Roman" w:hAnsi="Times New Roman"/>
          <w:sz w:val="28"/>
          <w:szCs w:val="28"/>
        </w:rPr>
        <w:t xml:space="preserve"> сграда с</w:t>
      </w:r>
      <w:r>
        <w:rPr>
          <w:rFonts w:ascii="Times New Roman" w:hAnsi="Times New Roman"/>
          <w:sz w:val="28"/>
          <w:szCs w:val="28"/>
        </w:rPr>
        <w:t>ъс съответния иден</w:t>
      </w:r>
      <w:r w:rsidR="00120F71">
        <w:rPr>
          <w:rFonts w:ascii="Times New Roman" w:hAnsi="Times New Roman"/>
          <w:sz w:val="28"/>
          <w:szCs w:val="28"/>
        </w:rPr>
        <w:t>ти</w:t>
      </w:r>
      <w:r>
        <w:rPr>
          <w:rFonts w:ascii="Times New Roman" w:hAnsi="Times New Roman"/>
          <w:sz w:val="28"/>
          <w:szCs w:val="28"/>
        </w:rPr>
        <w:t>фикатор</w:t>
      </w:r>
      <w:r w:rsidRPr="005A7470">
        <w:rPr>
          <w:rFonts w:ascii="Times New Roman" w:hAnsi="Times New Roman"/>
          <w:sz w:val="28"/>
          <w:szCs w:val="28"/>
        </w:rPr>
        <w:t xml:space="preserve"> със застроена площ 19.00 кв.м.</w:t>
      </w:r>
      <w:r w:rsidR="00120F71">
        <w:rPr>
          <w:rFonts w:ascii="Times New Roman" w:hAnsi="Times New Roman"/>
          <w:sz w:val="28"/>
          <w:szCs w:val="28"/>
        </w:rPr>
        <w:t xml:space="preserve"> и сграда</w:t>
      </w:r>
      <w:r w:rsidRPr="005A7470">
        <w:rPr>
          <w:rFonts w:ascii="Times New Roman" w:hAnsi="Times New Roman"/>
          <w:sz w:val="24"/>
          <w:szCs w:val="24"/>
        </w:rPr>
        <w:t xml:space="preserve"> </w:t>
      </w:r>
      <w:r w:rsidRPr="005A7470">
        <w:rPr>
          <w:rFonts w:ascii="Times New Roman" w:hAnsi="Times New Roman"/>
          <w:sz w:val="28"/>
          <w:szCs w:val="28"/>
        </w:rPr>
        <w:t>със застроена площ 18.00 кв.м.</w:t>
      </w:r>
      <w:r w:rsidRPr="005A7470">
        <w:rPr>
          <w:rFonts w:ascii="Times New Roman" w:hAnsi="Times New Roman"/>
          <w:sz w:val="24"/>
          <w:szCs w:val="24"/>
        </w:rPr>
        <w:t xml:space="preserve"> </w:t>
      </w:r>
      <w:r w:rsidRPr="005A7470">
        <w:rPr>
          <w:rFonts w:ascii="Times New Roman" w:hAnsi="Times New Roman"/>
          <w:sz w:val="28"/>
          <w:szCs w:val="28"/>
        </w:rPr>
        <w:t>бр</w:t>
      </w:r>
      <w:r>
        <w:rPr>
          <w:rFonts w:ascii="Times New Roman" w:hAnsi="Times New Roman"/>
          <w:sz w:val="28"/>
          <w:szCs w:val="28"/>
        </w:rPr>
        <w:t>ой етажи – един, предназначение</w:t>
      </w:r>
      <w:r w:rsidR="00120F71">
        <w:rPr>
          <w:rFonts w:ascii="Times New Roman" w:hAnsi="Times New Roman"/>
          <w:sz w:val="28"/>
          <w:szCs w:val="28"/>
        </w:rPr>
        <w:t>-</w:t>
      </w:r>
      <w:r w:rsidRPr="005A7470">
        <w:rPr>
          <w:rFonts w:ascii="Times New Roman" w:hAnsi="Times New Roman"/>
          <w:sz w:val="28"/>
          <w:szCs w:val="28"/>
        </w:rPr>
        <w:t xml:space="preserve"> друг вид обществена сграда </w:t>
      </w:r>
      <w:r>
        <w:rPr>
          <w:rFonts w:ascii="Times New Roman" w:hAnsi="Times New Roman"/>
          <w:sz w:val="28"/>
          <w:szCs w:val="28"/>
        </w:rPr>
        <w:t>находящ</w:t>
      </w:r>
      <w:r w:rsidR="00120F71">
        <w:rPr>
          <w:rFonts w:ascii="Times New Roman" w:hAnsi="Times New Roman"/>
          <w:sz w:val="28"/>
          <w:szCs w:val="28"/>
        </w:rPr>
        <w:t>и се в</w:t>
      </w:r>
      <w:r>
        <w:rPr>
          <w:rFonts w:ascii="Times New Roman" w:hAnsi="Times New Roman"/>
          <w:sz w:val="28"/>
          <w:szCs w:val="28"/>
        </w:rPr>
        <w:t xml:space="preserve"> гр.Разград </w:t>
      </w:r>
      <w:r w:rsidRPr="00647783">
        <w:rPr>
          <w:rFonts w:ascii="Times New Roman" w:hAnsi="Times New Roman" w:cs="Times New Roman"/>
          <w:sz w:val="28"/>
          <w:szCs w:val="28"/>
        </w:rPr>
        <w:t xml:space="preserve"> </w:t>
      </w:r>
      <w:r w:rsidR="00120F71">
        <w:rPr>
          <w:rFonts w:ascii="Times New Roman" w:hAnsi="Times New Roman" w:cs="Times New Roman"/>
          <w:sz w:val="28"/>
          <w:szCs w:val="28"/>
        </w:rPr>
        <w:t>ул. „Цар Асен I“ №3, разположени</w:t>
      </w:r>
      <w:r w:rsidRPr="00647783">
        <w:rPr>
          <w:rFonts w:ascii="Times New Roman" w:hAnsi="Times New Roman" w:cs="Times New Roman"/>
          <w:sz w:val="28"/>
          <w:szCs w:val="28"/>
        </w:rPr>
        <w:t xml:space="preserve"> в поземлен имот с</w:t>
      </w:r>
      <w:r>
        <w:rPr>
          <w:rFonts w:ascii="Times New Roman" w:hAnsi="Times New Roman" w:cs="Times New Roman"/>
          <w:sz w:val="28"/>
          <w:szCs w:val="28"/>
        </w:rPr>
        <w:t xml:space="preserve">ъс съответния </w:t>
      </w:r>
      <w:r w:rsidRPr="00647783">
        <w:rPr>
          <w:rFonts w:ascii="Times New Roman" w:hAnsi="Times New Roman" w:cs="Times New Roman"/>
          <w:sz w:val="28"/>
          <w:szCs w:val="28"/>
        </w:rPr>
        <w:t xml:space="preserve"> идентификатор </w:t>
      </w:r>
      <w:r>
        <w:rPr>
          <w:rFonts w:ascii="Times New Roman" w:hAnsi="Times New Roman" w:cs="Times New Roman"/>
          <w:sz w:val="28"/>
          <w:szCs w:val="28"/>
        </w:rPr>
        <w:t>п</w:t>
      </w:r>
      <w:r w:rsidRPr="00647783">
        <w:rPr>
          <w:rFonts w:ascii="Times New Roman" w:hAnsi="Times New Roman" w:cs="Times New Roman"/>
          <w:sz w:val="28"/>
          <w:szCs w:val="28"/>
        </w:rPr>
        <w:t>о кадастралната</w:t>
      </w:r>
      <w:r w:rsidRPr="00647783">
        <w:rPr>
          <w:rFonts w:ascii="Times New Roman" w:hAnsi="Times New Roman" w:cs="Times New Roman"/>
          <w:sz w:val="28"/>
          <w:szCs w:val="28"/>
          <w:lang w:val="en-GB"/>
        </w:rPr>
        <w:t xml:space="preserve"> </w:t>
      </w:r>
      <w:r w:rsidRPr="00647783">
        <w:rPr>
          <w:rFonts w:ascii="Times New Roman" w:hAnsi="Times New Roman" w:cs="Times New Roman"/>
          <w:sz w:val="28"/>
          <w:szCs w:val="28"/>
        </w:rPr>
        <w:t>карта и кадастралните регистри на гр. Разград</w:t>
      </w:r>
      <w:r>
        <w:rPr>
          <w:rFonts w:ascii="Times New Roman" w:hAnsi="Times New Roman" w:cs="Times New Roman"/>
          <w:sz w:val="28"/>
          <w:szCs w:val="28"/>
        </w:rPr>
        <w:t>.</w:t>
      </w:r>
      <w:r w:rsidRPr="00144003">
        <w:rPr>
          <w:rFonts w:ascii="Times New Roman" w:hAnsi="Times New Roman"/>
          <w:sz w:val="24"/>
          <w:szCs w:val="24"/>
        </w:rPr>
        <w:t xml:space="preserve"> </w:t>
      </w:r>
      <w:r w:rsidRPr="00144003">
        <w:rPr>
          <w:rFonts w:ascii="Times New Roman" w:hAnsi="Times New Roman"/>
          <w:sz w:val="28"/>
          <w:szCs w:val="28"/>
        </w:rPr>
        <w:t>Съгласно изискванията на чл.31, ал.1 от Закона за политическите партии   „Държавата и общините предоставят безвъзмездно на политическите партии, които имат парламентарна група или достатъчен брой народни представители да образуват такава, помещения за осъществяване на тяхната дейност“.</w:t>
      </w:r>
      <w:r>
        <w:rPr>
          <w:rFonts w:ascii="Times New Roman" w:hAnsi="Times New Roman"/>
          <w:sz w:val="28"/>
          <w:szCs w:val="28"/>
        </w:rPr>
        <w:t xml:space="preserve"> Съгласно мотивите в докладната записка</w:t>
      </w:r>
      <w:r w:rsidR="00120F71">
        <w:rPr>
          <w:rFonts w:ascii="Times New Roman" w:hAnsi="Times New Roman"/>
          <w:sz w:val="28"/>
          <w:szCs w:val="28"/>
        </w:rPr>
        <w:t>,</w:t>
      </w:r>
      <w:r>
        <w:rPr>
          <w:rFonts w:ascii="Times New Roman" w:hAnsi="Times New Roman"/>
          <w:sz w:val="28"/>
          <w:szCs w:val="28"/>
        </w:rPr>
        <w:t xml:space="preserve"> предлагам да се вземе решение</w:t>
      </w:r>
      <w:r w:rsidR="00683F41">
        <w:rPr>
          <w:rFonts w:ascii="Times New Roman" w:hAnsi="Times New Roman"/>
          <w:sz w:val="28"/>
          <w:szCs w:val="28"/>
        </w:rPr>
        <w:t>:</w:t>
      </w:r>
      <w:r>
        <w:rPr>
          <w:rFonts w:ascii="Times New Roman" w:hAnsi="Times New Roman"/>
          <w:sz w:val="28"/>
          <w:szCs w:val="28"/>
        </w:rPr>
        <w:t xml:space="preserve"> </w:t>
      </w:r>
      <w:r w:rsidRPr="00343DB1">
        <w:rPr>
          <w:rFonts w:ascii="Times New Roman" w:hAnsi="Times New Roman" w:cs="Times New Roman"/>
          <w:sz w:val="28"/>
          <w:szCs w:val="28"/>
        </w:rPr>
        <w:t xml:space="preserve">учредява на политическа партия „БСП” за нуждите на общинското ръководство на партията в гр. Разград безвъзмездно право на ползване </w:t>
      </w:r>
      <w:r w:rsidR="00683F41">
        <w:rPr>
          <w:rFonts w:ascii="Times New Roman" w:hAnsi="Times New Roman" w:cs="Times New Roman"/>
          <w:sz w:val="28"/>
          <w:szCs w:val="28"/>
        </w:rPr>
        <w:t>за</w:t>
      </w:r>
      <w:r w:rsidRPr="00343DB1">
        <w:rPr>
          <w:rFonts w:ascii="Times New Roman" w:hAnsi="Times New Roman" w:cs="Times New Roman"/>
          <w:sz w:val="28"/>
          <w:szCs w:val="28"/>
        </w:rPr>
        <w:t xml:space="preserve"> срок от 10</w:t>
      </w:r>
      <w:r w:rsidR="00683F41">
        <w:rPr>
          <w:rFonts w:ascii="Times New Roman" w:hAnsi="Times New Roman" w:cs="Times New Roman"/>
          <w:sz w:val="28"/>
          <w:szCs w:val="28"/>
        </w:rPr>
        <w:t xml:space="preserve"> години</w:t>
      </w:r>
      <w:r w:rsidRPr="00343DB1">
        <w:rPr>
          <w:rFonts w:ascii="Times New Roman" w:hAnsi="Times New Roman" w:cs="Times New Roman"/>
          <w:sz w:val="28"/>
          <w:szCs w:val="28"/>
        </w:rPr>
        <w:t xml:space="preserve"> върху част от имот – частна общинска собственост, състоящ се от сграда с</w:t>
      </w:r>
      <w:r>
        <w:rPr>
          <w:rFonts w:ascii="Times New Roman" w:hAnsi="Times New Roman" w:cs="Times New Roman"/>
          <w:sz w:val="28"/>
          <w:szCs w:val="28"/>
        </w:rPr>
        <w:t>ъс съответния идентификатор</w:t>
      </w:r>
      <w:r w:rsidRPr="00343DB1">
        <w:rPr>
          <w:rFonts w:ascii="Times New Roman" w:hAnsi="Times New Roman" w:cs="Times New Roman"/>
          <w:sz w:val="28"/>
          <w:szCs w:val="28"/>
        </w:rPr>
        <w:t xml:space="preserve"> по кадастралната карта и кадастралните регистри на гр. Разград, със застроена площ 117.00 кв.м. брой етажи – един, предназначение: друг вид обществена сграда, </w:t>
      </w:r>
      <w:r w:rsidR="00683F41">
        <w:rPr>
          <w:rFonts w:ascii="Times New Roman" w:hAnsi="Times New Roman" w:cs="Times New Roman"/>
          <w:sz w:val="28"/>
          <w:szCs w:val="28"/>
        </w:rPr>
        <w:t xml:space="preserve">сграда </w:t>
      </w:r>
      <w:r>
        <w:rPr>
          <w:rFonts w:ascii="Times New Roman" w:hAnsi="Times New Roman" w:cs="Times New Roman"/>
          <w:sz w:val="28"/>
          <w:szCs w:val="28"/>
        </w:rPr>
        <w:t xml:space="preserve">със съответния идентификатор </w:t>
      </w:r>
      <w:r w:rsidRPr="00343DB1">
        <w:rPr>
          <w:rFonts w:ascii="Times New Roman" w:hAnsi="Times New Roman" w:cs="Times New Roman"/>
          <w:sz w:val="28"/>
          <w:szCs w:val="28"/>
        </w:rPr>
        <w:t>със застроена площ 19.00 кв.м., брой етажи – един, предназначение: хангар, депо, гараж,</w:t>
      </w:r>
      <w:r w:rsidR="00683F41">
        <w:rPr>
          <w:rFonts w:ascii="Times New Roman" w:hAnsi="Times New Roman" w:cs="Times New Roman"/>
          <w:sz w:val="28"/>
          <w:szCs w:val="28"/>
        </w:rPr>
        <w:t xml:space="preserve"> и</w:t>
      </w:r>
      <w:r w:rsidRPr="00343DB1">
        <w:rPr>
          <w:rFonts w:ascii="Times New Roman" w:hAnsi="Times New Roman" w:cs="Times New Roman"/>
          <w:sz w:val="28"/>
          <w:szCs w:val="28"/>
        </w:rPr>
        <w:t xml:space="preserve"> сграда </w:t>
      </w:r>
      <w:r>
        <w:rPr>
          <w:rFonts w:ascii="Times New Roman" w:hAnsi="Times New Roman" w:cs="Times New Roman"/>
          <w:sz w:val="28"/>
          <w:szCs w:val="28"/>
        </w:rPr>
        <w:t xml:space="preserve">отново </w:t>
      </w:r>
      <w:r w:rsidRPr="00343DB1">
        <w:rPr>
          <w:rFonts w:ascii="Times New Roman" w:hAnsi="Times New Roman" w:cs="Times New Roman"/>
          <w:sz w:val="28"/>
          <w:szCs w:val="28"/>
        </w:rPr>
        <w:t>с</w:t>
      </w:r>
      <w:r>
        <w:rPr>
          <w:rFonts w:ascii="Times New Roman" w:hAnsi="Times New Roman" w:cs="Times New Roman"/>
          <w:sz w:val="28"/>
          <w:szCs w:val="28"/>
        </w:rPr>
        <w:t>ъс съответния идентификатор</w:t>
      </w:r>
      <w:r w:rsidRPr="00343DB1">
        <w:rPr>
          <w:rFonts w:ascii="Times New Roman" w:hAnsi="Times New Roman" w:cs="Times New Roman"/>
          <w:sz w:val="28"/>
          <w:szCs w:val="28"/>
        </w:rPr>
        <w:t xml:space="preserve"> със застроена площ 18.00 кв.м. бр</w:t>
      </w:r>
      <w:r>
        <w:rPr>
          <w:rFonts w:ascii="Times New Roman" w:hAnsi="Times New Roman" w:cs="Times New Roman"/>
          <w:sz w:val="28"/>
          <w:szCs w:val="28"/>
        </w:rPr>
        <w:t>ой етажи – един, предназначение</w:t>
      </w:r>
      <w:r w:rsidR="00683F41">
        <w:rPr>
          <w:rFonts w:ascii="Times New Roman" w:hAnsi="Times New Roman" w:cs="Times New Roman"/>
          <w:sz w:val="28"/>
          <w:szCs w:val="28"/>
        </w:rPr>
        <w:t>-</w:t>
      </w:r>
      <w:r w:rsidRPr="00343DB1">
        <w:rPr>
          <w:rFonts w:ascii="Times New Roman" w:hAnsi="Times New Roman" w:cs="Times New Roman"/>
          <w:sz w:val="28"/>
          <w:szCs w:val="28"/>
        </w:rPr>
        <w:t xml:space="preserve"> друг вид обществена сграда, с адрес: гр. Разград, у</w:t>
      </w:r>
      <w:r w:rsidR="00683F41">
        <w:rPr>
          <w:rFonts w:ascii="Times New Roman" w:hAnsi="Times New Roman" w:cs="Times New Roman"/>
          <w:sz w:val="28"/>
          <w:szCs w:val="28"/>
        </w:rPr>
        <w:t>л. „Цар Асен I“ № 3, разположени</w:t>
      </w:r>
      <w:r w:rsidRPr="00343DB1">
        <w:rPr>
          <w:rFonts w:ascii="Times New Roman" w:hAnsi="Times New Roman" w:cs="Times New Roman"/>
          <w:sz w:val="28"/>
          <w:szCs w:val="28"/>
        </w:rPr>
        <w:t xml:space="preserve"> в поземлен имот с</w:t>
      </w:r>
      <w:r>
        <w:rPr>
          <w:rFonts w:ascii="Times New Roman" w:hAnsi="Times New Roman" w:cs="Times New Roman"/>
          <w:sz w:val="28"/>
          <w:szCs w:val="28"/>
        </w:rPr>
        <w:t>ъс</w:t>
      </w:r>
      <w:r w:rsidRPr="00343DB1">
        <w:rPr>
          <w:rFonts w:ascii="Times New Roman" w:hAnsi="Times New Roman" w:cs="Times New Roman"/>
          <w:sz w:val="28"/>
          <w:szCs w:val="28"/>
        </w:rPr>
        <w:t xml:space="preserve"> </w:t>
      </w:r>
      <w:r>
        <w:rPr>
          <w:rFonts w:ascii="Times New Roman" w:hAnsi="Times New Roman" w:cs="Times New Roman"/>
          <w:sz w:val="28"/>
          <w:szCs w:val="28"/>
        </w:rPr>
        <w:t xml:space="preserve">съответния </w:t>
      </w:r>
      <w:r w:rsidRPr="00343DB1">
        <w:rPr>
          <w:rFonts w:ascii="Times New Roman" w:hAnsi="Times New Roman" w:cs="Times New Roman"/>
          <w:sz w:val="28"/>
          <w:szCs w:val="28"/>
        </w:rPr>
        <w:t xml:space="preserve"> идентификатор  по кадастралната</w:t>
      </w:r>
      <w:r w:rsidRPr="00343DB1">
        <w:rPr>
          <w:rFonts w:ascii="Times New Roman" w:hAnsi="Times New Roman" w:cs="Times New Roman"/>
          <w:sz w:val="28"/>
          <w:szCs w:val="28"/>
          <w:lang w:val="en-GB"/>
        </w:rPr>
        <w:t xml:space="preserve"> </w:t>
      </w:r>
      <w:r w:rsidRPr="00343DB1">
        <w:rPr>
          <w:rFonts w:ascii="Times New Roman" w:hAnsi="Times New Roman" w:cs="Times New Roman"/>
          <w:sz w:val="28"/>
          <w:szCs w:val="28"/>
        </w:rPr>
        <w:t>карта и кадаст</w:t>
      </w:r>
      <w:r>
        <w:rPr>
          <w:rFonts w:ascii="Times New Roman" w:hAnsi="Times New Roman" w:cs="Times New Roman"/>
          <w:sz w:val="28"/>
          <w:szCs w:val="28"/>
        </w:rPr>
        <w:t xml:space="preserve">ралните регистри на гр. Разград. </w:t>
      </w:r>
      <w:r w:rsidRPr="00343DB1">
        <w:rPr>
          <w:rFonts w:ascii="Times New Roman" w:hAnsi="Times New Roman" w:cs="Times New Roman"/>
          <w:sz w:val="28"/>
          <w:szCs w:val="28"/>
        </w:rPr>
        <w:t xml:space="preserve"> </w:t>
      </w:r>
      <w:r>
        <w:rPr>
          <w:rFonts w:ascii="Times New Roman" w:hAnsi="Times New Roman" w:cs="Times New Roman"/>
          <w:sz w:val="28"/>
          <w:szCs w:val="28"/>
        </w:rPr>
        <w:t>Като второ</w:t>
      </w:r>
      <w:r w:rsidR="00683F41">
        <w:rPr>
          <w:rFonts w:ascii="Times New Roman" w:hAnsi="Times New Roman" w:cs="Times New Roman"/>
          <w:sz w:val="28"/>
          <w:szCs w:val="28"/>
        </w:rPr>
        <w:t>-</w:t>
      </w:r>
      <w:r>
        <w:rPr>
          <w:rFonts w:ascii="Times New Roman" w:hAnsi="Times New Roman" w:cs="Times New Roman"/>
          <w:sz w:val="28"/>
          <w:szCs w:val="28"/>
        </w:rPr>
        <w:t xml:space="preserve"> възлага на кмета </w:t>
      </w:r>
      <w:r w:rsidRPr="00343DB1">
        <w:rPr>
          <w:rFonts w:ascii="Times New Roman" w:hAnsi="Times New Roman"/>
          <w:sz w:val="28"/>
          <w:szCs w:val="28"/>
        </w:rPr>
        <w:t>на Община Разград да издаде заповед и сключи договор за учредяване на безвъзмездно право на ползване при условията на т.1.</w:t>
      </w:r>
      <w:r>
        <w:rPr>
          <w:rFonts w:ascii="Times New Roman" w:hAnsi="Times New Roman"/>
          <w:sz w:val="28"/>
          <w:szCs w:val="28"/>
        </w:rPr>
        <w:t xml:space="preserve"> </w:t>
      </w:r>
      <w:r w:rsidR="00683F41">
        <w:rPr>
          <w:rFonts w:ascii="Times New Roman" w:hAnsi="Times New Roman"/>
          <w:sz w:val="28"/>
          <w:szCs w:val="28"/>
        </w:rPr>
        <w:t>Б</w:t>
      </w:r>
      <w:r>
        <w:rPr>
          <w:rFonts w:ascii="Times New Roman" w:hAnsi="Times New Roman"/>
          <w:sz w:val="28"/>
          <w:szCs w:val="28"/>
        </w:rPr>
        <w:t>лагодаря Ви.</w:t>
      </w:r>
    </w:p>
    <w:p w:rsidR="00CB4B65" w:rsidRPr="00343DB1" w:rsidRDefault="00CB4B65" w:rsidP="00CB4B65">
      <w:pPr>
        <w:spacing w:after="0" w:line="240" w:lineRule="auto"/>
        <w:ind w:firstLine="709"/>
        <w:contextualSpacing/>
        <w:jc w:val="both"/>
        <w:rPr>
          <w:rFonts w:ascii="Times New Roman" w:hAnsi="Times New Roman" w:cs="Times New Roman"/>
          <w:sz w:val="28"/>
          <w:szCs w:val="28"/>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CB4B65" w:rsidRDefault="00683F41"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И аз Ви благодаря.</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За протокола</w:t>
      </w:r>
      <w:r w:rsidR="00683F41">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двете постоянни комисии</w:t>
      </w:r>
      <w:r w:rsidR="00683F41">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ПК по управление на общинската собственост и стопанство и ПК по законност, превенция на корупцията, контрол на решенията, предложения на гражданите и връзка с неправителствени организации, са разгледали докладната записка. Заповядайте</w:t>
      </w:r>
      <w:r w:rsidR="00683F41">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ако имате въпроси да ги зададете. Няма</w:t>
      </w:r>
      <w:r w:rsidR="00683F41">
        <w:rPr>
          <w:rFonts w:ascii="Times New Roman" w:eastAsia="Calibri" w:hAnsi="Times New Roman" w:cs="Times New Roman"/>
          <w:color w:val="0D0D0D" w:themeColor="text1" w:themeTint="F2"/>
          <w:sz w:val="28"/>
          <w:szCs w:val="20"/>
          <w:lang w:eastAsia="bg-BG"/>
        </w:rPr>
        <w:t>. П</w:t>
      </w:r>
      <w:r>
        <w:rPr>
          <w:rFonts w:ascii="Times New Roman" w:eastAsia="Calibri" w:hAnsi="Times New Roman" w:cs="Times New Roman"/>
          <w:color w:val="0D0D0D" w:themeColor="text1" w:themeTint="F2"/>
          <w:sz w:val="28"/>
          <w:szCs w:val="20"/>
          <w:lang w:eastAsia="bg-BG"/>
        </w:rPr>
        <w:t>редложения или становища също не виждам</w:t>
      </w:r>
      <w:r w:rsidR="00683F41">
        <w:rPr>
          <w:rFonts w:ascii="Times New Roman" w:eastAsia="Calibri" w:hAnsi="Times New Roman" w:cs="Times New Roman"/>
          <w:color w:val="0D0D0D" w:themeColor="text1" w:themeTint="F2"/>
          <w:sz w:val="28"/>
          <w:szCs w:val="20"/>
          <w:lang w:eastAsia="bg-BG"/>
        </w:rPr>
        <w:t>. Да при</w:t>
      </w:r>
      <w:r>
        <w:rPr>
          <w:rFonts w:ascii="Times New Roman" w:eastAsia="Calibri" w:hAnsi="Times New Roman" w:cs="Times New Roman"/>
          <w:color w:val="0D0D0D" w:themeColor="text1" w:themeTint="F2"/>
          <w:sz w:val="28"/>
          <w:szCs w:val="20"/>
          <w:lang w:eastAsia="bg-BG"/>
        </w:rPr>
        <w:t>стъпим тогава към гласуване на докладната записка. Заповядайте</w:t>
      </w:r>
      <w:r w:rsidR="00683F41">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господин Пенчев.</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Николай Пенчев</w:t>
      </w:r>
      <w:r w:rsidRPr="00672146">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„БСП ЗА БЪЛГАРИЯ, ВМРО,БНД“</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Само да съобщя за протокола, че няма да взема участие в гласуването.</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Благодаря Ви.</w:t>
      </w:r>
    </w:p>
    <w:p w:rsidR="00CB4B65" w:rsidRPr="00672146" w:rsidRDefault="00683F41"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lastRenderedPageBreak/>
        <w:t>Да при</w:t>
      </w:r>
      <w:r w:rsidR="00CB4B65">
        <w:rPr>
          <w:rFonts w:ascii="Times New Roman" w:eastAsia="Calibri" w:hAnsi="Times New Roman" w:cs="Times New Roman"/>
          <w:color w:val="0D0D0D" w:themeColor="text1" w:themeTint="F2"/>
          <w:sz w:val="28"/>
          <w:szCs w:val="20"/>
          <w:lang w:eastAsia="bg-BG"/>
        </w:rPr>
        <w:t>стъпим тогова към гласуване на докладна записка с вх.№372. Моля, режим на гласуване.</w:t>
      </w:r>
    </w:p>
    <w:p w:rsidR="00CB4B65" w:rsidRPr="0063622A" w:rsidRDefault="00CB4B65" w:rsidP="00CB4B65">
      <w:pPr>
        <w:spacing w:line="240" w:lineRule="auto"/>
        <w:contextualSpacing/>
        <w:jc w:val="both"/>
        <w:rPr>
          <w:rFonts w:ascii="Times New Roman" w:hAnsi="Times New Roman" w:cs="Times New Roman"/>
          <w:sz w:val="28"/>
          <w:szCs w:val="28"/>
        </w:rPr>
      </w:pPr>
    </w:p>
    <w:p w:rsidR="00CB4B65" w:rsidRPr="00AF2CFA" w:rsidRDefault="00CB4B65" w:rsidP="00CB4B65">
      <w:pPr>
        <w:spacing w:after="0" w:line="240" w:lineRule="auto"/>
        <w:jc w:val="center"/>
        <w:rPr>
          <w:rFonts w:ascii="Times New Roman" w:eastAsia="Times New Roman" w:hAnsi="Times New Roman" w:cs="Times New Roman"/>
          <w:b/>
          <w:bCs/>
          <w:color w:val="0D0D0D" w:themeColor="text1" w:themeTint="F2"/>
          <w:sz w:val="24"/>
          <w:szCs w:val="24"/>
          <w:lang w:val="ru-RU"/>
        </w:rPr>
      </w:pPr>
      <w:r w:rsidRPr="00AF2CFA">
        <w:rPr>
          <w:rFonts w:ascii="Times New Roman" w:eastAsia="Times New Roman" w:hAnsi="Times New Roman" w:cs="Times New Roman"/>
          <w:b/>
          <w:bCs/>
          <w:color w:val="0D0D0D" w:themeColor="text1" w:themeTint="F2"/>
          <w:sz w:val="24"/>
          <w:szCs w:val="24"/>
          <w:lang w:val="ru-RU"/>
        </w:rPr>
        <w:t>С П И С Ъ К</w:t>
      </w:r>
    </w:p>
    <w:p w:rsidR="00CB4B65" w:rsidRPr="00AF2CFA" w:rsidRDefault="00CB4B65" w:rsidP="00CB4B65">
      <w:pPr>
        <w:spacing w:after="0" w:line="240" w:lineRule="auto"/>
        <w:jc w:val="center"/>
        <w:rPr>
          <w:rFonts w:ascii="Times New Roman" w:eastAsia="Times New Roman" w:hAnsi="Times New Roman" w:cs="Times New Roman"/>
          <w:b/>
          <w:bCs/>
          <w:color w:val="0D0D0D" w:themeColor="text1" w:themeTint="F2"/>
          <w:sz w:val="24"/>
          <w:szCs w:val="24"/>
        </w:rPr>
      </w:pPr>
      <w:r w:rsidRPr="00AF2CFA">
        <w:rPr>
          <w:rFonts w:ascii="Times New Roman" w:eastAsia="Times New Roman" w:hAnsi="Times New Roman" w:cs="Times New Roman"/>
          <w:b/>
          <w:bCs/>
          <w:color w:val="0D0D0D" w:themeColor="text1" w:themeTint="F2"/>
          <w:sz w:val="24"/>
          <w:szCs w:val="24"/>
        </w:rPr>
        <w:t>на общинските съветници от Общински съвет – Разград</w:t>
      </w:r>
    </w:p>
    <w:p w:rsidR="00CB4B65" w:rsidRPr="00AF2CFA" w:rsidRDefault="00CB4B65" w:rsidP="00CB4B65">
      <w:pPr>
        <w:keepNext/>
        <w:spacing w:after="0" w:line="240" w:lineRule="auto"/>
        <w:jc w:val="center"/>
        <w:outlineLvl w:val="0"/>
        <w:rPr>
          <w:rFonts w:ascii="Times New Roman" w:eastAsia="Times New Roman" w:hAnsi="Times New Roman" w:cs="Times New Roman"/>
          <w:b/>
          <w:bCs/>
          <w:color w:val="0D0D0D" w:themeColor="text1" w:themeTint="F2"/>
          <w:sz w:val="24"/>
          <w:szCs w:val="24"/>
        </w:rPr>
      </w:pPr>
      <w:r w:rsidRPr="00AF2CFA">
        <w:rPr>
          <w:rFonts w:ascii="Times New Roman" w:eastAsia="Times New Roman" w:hAnsi="Times New Roman" w:cs="Times New Roman"/>
          <w:b/>
          <w:bCs/>
          <w:color w:val="0D0D0D" w:themeColor="text1" w:themeTint="F2"/>
          <w:sz w:val="24"/>
          <w:szCs w:val="24"/>
        </w:rPr>
        <w:t>Мандат 2023 – 2027 година</w:t>
      </w:r>
    </w:p>
    <w:p w:rsidR="00CB4B65" w:rsidRPr="00AF2CFA" w:rsidRDefault="00CB4B65" w:rsidP="00CB4B65">
      <w:pPr>
        <w:spacing w:after="0" w:line="240" w:lineRule="auto"/>
        <w:jc w:val="center"/>
        <w:rPr>
          <w:rFonts w:ascii="Times New Roman" w:eastAsia="Times New Roman" w:hAnsi="Times New Roman" w:cs="Times New Roman"/>
          <w:b/>
          <w:bCs/>
          <w:color w:val="0D0D0D" w:themeColor="text1" w:themeTint="F2"/>
          <w:sz w:val="24"/>
          <w:szCs w:val="24"/>
        </w:rPr>
      </w:pPr>
      <w:r>
        <w:rPr>
          <w:rFonts w:ascii="Times New Roman" w:eastAsia="Times New Roman" w:hAnsi="Times New Roman" w:cs="Times New Roman"/>
          <w:b/>
          <w:bCs/>
          <w:color w:val="0D0D0D" w:themeColor="text1" w:themeTint="F2"/>
          <w:sz w:val="24"/>
          <w:szCs w:val="24"/>
        </w:rPr>
        <w:t>25</w:t>
      </w:r>
      <w:r w:rsidRPr="00AF2CFA">
        <w:rPr>
          <w:rFonts w:ascii="Times New Roman" w:eastAsia="Times New Roman" w:hAnsi="Times New Roman" w:cs="Times New Roman"/>
          <w:b/>
          <w:bCs/>
          <w:color w:val="0D0D0D" w:themeColor="text1" w:themeTint="F2"/>
          <w:sz w:val="24"/>
          <w:szCs w:val="24"/>
        </w:rPr>
        <w:t>.</w:t>
      </w:r>
      <w:r>
        <w:rPr>
          <w:rFonts w:ascii="Times New Roman" w:eastAsia="Times New Roman" w:hAnsi="Times New Roman" w:cs="Times New Roman"/>
          <w:b/>
          <w:bCs/>
          <w:color w:val="0D0D0D" w:themeColor="text1" w:themeTint="F2"/>
          <w:sz w:val="24"/>
          <w:szCs w:val="24"/>
        </w:rPr>
        <w:t>11</w:t>
      </w:r>
      <w:r w:rsidRPr="00AF2CFA">
        <w:rPr>
          <w:rFonts w:ascii="Times New Roman" w:eastAsia="Times New Roman" w:hAnsi="Times New Roman" w:cs="Times New Roman"/>
          <w:b/>
          <w:bCs/>
          <w:color w:val="0D0D0D" w:themeColor="text1" w:themeTint="F2"/>
          <w:sz w:val="24"/>
          <w:szCs w:val="24"/>
        </w:rPr>
        <w:t>.2025 г. – поименно гласуване</w:t>
      </w:r>
    </w:p>
    <w:p w:rsidR="00CB4B65" w:rsidRPr="00AF2CFA" w:rsidRDefault="00CB4B65" w:rsidP="00CB4B65">
      <w:pPr>
        <w:overflowPunct w:val="0"/>
        <w:autoSpaceDE w:val="0"/>
        <w:autoSpaceDN w:val="0"/>
        <w:adjustRightInd w:val="0"/>
        <w:spacing w:after="0" w:line="240" w:lineRule="auto"/>
        <w:rPr>
          <w:rFonts w:ascii="Times New Roman" w:eastAsia="Times New Roman" w:hAnsi="Times New Roman" w:cs="Times New Roman"/>
          <w:b/>
          <w:bCs/>
          <w:sz w:val="24"/>
          <w:szCs w:val="24"/>
          <w:lang w:eastAsia="bg-BG"/>
        </w:rPr>
      </w:pPr>
    </w:p>
    <w:tbl>
      <w:tblPr>
        <w:tblStyle w:val="10"/>
        <w:tblW w:w="9747" w:type="dxa"/>
        <w:tblLayout w:type="fixed"/>
        <w:tblLook w:val="04A0" w:firstRow="1" w:lastRow="0" w:firstColumn="1" w:lastColumn="0" w:noHBand="0" w:noVBand="1"/>
      </w:tblPr>
      <w:tblGrid>
        <w:gridCol w:w="605"/>
        <w:gridCol w:w="4507"/>
        <w:gridCol w:w="1659"/>
        <w:gridCol w:w="1417"/>
        <w:gridCol w:w="1559"/>
      </w:tblGrid>
      <w:tr w:rsidR="00CB4B65" w:rsidRPr="00AF2CFA" w:rsidTr="00CB4B65">
        <w:trPr>
          <w:trHeight w:val="438"/>
        </w:trPr>
        <w:tc>
          <w:tcPr>
            <w:tcW w:w="605" w:type="dxa"/>
          </w:tcPr>
          <w:p w:rsidR="00CB4B65" w:rsidRPr="00AF2CFA" w:rsidRDefault="00CB4B65" w:rsidP="00CB4B65">
            <w:pPr>
              <w:jc w:val="center"/>
              <w:rPr>
                <w:b/>
              </w:rPr>
            </w:pPr>
            <w:r w:rsidRPr="00AF2CFA">
              <w:rPr>
                <w:b/>
              </w:rPr>
              <w:t xml:space="preserve">№ </w:t>
            </w:r>
          </w:p>
        </w:tc>
        <w:tc>
          <w:tcPr>
            <w:tcW w:w="4507" w:type="dxa"/>
          </w:tcPr>
          <w:p w:rsidR="00CB4B65" w:rsidRPr="00AF2CFA" w:rsidRDefault="00CB4B65" w:rsidP="00CB4B65">
            <w:pPr>
              <w:jc w:val="center"/>
              <w:rPr>
                <w:b/>
              </w:rPr>
            </w:pPr>
            <w:r w:rsidRPr="00AF2CFA">
              <w:rPr>
                <w:b/>
              </w:rPr>
              <w:t>Име, презиме, фамилия</w:t>
            </w:r>
          </w:p>
        </w:tc>
        <w:tc>
          <w:tcPr>
            <w:tcW w:w="1659" w:type="dxa"/>
          </w:tcPr>
          <w:p w:rsidR="00CB4B65" w:rsidRPr="00AF2CFA" w:rsidRDefault="00CB4B65" w:rsidP="00CB4B65">
            <w:pPr>
              <w:jc w:val="center"/>
              <w:rPr>
                <w:b/>
              </w:rPr>
            </w:pPr>
            <w:r w:rsidRPr="00AF2CFA">
              <w:rPr>
                <w:rFonts w:eastAsia="Times New Roman"/>
                <w:b/>
                <w:bCs/>
                <w:color w:val="0D0D0D" w:themeColor="text1" w:themeTint="F2"/>
              </w:rPr>
              <w:t>„ЗА”</w:t>
            </w:r>
          </w:p>
        </w:tc>
        <w:tc>
          <w:tcPr>
            <w:tcW w:w="1417" w:type="dxa"/>
          </w:tcPr>
          <w:p w:rsidR="00CB4B65" w:rsidRPr="00AF2CFA" w:rsidRDefault="00CB4B65" w:rsidP="00CB4B65">
            <w:pPr>
              <w:jc w:val="center"/>
              <w:rPr>
                <w:b/>
              </w:rPr>
            </w:pPr>
            <w:r w:rsidRPr="00AF2CFA">
              <w:rPr>
                <w:rFonts w:eastAsia="Times New Roman"/>
                <w:b/>
                <w:bCs/>
                <w:color w:val="0D0D0D" w:themeColor="text1" w:themeTint="F2"/>
              </w:rPr>
              <w:t>„против”</w:t>
            </w:r>
          </w:p>
        </w:tc>
        <w:tc>
          <w:tcPr>
            <w:tcW w:w="1559" w:type="dxa"/>
          </w:tcPr>
          <w:p w:rsidR="00CB4B65" w:rsidRPr="00AF2CFA" w:rsidRDefault="00CB4B65" w:rsidP="00CB4B65">
            <w:pPr>
              <w:jc w:val="center"/>
              <w:rPr>
                <w:b/>
              </w:rPr>
            </w:pPr>
            <w:r w:rsidRPr="00AF2CFA">
              <w:rPr>
                <w:rFonts w:eastAsia="Times New Roman"/>
                <w:b/>
                <w:bCs/>
                <w:color w:val="0D0D0D" w:themeColor="text1" w:themeTint="F2"/>
              </w:rPr>
              <w:t>„въздържал се”</w:t>
            </w:r>
          </w:p>
        </w:tc>
      </w:tr>
      <w:tr w:rsidR="00CB4B65" w:rsidRPr="00AF2CFA" w:rsidTr="00CB4B65">
        <w:trPr>
          <w:trHeight w:val="262"/>
        </w:trPr>
        <w:tc>
          <w:tcPr>
            <w:tcW w:w="605" w:type="dxa"/>
          </w:tcPr>
          <w:p w:rsidR="00CB4B65" w:rsidRPr="00AF2CFA" w:rsidRDefault="00CB4B65" w:rsidP="00CB4B65">
            <w:pPr>
              <w:jc w:val="center"/>
              <w:rPr>
                <w:b/>
              </w:rPr>
            </w:pPr>
            <w:r w:rsidRPr="00AF2CFA">
              <w:rPr>
                <w:b/>
              </w:rPr>
              <w:t>1.</w:t>
            </w:r>
          </w:p>
        </w:tc>
        <w:tc>
          <w:tcPr>
            <w:tcW w:w="4507" w:type="dxa"/>
          </w:tcPr>
          <w:p w:rsidR="00CB4B65" w:rsidRPr="00AF2CFA" w:rsidRDefault="00CB4B65" w:rsidP="00CB4B65">
            <w:pPr>
              <w:rPr>
                <w:b/>
              </w:rPr>
            </w:pPr>
            <w:r w:rsidRPr="00AF2CFA">
              <w:rPr>
                <w:b/>
              </w:rPr>
              <w:t>Антон Руменов Монев</w:t>
            </w:r>
          </w:p>
        </w:tc>
        <w:tc>
          <w:tcPr>
            <w:tcW w:w="1659" w:type="dxa"/>
          </w:tcPr>
          <w:p w:rsidR="00CB4B65" w:rsidRPr="00AF2CFA" w:rsidRDefault="00CB4B65" w:rsidP="00CB4B65">
            <w:pPr>
              <w:jc w:val="center"/>
              <w:rPr>
                <w:b/>
                <w:sz w:val="26"/>
                <w:szCs w:val="26"/>
              </w:rPr>
            </w:pPr>
            <w:r>
              <w:rPr>
                <w:b/>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rPr>
          <w:trHeight w:val="181"/>
        </w:trPr>
        <w:tc>
          <w:tcPr>
            <w:tcW w:w="605" w:type="dxa"/>
          </w:tcPr>
          <w:p w:rsidR="00CB4B65" w:rsidRPr="00AF2CFA" w:rsidRDefault="00CB4B65" w:rsidP="00CB4B65">
            <w:pPr>
              <w:jc w:val="center"/>
              <w:rPr>
                <w:b/>
              </w:rPr>
            </w:pPr>
            <w:r w:rsidRPr="00AF2CFA">
              <w:rPr>
                <w:b/>
              </w:rPr>
              <w:t>2.</w:t>
            </w:r>
          </w:p>
        </w:tc>
        <w:tc>
          <w:tcPr>
            <w:tcW w:w="4507" w:type="dxa"/>
          </w:tcPr>
          <w:p w:rsidR="00CB4B65" w:rsidRPr="00AF2CFA" w:rsidRDefault="00CB4B65" w:rsidP="00CB4B65">
            <w:pPr>
              <w:rPr>
                <w:b/>
              </w:rPr>
            </w:pPr>
            <w:r w:rsidRPr="00AF2CFA">
              <w:rPr>
                <w:b/>
              </w:rPr>
              <w:t>Антонела Веселинова Маринова</w:t>
            </w:r>
          </w:p>
        </w:tc>
        <w:tc>
          <w:tcPr>
            <w:tcW w:w="1659" w:type="dxa"/>
          </w:tcPr>
          <w:p w:rsidR="00CB4B65" w:rsidRPr="00AF2CFA" w:rsidRDefault="00CB4B65" w:rsidP="00CB4B65">
            <w:pPr>
              <w:jc w:val="center"/>
              <w:rPr>
                <w:b/>
                <w:sz w:val="26"/>
                <w:szCs w:val="26"/>
              </w:rPr>
            </w:pPr>
            <w:r>
              <w:rPr>
                <w:b/>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3.</w:t>
            </w:r>
          </w:p>
        </w:tc>
        <w:tc>
          <w:tcPr>
            <w:tcW w:w="4507" w:type="dxa"/>
          </w:tcPr>
          <w:p w:rsidR="00CB4B65" w:rsidRPr="00AF2CFA" w:rsidRDefault="00CB4B65" w:rsidP="00CB4B65">
            <w:pPr>
              <w:rPr>
                <w:b/>
              </w:rPr>
            </w:pPr>
            <w:r w:rsidRPr="00AF2CFA">
              <w:rPr>
                <w:b/>
              </w:rPr>
              <w:t>Асение Фахриева Касим</w:t>
            </w:r>
          </w:p>
        </w:tc>
        <w:tc>
          <w:tcPr>
            <w:tcW w:w="1659" w:type="dxa"/>
          </w:tcPr>
          <w:p w:rsidR="00CB4B65" w:rsidRPr="00AF2CFA" w:rsidRDefault="00CB4B65" w:rsidP="00CB4B65">
            <w:pPr>
              <w:jc w:val="center"/>
              <w:rPr>
                <w:b/>
                <w:sz w:val="26"/>
                <w:szCs w:val="26"/>
              </w:rPr>
            </w:pPr>
            <w:r>
              <w:rPr>
                <w:b/>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4.</w:t>
            </w:r>
          </w:p>
        </w:tc>
        <w:tc>
          <w:tcPr>
            <w:tcW w:w="4507" w:type="dxa"/>
          </w:tcPr>
          <w:p w:rsidR="00CB4B65" w:rsidRPr="00AF2CFA" w:rsidRDefault="00CB4B65" w:rsidP="00CB4B65">
            <w:pPr>
              <w:rPr>
                <w:b/>
              </w:rPr>
            </w:pPr>
            <w:r w:rsidRPr="00AF2CFA">
              <w:rPr>
                <w:b/>
              </w:rPr>
              <w:t>Атанас Станчев Станчев</w:t>
            </w:r>
          </w:p>
        </w:tc>
        <w:tc>
          <w:tcPr>
            <w:tcW w:w="1659" w:type="dxa"/>
          </w:tcPr>
          <w:p w:rsidR="00CB4B65" w:rsidRPr="00AF2CFA" w:rsidRDefault="00CB4B65" w:rsidP="00CB4B65">
            <w:pPr>
              <w:jc w:val="center"/>
              <w:rPr>
                <w:b/>
                <w:sz w:val="26"/>
                <w:szCs w:val="26"/>
              </w:rPr>
            </w:pPr>
            <w:r>
              <w:rPr>
                <w:b/>
                <w:sz w:val="26"/>
                <w:szCs w:val="26"/>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5.</w:t>
            </w:r>
          </w:p>
        </w:tc>
        <w:tc>
          <w:tcPr>
            <w:tcW w:w="4507" w:type="dxa"/>
          </w:tcPr>
          <w:p w:rsidR="00CB4B65" w:rsidRPr="00AF2CFA" w:rsidRDefault="00CB4B65" w:rsidP="00CB4B65">
            <w:pPr>
              <w:rPr>
                <w:b/>
              </w:rPr>
            </w:pPr>
            <w:r w:rsidRPr="00AF2CFA">
              <w:rPr>
                <w:b/>
              </w:rPr>
              <w:t>Биляна Николаева Асенова</w:t>
            </w:r>
          </w:p>
        </w:tc>
        <w:tc>
          <w:tcPr>
            <w:tcW w:w="1659" w:type="dxa"/>
          </w:tcPr>
          <w:p w:rsidR="00CB4B65" w:rsidRPr="00AF2CFA" w:rsidRDefault="00CB4B65" w:rsidP="00CB4B65">
            <w:pPr>
              <w:jc w:val="center"/>
              <w:rPr>
                <w:b/>
                <w:sz w:val="26"/>
                <w:szCs w:val="26"/>
              </w:rPr>
            </w:pPr>
            <w:r>
              <w:rPr>
                <w:b/>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6.</w:t>
            </w:r>
          </w:p>
        </w:tc>
        <w:tc>
          <w:tcPr>
            <w:tcW w:w="4507" w:type="dxa"/>
          </w:tcPr>
          <w:p w:rsidR="00CB4B65" w:rsidRPr="00AF2CFA" w:rsidRDefault="00CB4B65" w:rsidP="00CB4B65">
            <w:pPr>
              <w:rPr>
                <w:b/>
              </w:rPr>
            </w:pPr>
            <w:r w:rsidRPr="00AF2CFA">
              <w:rPr>
                <w:b/>
              </w:rPr>
              <w:t>Божидар Вълчев Божков</w:t>
            </w:r>
          </w:p>
        </w:tc>
        <w:tc>
          <w:tcPr>
            <w:tcW w:w="1659" w:type="dxa"/>
          </w:tcPr>
          <w:p w:rsidR="00CB4B65" w:rsidRPr="00AF2CFA" w:rsidRDefault="00CB4B65" w:rsidP="00CB4B65">
            <w:pPr>
              <w:jc w:val="center"/>
              <w:rPr>
                <w:b/>
                <w:sz w:val="26"/>
                <w:szCs w:val="26"/>
              </w:rPr>
            </w:pPr>
            <w:r w:rsidRPr="00672146">
              <w:rPr>
                <w:b/>
              </w:rPr>
              <w:t>Не участва</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7.</w:t>
            </w:r>
          </w:p>
        </w:tc>
        <w:tc>
          <w:tcPr>
            <w:tcW w:w="4507" w:type="dxa"/>
          </w:tcPr>
          <w:p w:rsidR="00CB4B65" w:rsidRPr="00AF2CFA" w:rsidRDefault="00CB4B65" w:rsidP="00CB4B65">
            <w:pPr>
              <w:rPr>
                <w:b/>
              </w:rPr>
            </w:pPr>
            <w:r w:rsidRPr="00AF2CFA">
              <w:rPr>
                <w:b/>
              </w:rPr>
              <w:t>Валентин Стефанов Василев</w:t>
            </w:r>
          </w:p>
        </w:tc>
        <w:tc>
          <w:tcPr>
            <w:tcW w:w="1659" w:type="dxa"/>
          </w:tcPr>
          <w:p w:rsidR="00CB4B65" w:rsidRPr="00AF2CFA" w:rsidRDefault="00CB4B65" w:rsidP="00CB4B65">
            <w:pPr>
              <w:jc w:val="center"/>
              <w:rPr>
                <w:b/>
                <w:sz w:val="26"/>
                <w:szCs w:val="26"/>
                <w:lang w:val="en-US"/>
              </w:rPr>
            </w:pPr>
            <w:r w:rsidRPr="00672146">
              <w:rPr>
                <w:b/>
              </w:rPr>
              <w:t>Не участва</w:t>
            </w:r>
          </w:p>
        </w:tc>
        <w:tc>
          <w:tcPr>
            <w:tcW w:w="1417" w:type="dxa"/>
          </w:tcPr>
          <w:p w:rsidR="00CB4B65" w:rsidRPr="00AF2CFA" w:rsidRDefault="00CB4B65" w:rsidP="00CB4B65">
            <w:pPr>
              <w:jc w:val="center"/>
              <w:rPr>
                <w:b/>
                <w:sz w:val="26"/>
                <w:szCs w:val="26"/>
                <w:lang w:val="en-US"/>
              </w:rPr>
            </w:pPr>
          </w:p>
        </w:tc>
        <w:tc>
          <w:tcPr>
            <w:tcW w:w="1559" w:type="dxa"/>
          </w:tcPr>
          <w:p w:rsidR="00CB4B65" w:rsidRPr="00F92591"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8.</w:t>
            </w:r>
          </w:p>
        </w:tc>
        <w:tc>
          <w:tcPr>
            <w:tcW w:w="4507" w:type="dxa"/>
          </w:tcPr>
          <w:p w:rsidR="00CB4B65" w:rsidRPr="00AF2CFA" w:rsidRDefault="00CB4B65" w:rsidP="00CB4B65">
            <w:pPr>
              <w:rPr>
                <w:b/>
              </w:rPr>
            </w:pPr>
            <w:r w:rsidRPr="00AF2CFA">
              <w:rPr>
                <w:b/>
              </w:rPr>
              <w:t>Валентина Маркова Френкева-Белчева</w:t>
            </w:r>
          </w:p>
        </w:tc>
        <w:tc>
          <w:tcPr>
            <w:tcW w:w="1659" w:type="dxa"/>
          </w:tcPr>
          <w:p w:rsidR="00CB4B65" w:rsidRPr="00AF2CFA" w:rsidRDefault="00CB4B65" w:rsidP="00CB4B65">
            <w:pPr>
              <w:jc w:val="center"/>
              <w:rPr>
                <w:b/>
                <w:sz w:val="26"/>
                <w:szCs w:val="26"/>
              </w:rPr>
            </w:pPr>
            <w:r>
              <w:rPr>
                <w:b/>
                <w:sz w:val="26"/>
                <w:szCs w:val="26"/>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9.</w:t>
            </w:r>
          </w:p>
        </w:tc>
        <w:tc>
          <w:tcPr>
            <w:tcW w:w="4507" w:type="dxa"/>
          </w:tcPr>
          <w:p w:rsidR="00CB4B65" w:rsidRPr="00AF2CFA" w:rsidRDefault="00CB4B65" w:rsidP="00CB4B65">
            <w:pPr>
              <w:rPr>
                <w:b/>
              </w:rPr>
            </w:pPr>
            <w:r w:rsidRPr="00AF2CFA">
              <w:rPr>
                <w:b/>
              </w:rPr>
              <w:t>Галина Милкова Георгиева-Маринова</w:t>
            </w:r>
          </w:p>
        </w:tc>
        <w:tc>
          <w:tcPr>
            <w:tcW w:w="1659" w:type="dxa"/>
          </w:tcPr>
          <w:p w:rsidR="00CB4B65" w:rsidRPr="00AF2CFA" w:rsidRDefault="00CB4B65" w:rsidP="00CB4B65">
            <w:pPr>
              <w:jc w:val="center"/>
              <w:rPr>
                <w:b/>
                <w:sz w:val="26"/>
                <w:szCs w:val="26"/>
              </w:rPr>
            </w:pPr>
            <w:r>
              <w:rPr>
                <w:b/>
                <w:sz w:val="26"/>
                <w:szCs w:val="26"/>
              </w:rPr>
              <w:t>+</w:t>
            </w:r>
          </w:p>
        </w:tc>
        <w:tc>
          <w:tcPr>
            <w:tcW w:w="1417" w:type="dxa"/>
          </w:tcPr>
          <w:p w:rsidR="00CB4B65" w:rsidRPr="00AF2CFA" w:rsidRDefault="00CB4B65" w:rsidP="00CB4B65">
            <w:pPr>
              <w:jc w:val="center"/>
              <w:rPr>
                <w:b/>
                <w:sz w:val="26"/>
                <w:szCs w:val="26"/>
                <w:lang w:val="en-US"/>
              </w:rPr>
            </w:pPr>
          </w:p>
        </w:tc>
        <w:tc>
          <w:tcPr>
            <w:tcW w:w="1559" w:type="dxa"/>
          </w:tcPr>
          <w:p w:rsidR="00CB4B65" w:rsidRPr="00AF2CFA" w:rsidRDefault="00CB4B65" w:rsidP="00CB4B65">
            <w:pPr>
              <w:jc w:val="center"/>
              <w:rPr>
                <w:b/>
                <w:sz w:val="26"/>
                <w:szCs w:val="26"/>
                <w:lang w:val="en-US"/>
              </w:rPr>
            </w:pPr>
          </w:p>
        </w:tc>
      </w:tr>
      <w:tr w:rsidR="00CB4B65" w:rsidRPr="00AF2CFA" w:rsidTr="00CB4B65">
        <w:tc>
          <w:tcPr>
            <w:tcW w:w="605" w:type="dxa"/>
          </w:tcPr>
          <w:p w:rsidR="00CB4B65" w:rsidRPr="00AF2CFA" w:rsidRDefault="00CB4B65" w:rsidP="00CB4B65">
            <w:pPr>
              <w:jc w:val="center"/>
              <w:rPr>
                <w:b/>
              </w:rPr>
            </w:pPr>
            <w:r w:rsidRPr="00AF2CFA">
              <w:rPr>
                <w:b/>
              </w:rPr>
              <w:t>10.</w:t>
            </w:r>
          </w:p>
        </w:tc>
        <w:tc>
          <w:tcPr>
            <w:tcW w:w="4507" w:type="dxa"/>
          </w:tcPr>
          <w:p w:rsidR="00CB4B65" w:rsidRPr="00AF2CFA" w:rsidRDefault="00CB4B65" w:rsidP="00CB4B65">
            <w:pPr>
              <w:rPr>
                <w:b/>
              </w:rPr>
            </w:pPr>
            <w:r w:rsidRPr="00AF2CFA">
              <w:rPr>
                <w:b/>
              </w:rPr>
              <w:t>Елис Салиева Фейзиева</w:t>
            </w:r>
          </w:p>
        </w:tc>
        <w:tc>
          <w:tcPr>
            <w:tcW w:w="1659" w:type="dxa"/>
          </w:tcPr>
          <w:p w:rsidR="00CB4B65" w:rsidRPr="00AF2CFA" w:rsidRDefault="00CB4B65" w:rsidP="00CB4B65">
            <w:pPr>
              <w:jc w:val="center"/>
              <w:rPr>
                <w:b/>
                <w:sz w:val="26"/>
                <w:szCs w:val="26"/>
              </w:rPr>
            </w:pPr>
            <w:r>
              <w:rPr>
                <w:b/>
                <w:sz w:val="26"/>
                <w:szCs w:val="26"/>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11.</w:t>
            </w:r>
          </w:p>
        </w:tc>
        <w:tc>
          <w:tcPr>
            <w:tcW w:w="4507" w:type="dxa"/>
          </w:tcPr>
          <w:p w:rsidR="00CB4B65" w:rsidRPr="00AF2CFA" w:rsidRDefault="00CB4B65" w:rsidP="00CB4B65">
            <w:pPr>
              <w:rPr>
                <w:b/>
              </w:rPr>
            </w:pPr>
            <w:r w:rsidRPr="00AF2CFA">
              <w:rPr>
                <w:b/>
              </w:rPr>
              <w:t>Зафер Ахмед Хюсеин</w:t>
            </w:r>
          </w:p>
        </w:tc>
        <w:tc>
          <w:tcPr>
            <w:tcW w:w="1659" w:type="dxa"/>
          </w:tcPr>
          <w:p w:rsidR="00CB4B65" w:rsidRPr="00AF2CFA" w:rsidRDefault="00CB4B65" w:rsidP="00CB4B65">
            <w:pPr>
              <w:jc w:val="center"/>
              <w:rPr>
                <w:b/>
                <w:sz w:val="26"/>
                <w:szCs w:val="26"/>
              </w:rPr>
            </w:pPr>
            <w:r w:rsidRPr="00672146">
              <w:rPr>
                <w:b/>
              </w:rPr>
              <w:t>Отсъства</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12.</w:t>
            </w:r>
          </w:p>
        </w:tc>
        <w:tc>
          <w:tcPr>
            <w:tcW w:w="4507" w:type="dxa"/>
          </w:tcPr>
          <w:p w:rsidR="00CB4B65" w:rsidRPr="00AF2CFA" w:rsidRDefault="00CB4B65" w:rsidP="00CB4B65">
            <w:pPr>
              <w:rPr>
                <w:b/>
              </w:rPr>
            </w:pPr>
            <w:r w:rsidRPr="00AF2CFA">
              <w:rPr>
                <w:b/>
              </w:rPr>
              <w:t>Ивайло Иванов Хъневски</w:t>
            </w:r>
          </w:p>
        </w:tc>
        <w:tc>
          <w:tcPr>
            <w:tcW w:w="1659" w:type="dxa"/>
          </w:tcPr>
          <w:p w:rsidR="00CB4B65" w:rsidRPr="00AF2CFA" w:rsidRDefault="00CB4B65" w:rsidP="00CB4B65">
            <w:pPr>
              <w:jc w:val="center"/>
              <w:rPr>
                <w:b/>
              </w:rPr>
            </w:pPr>
            <w:r>
              <w:rPr>
                <w:b/>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13.</w:t>
            </w:r>
          </w:p>
        </w:tc>
        <w:tc>
          <w:tcPr>
            <w:tcW w:w="4507" w:type="dxa"/>
          </w:tcPr>
          <w:p w:rsidR="00CB4B65" w:rsidRPr="00AF2CFA" w:rsidRDefault="00CB4B65" w:rsidP="00CB4B65">
            <w:pPr>
              <w:rPr>
                <w:b/>
              </w:rPr>
            </w:pPr>
            <w:r w:rsidRPr="00AF2CFA">
              <w:rPr>
                <w:b/>
              </w:rPr>
              <w:t>Ивелина Любомирова Ангелова</w:t>
            </w:r>
          </w:p>
        </w:tc>
        <w:tc>
          <w:tcPr>
            <w:tcW w:w="1659" w:type="dxa"/>
          </w:tcPr>
          <w:p w:rsidR="00CB4B65" w:rsidRPr="00AF2CFA" w:rsidRDefault="00CB4B65" w:rsidP="00CB4B65">
            <w:pPr>
              <w:jc w:val="center"/>
              <w:rPr>
                <w:b/>
                <w:sz w:val="26"/>
                <w:szCs w:val="26"/>
              </w:rPr>
            </w:pPr>
            <w:r>
              <w:rPr>
                <w:b/>
                <w:sz w:val="26"/>
                <w:szCs w:val="26"/>
              </w:rPr>
              <w:t>+</w:t>
            </w:r>
          </w:p>
        </w:tc>
        <w:tc>
          <w:tcPr>
            <w:tcW w:w="1417" w:type="dxa"/>
          </w:tcPr>
          <w:p w:rsidR="00CB4B65" w:rsidRPr="00AF2CFA" w:rsidRDefault="00CB4B65" w:rsidP="00CB4B65">
            <w:pPr>
              <w:jc w:val="center"/>
              <w:rPr>
                <w:b/>
                <w:sz w:val="26"/>
                <w:szCs w:val="26"/>
                <w:lang w:val="en-US"/>
              </w:rPr>
            </w:pPr>
          </w:p>
        </w:tc>
        <w:tc>
          <w:tcPr>
            <w:tcW w:w="1559" w:type="dxa"/>
          </w:tcPr>
          <w:p w:rsidR="00CB4B65" w:rsidRPr="00AF2CFA" w:rsidRDefault="00CB4B65" w:rsidP="00CB4B65">
            <w:pPr>
              <w:jc w:val="center"/>
              <w:rPr>
                <w:b/>
                <w:sz w:val="26"/>
                <w:szCs w:val="26"/>
                <w:lang w:val="en-US"/>
              </w:rPr>
            </w:pPr>
          </w:p>
        </w:tc>
      </w:tr>
      <w:tr w:rsidR="00CB4B65" w:rsidRPr="00AF2CFA" w:rsidTr="00CB4B65">
        <w:tc>
          <w:tcPr>
            <w:tcW w:w="605" w:type="dxa"/>
          </w:tcPr>
          <w:p w:rsidR="00CB4B65" w:rsidRPr="00AF2CFA" w:rsidRDefault="00CB4B65" w:rsidP="00CB4B65">
            <w:pPr>
              <w:jc w:val="center"/>
              <w:rPr>
                <w:b/>
              </w:rPr>
            </w:pPr>
            <w:r w:rsidRPr="00AF2CFA">
              <w:rPr>
                <w:b/>
              </w:rPr>
              <w:t>14.</w:t>
            </w:r>
          </w:p>
        </w:tc>
        <w:tc>
          <w:tcPr>
            <w:tcW w:w="4507" w:type="dxa"/>
          </w:tcPr>
          <w:p w:rsidR="00CB4B65" w:rsidRPr="00AF2CFA" w:rsidRDefault="00CB4B65" w:rsidP="00CB4B65">
            <w:pPr>
              <w:rPr>
                <w:b/>
              </w:rPr>
            </w:pPr>
            <w:r w:rsidRPr="00AF2CFA">
              <w:rPr>
                <w:b/>
              </w:rPr>
              <w:t>Калоян Руменов Монев</w:t>
            </w:r>
          </w:p>
        </w:tc>
        <w:tc>
          <w:tcPr>
            <w:tcW w:w="1659" w:type="dxa"/>
          </w:tcPr>
          <w:p w:rsidR="00CB4B65" w:rsidRPr="00AF2CFA" w:rsidRDefault="00CB4B65" w:rsidP="00CB4B65">
            <w:pPr>
              <w:jc w:val="center"/>
              <w:rPr>
                <w:b/>
                <w:sz w:val="26"/>
                <w:szCs w:val="26"/>
                <w:lang w:val="en-US"/>
              </w:rPr>
            </w:pPr>
            <w:r w:rsidRPr="00672146">
              <w:rPr>
                <w:b/>
              </w:rPr>
              <w:t>Не участва</w:t>
            </w:r>
          </w:p>
        </w:tc>
        <w:tc>
          <w:tcPr>
            <w:tcW w:w="1417" w:type="dxa"/>
          </w:tcPr>
          <w:p w:rsidR="00CB4B65" w:rsidRPr="00AF2CFA" w:rsidRDefault="00CB4B65" w:rsidP="00CB4B65">
            <w:pPr>
              <w:jc w:val="center"/>
              <w:rPr>
                <w:b/>
                <w:sz w:val="26"/>
                <w:szCs w:val="26"/>
                <w:lang w:val="en-US"/>
              </w:rPr>
            </w:pPr>
          </w:p>
        </w:tc>
        <w:tc>
          <w:tcPr>
            <w:tcW w:w="1559" w:type="dxa"/>
          </w:tcPr>
          <w:p w:rsidR="00CB4B65" w:rsidRPr="00AF2CFA" w:rsidRDefault="00CB4B65" w:rsidP="00CB4B65">
            <w:pPr>
              <w:jc w:val="center"/>
              <w:rPr>
                <w:b/>
                <w:sz w:val="26"/>
                <w:szCs w:val="26"/>
                <w:lang w:val="en-US"/>
              </w:rPr>
            </w:pPr>
          </w:p>
        </w:tc>
      </w:tr>
      <w:tr w:rsidR="00CB4B65" w:rsidRPr="00AF2CFA" w:rsidTr="00CB4B65">
        <w:tc>
          <w:tcPr>
            <w:tcW w:w="605" w:type="dxa"/>
          </w:tcPr>
          <w:p w:rsidR="00CB4B65" w:rsidRPr="00AF2CFA" w:rsidRDefault="00CB4B65" w:rsidP="00CB4B65">
            <w:pPr>
              <w:jc w:val="center"/>
              <w:rPr>
                <w:b/>
              </w:rPr>
            </w:pPr>
            <w:r w:rsidRPr="00AF2CFA">
              <w:rPr>
                <w:b/>
              </w:rPr>
              <w:t>15.</w:t>
            </w:r>
          </w:p>
        </w:tc>
        <w:tc>
          <w:tcPr>
            <w:tcW w:w="4507" w:type="dxa"/>
          </w:tcPr>
          <w:p w:rsidR="00CB4B65" w:rsidRPr="00AF2CFA" w:rsidRDefault="00CB4B65" w:rsidP="00CB4B65">
            <w:pPr>
              <w:rPr>
                <w:b/>
              </w:rPr>
            </w:pPr>
            <w:r w:rsidRPr="00AF2CFA">
              <w:rPr>
                <w:b/>
              </w:rPr>
              <w:t>Левент Али Апти</w:t>
            </w:r>
          </w:p>
        </w:tc>
        <w:tc>
          <w:tcPr>
            <w:tcW w:w="1659" w:type="dxa"/>
          </w:tcPr>
          <w:p w:rsidR="00CB4B65" w:rsidRPr="00AF2CFA" w:rsidRDefault="00CB4B65" w:rsidP="00CB4B65">
            <w:pPr>
              <w:jc w:val="center"/>
              <w:rPr>
                <w:b/>
                <w:sz w:val="26"/>
                <w:szCs w:val="26"/>
              </w:rPr>
            </w:pPr>
            <w:r>
              <w:rPr>
                <w:b/>
                <w:sz w:val="26"/>
                <w:szCs w:val="26"/>
              </w:rPr>
              <w:t>+</w:t>
            </w:r>
          </w:p>
        </w:tc>
        <w:tc>
          <w:tcPr>
            <w:tcW w:w="1417" w:type="dxa"/>
          </w:tcPr>
          <w:p w:rsidR="00CB4B65" w:rsidRPr="00AF2CFA" w:rsidRDefault="00CB4B65" w:rsidP="00CB4B65">
            <w:pPr>
              <w:jc w:val="center"/>
              <w:rPr>
                <w:b/>
                <w:sz w:val="26"/>
                <w:szCs w:val="26"/>
                <w:lang w:val="en-US"/>
              </w:rPr>
            </w:pPr>
          </w:p>
        </w:tc>
        <w:tc>
          <w:tcPr>
            <w:tcW w:w="1559" w:type="dxa"/>
          </w:tcPr>
          <w:p w:rsidR="00CB4B65" w:rsidRPr="00AF2CFA" w:rsidRDefault="00CB4B65" w:rsidP="00CB4B65">
            <w:pPr>
              <w:jc w:val="center"/>
              <w:rPr>
                <w:b/>
                <w:sz w:val="26"/>
                <w:szCs w:val="26"/>
                <w:lang w:val="en-US"/>
              </w:rPr>
            </w:pPr>
          </w:p>
        </w:tc>
      </w:tr>
      <w:tr w:rsidR="00CB4B65" w:rsidRPr="00AF2CFA" w:rsidTr="00CB4B65">
        <w:trPr>
          <w:trHeight w:val="350"/>
        </w:trPr>
        <w:tc>
          <w:tcPr>
            <w:tcW w:w="605" w:type="dxa"/>
          </w:tcPr>
          <w:p w:rsidR="00CB4B65" w:rsidRPr="00AF2CFA" w:rsidRDefault="00CB4B65" w:rsidP="00CB4B65">
            <w:pPr>
              <w:jc w:val="center"/>
              <w:rPr>
                <w:b/>
              </w:rPr>
            </w:pPr>
            <w:r w:rsidRPr="00AF2CFA">
              <w:rPr>
                <w:b/>
              </w:rPr>
              <w:t>16.</w:t>
            </w:r>
          </w:p>
        </w:tc>
        <w:tc>
          <w:tcPr>
            <w:tcW w:w="4507" w:type="dxa"/>
          </w:tcPr>
          <w:p w:rsidR="00CB4B65" w:rsidRPr="00AF2CFA" w:rsidRDefault="00CB4B65" w:rsidP="00CB4B65">
            <w:pPr>
              <w:rPr>
                <w:b/>
              </w:rPr>
            </w:pPr>
            <w:r w:rsidRPr="00AF2CFA">
              <w:rPr>
                <w:b/>
              </w:rPr>
              <w:t>Левент Ахмедов Мехмедов</w:t>
            </w:r>
          </w:p>
        </w:tc>
        <w:tc>
          <w:tcPr>
            <w:tcW w:w="1659" w:type="dxa"/>
          </w:tcPr>
          <w:p w:rsidR="00CB4B65" w:rsidRPr="00AF2CFA" w:rsidRDefault="00CB4B65" w:rsidP="00CB4B65">
            <w:pPr>
              <w:jc w:val="center"/>
              <w:rPr>
                <w:b/>
                <w:sz w:val="26"/>
                <w:szCs w:val="26"/>
              </w:rPr>
            </w:pPr>
            <w:r>
              <w:rPr>
                <w:b/>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rPr>
          <w:trHeight w:val="300"/>
        </w:trPr>
        <w:tc>
          <w:tcPr>
            <w:tcW w:w="605" w:type="dxa"/>
          </w:tcPr>
          <w:p w:rsidR="00CB4B65" w:rsidRPr="00AF2CFA" w:rsidRDefault="00CB4B65" w:rsidP="00CB4B65">
            <w:pPr>
              <w:jc w:val="center"/>
              <w:rPr>
                <w:b/>
              </w:rPr>
            </w:pPr>
            <w:r w:rsidRPr="00AF2CFA">
              <w:rPr>
                <w:b/>
              </w:rPr>
              <w:t>17.</w:t>
            </w:r>
          </w:p>
        </w:tc>
        <w:tc>
          <w:tcPr>
            <w:tcW w:w="4507" w:type="dxa"/>
          </w:tcPr>
          <w:p w:rsidR="00CB4B65" w:rsidRPr="00AF2CFA" w:rsidRDefault="00CB4B65" w:rsidP="00CB4B65">
            <w:pPr>
              <w:rPr>
                <w:b/>
              </w:rPr>
            </w:pPr>
            <w:r w:rsidRPr="00AF2CFA">
              <w:rPr>
                <w:b/>
              </w:rPr>
              <w:t>Марияна Йорданова Вълчева</w:t>
            </w:r>
          </w:p>
        </w:tc>
        <w:tc>
          <w:tcPr>
            <w:tcW w:w="1659" w:type="dxa"/>
          </w:tcPr>
          <w:p w:rsidR="00CB4B65" w:rsidRPr="00AF2CFA" w:rsidRDefault="00CB4B65" w:rsidP="00CB4B65">
            <w:pPr>
              <w:jc w:val="center"/>
              <w:rPr>
                <w:b/>
                <w:sz w:val="26"/>
                <w:szCs w:val="26"/>
              </w:rPr>
            </w:pPr>
            <w:r>
              <w:rPr>
                <w:b/>
                <w:sz w:val="26"/>
                <w:szCs w:val="26"/>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rPr>
          <w:trHeight w:val="336"/>
        </w:trPr>
        <w:tc>
          <w:tcPr>
            <w:tcW w:w="605" w:type="dxa"/>
          </w:tcPr>
          <w:p w:rsidR="00CB4B65" w:rsidRPr="00AF2CFA" w:rsidRDefault="00CB4B65" w:rsidP="00CB4B65">
            <w:pPr>
              <w:jc w:val="center"/>
              <w:rPr>
                <w:b/>
              </w:rPr>
            </w:pPr>
            <w:r w:rsidRPr="00AF2CFA">
              <w:rPr>
                <w:b/>
              </w:rPr>
              <w:t>18.</w:t>
            </w:r>
          </w:p>
        </w:tc>
        <w:tc>
          <w:tcPr>
            <w:tcW w:w="4507" w:type="dxa"/>
          </w:tcPr>
          <w:p w:rsidR="00CB4B65" w:rsidRPr="00AF2CFA" w:rsidRDefault="00CB4B65" w:rsidP="00CB4B65">
            <w:pPr>
              <w:rPr>
                <w:b/>
              </w:rPr>
            </w:pPr>
            <w:r w:rsidRPr="00AF2CFA">
              <w:rPr>
                <w:b/>
              </w:rPr>
              <w:t>Милен Йоргов Минчев</w:t>
            </w:r>
          </w:p>
        </w:tc>
        <w:tc>
          <w:tcPr>
            <w:tcW w:w="1659" w:type="dxa"/>
          </w:tcPr>
          <w:p w:rsidR="00CB4B65" w:rsidRPr="00F92591" w:rsidRDefault="00CB4B65" w:rsidP="00CB4B65">
            <w:pPr>
              <w:jc w:val="center"/>
              <w:rPr>
                <w:b/>
                <w:sz w:val="26"/>
                <w:szCs w:val="26"/>
              </w:rPr>
            </w:pPr>
            <w:r w:rsidRPr="00672146">
              <w:rPr>
                <w:b/>
              </w:rPr>
              <w:t>Отсъства</w:t>
            </w:r>
          </w:p>
        </w:tc>
        <w:tc>
          <w:tcPr>
            <w:tcW w:w="1417" w:type="dxa"/>
          </w:tcPr>
          <w:p w:rsidR="00CB4B65" w:rsidRPr="00AF2CFA" w:rsidRDefault="00CB4B65" w:rsidP="00CB4B65">
            <w:pPr>
              <w:jc w:val="center"/>
              <w:rPr>
                <w:b/>
                <w:sz w:val="26"/>
                <w:szCs w:val="26"/>
                <w:lang w:val="en-US"/>
              </w:rPr>
            </w:pPr>
          </w:p>
        </w:tc>
        <w:tc>
          <w:tcPr>
            <w:tcW w:w="1559" w:type="dxa"/>
          </w:tcPr>
          <w:p w:rsidR="00CB4B65" w:rsidRPr="00AF2CFA" w:rsidRDefault="00CB4B65" w:rsidP="00CB4B65">
            <w:pPr>
              <w:jc w:val="center"/>
              <w:rPr>
                <w:b/>
                <w:sz w:val="26"/>
                <w:szCs w:val="26"/>
                <w:lang w:val="en-US"/>
              </w:rPr>
            </w:pPr>
          </w:p>
        </w:tc>
      </w:tr>
      <w:tr w:rsidR="00CB4B65" w:rsidRPr="00AF2CFA" w:rsidTr="00CB4B65">
        <w:tc>
          <w:tcPr>
            <w:tcW w:w="605" w:type="dxa"/>
          </w:tcPr>
          <w:p w:rsidR="00CB4B65" w:rsidRPr="00AF2CFA" w:rsidRDefault="00CB4B65" w:rsidP="00CB4B65">
            <w:pPr>
              <w:jc w:val="center"/>
              <w:rPr>
                <w:b/>
              </w:rPr>
            </w:pPr>
            <w:r w:rsidRPr="00AF2CFA">
              <w:rPr>
                <w:b/>
              </w:rPr>
              <w:t>19.</w:t>
            </w:r>
          </w:p>
        </w:tc>
        <w:tc>
          <w:tcPr>
            <w:tcW w:w="4507" w:type="dxa"/>
          </w:tcPr>
          <w:p w:rsidR="00CB4B65" w:rsidRPr="00AF2CFA" w:rsidRDefault="00CB4B65" w:rsidP="00CB4B65">
            <w:pPr>
              <w:rPr>
                <w:b/>
              </w:rPr>
            </w:pPr>
            <w:r w:rsidRPr="00AF2CFA">
              <w:rPr>
                <w:b/>
              </w:rPr>
              <w:t>Мирослав Тодоров Грънчаров</w:t>
            </w:r>
          </w:p>
        </w:tc>
        <w:tc>
          <w:tcPr>
            <w:tcW w:w="1659" w:type="dxa"/>
          </w:tcPr>
          <w:p w:rsidR="00CB4B65" w:rsidRPr="00AF2CFA" w:rsidRDefault="00CB4B65" w:rsidP="00CB4B65">
            <w:pPr>
              <w:jc w:val="center"/>
              <w:rPr>
                <w:b/>
              </w:rPr>
            </w:pPr>
          </w:p>
        </w:tc>
        <w:tc>
          <w:tcPr>
            <w:tcW w:w="1417" w:type="dxa"/>
          </w:tcPr>
          <w:p w:rsidR="00CB4B65" w:rsidRPr="00EB6633" w:rsidRDefault="00CB4B65" w:rsidP="00CB4B65">
            <w:pPr>
              <w:jc w:val="center"/>
              <w:rPr>
                <w:b/>
                <w:sz w:val="26"/>
                <w:szCs w:val="26"/>
              </w:rPr>
            </w:pPr>
            <w:r>
              <w:rPr>
                <w:b/>
                <w:sz w:val="26"/>
                <w:szCs w:val="26"/>
              </w:rPr>
              <w:t>+</w:t>
            </w:r>
          </w:p>
        </w:tc>
        <w:tc>
          <w:tcPr>
            <w:tcW w:w="1559" w:type="dxa"/>
          </w:tcPr>
          <w:p w:rsidR="00CB4B65" w:rsidRPr="00AF2CFA" w:rsidRDefault="00CB4B65" w:rsidP="00CB4B65">
            <w:pPr>
              <w:jc w:val="center"/>
              <w:rPr>
                <w:b/>
                <w:sz w:val="26"/>
                <w:szCs w:val="26"/>
                <w:lang w:val="en-US"/>
              </w:rPr>
            </w:pPr>
          </w:p>
        </w:tc>
      </w:tr>
      <w:tr w:rsidR="00CB4B65" w:rsidRPr="00AF2CFA" w:rsidTr="00CB4B65">
        <w:tc>
          <w:tcPr>
            <w:tcW w:w="605" w:type="dxa"/>
          </w:tcPr>
          <w:p w:rsidR="00CB4B65" w:rsidRPr="00AF2CFA" w:rsidRDefault="00CB4B65" w:rsidP="00CB4B65">
            <w:pPr>
              <w:jc w:val="center"/>
              <w:rPr>
                <w:b/>
              </w:rPr>
            </w:pPr>
            <w:r w:rsidRPr="00AF2CFA">
              <w:rPr>
                <w:b/>
              </w:rPr>
              <w:t>20.</w:t>
            </w:r>
          </w:p>
        </w:tc>
        <w:tc>
          <w:tcPr>
            <w:tcW w:w="4507" w:type="dxa"/>
          </w:tcPr>
          <w:p w:rsidR="00CB4B65" w:rsidRPr="00AF2CFA" w:rsidRDefault="00CB4B65" w:rsidP="00CB4B65">
            <w:pPr>
              <w:rPr>
                <w:b/>
              </w:rPr>
            </w:pPr>
            <w:r w:rsidRPr="00AF2CFA">
              <w:rPr>
                <w:b/>
              </w:rPr>
              <w:t>Митко Иванов Ханчев</w:t>
            </w:r>
          </w:p>
        </w:tc>
        <w:tc>
          <w:tcPr>
            <w:tcW w:w="1659" w:type="dxa"/>
          </w:tcPr>
          <w:p w:rsidR="00CB4B65" w:rsidRPr="00AF2CFA" w:rsidRDefault="00CB4B65" w:rsidP="00CB4B65">
            <w:pPr>
              <w:jc w:val="center"/>
              <w:rPr>
                <w:b/>
                <w:sz w:val="26"/>
                <w:szCs w:val="26"/>
              </w:rPr>
            </w:pPr>
            <w:r w:rsidRPr="00672146">
              <w:rPr>
                <w:b/>
              </w:rPr>
              <w:t>Не участва</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lang w:val="en-US"/>
              </w:rPr>
            </w:pPr>
          </w:p>
        </w:tc>
      </w:tr>
      <w:tr w:rsidR="00CB4B65" w:rsidRPr="00AF2CFA" w:rsidTr="00CB4B65">
        <w:tc>
          <w:tcPr>
            <w:tcW w:w="605" w:type="dxa"/>
          </w:tcPr>
          <w:p w:rsidR="00CB4B65" w:rsidRPr="00AF2CFA" w:rsidRDefault="00CB4B65" w:rsidP="00CB4B65">
            <w:pPr>
              <w:jc w:val="center"/>
              <w:rPr>
                <w:b/>
              </w:rPr>
            </w:pPr>
            <w:r w:rsidRPr="00AF2CFA">
              <w:rPr>
                <w:b/>
              </w:rPr>
              <w:t>21.</w:t>
            </w:r>
          </w:p>
        </w:tc>
        <w:tc>
          <w:tcPr>
            <w:tcW w:w="4507" w:type="dxa"/>
          </w:tcPr>
          <w:p w:rsidR="00CB4B65" w:rsidRPr="00AF2CFA" w:rsidRDefault="00CB4B65" w:rsidP="00CB4B65">
            <w:pPr>
              <w:rPr>
                <w:b/>
                <w:lang w:val="en-US"/>
              </w:rPr>
            </w:pPr>
            <w:r w:rsidRPr="00AF2CFA">
              <w:rPr>
                <w:b/>
              </w:rPr>
              <w:t>Надежда Радославова Димитрова</w:t>
            </w:r>
          </w:p>
        </w:tc>
        <w:tc>
          <w:tcPr>
            <w:tcW w:w="1659" w:type="dxa"/>
          </w:tcPr>
          <w:p w:rsidR="00CB4B65" w:rsidRPr="00AF2CFA" w:rsidRDefault="00CB4B65" w:rsidP="00CB4B65">
            <w:pPr>
              <w:jc w:val="center"/>
              <w:rPr>
                <w:b/>
                <w:sz w:val="26"/>
                <w:szCs w:val="26"/>
              </w:rPr>
            </w:pPr>
            <w:r>
              <w:rPr>
                <w:b/>
              </w:rPr>
              <w:t>+</w:t>
            </w:r>
          </w:p>
        </w:tc>
        <w:tc>
          <w:tcPr>
            <w:tcW w:w="1417" w:type="dxa"/>
          </w:tcPr>
          <w:p w:rsidR="00CB4B65" w:rsidRPr="00AF2CFA" w:rsidRDefault="00CB4B65" w:rsidP="00CB4B65">
            <w:pPr>
              <w:jc w:val="center"/>
              <w:rPr>
                <w:b/>
                <w:sz w:val="26"/>
                <w:szCs w:val="26"/>
                <w:lang w:val="en-US"/>
              </w:rPr>
            </w:pPr>
          </w:p>
        </w:tc>
        <w:tc>
          <w:tcPr>
            <w:tcW w:w="1559" w:type="dxa"/>
          </w:tcPr>
          <w:p w:rsidR="00CB4B65" w:rsidRPr="00AF2CFA" w:rsidRDefault="00CB4B65" w:rsidP="00CB4B65">
            <w:pPr>
              <w:jc w:val="center"/>
              <w:rPr>
                <w:b/>
                <w:sz w:val="26"/>
                <w:szCs w:val="26"/>
                <w:lang w:val="en-US"/>
              </w:rPr>
            </w:pPr>
          </w:p>
        </w:tc>
      </w:tr>
      <w:tr w:rsidR="00CB4B65" w:rsidRPr="00AF2CFA" w:rsidTr="00CB4B65">
        <w:tc>
          <w:tcPr>
            <w:tcW w:w="605" w:type="dxa"/>
          </w:tcPr>
          <w:p w:rsidR="00CB4B65" w:rsidRPr="00AF2CFA" w:rsidRDefault="00CB4B65" w:rsidP="00CB4B65">
            <w:pPr>
              <w:jc w:val="center"/>
              <w:rPr>
                <w:b/>
              </w:rPr>
            </w:pPr>
            <w:r w:rsidRPr="00AF2CFA">
              <w:rPr>
                <w:b/>
              </w:rPr>
              <w:t>22.</w:t>
            </w:r>
          </w:p>
        </w:tc>
        <w:tc>
          <w:tcPr>
            <w:tcW w:w="4507" w:type="dxa"/>
          </w:tcPr>
          <w:p w:rsidR="00CB4B65" w:rsidRPr="00AF2CFA" w:rsidRDefault="00CB4B65" w:rsidP="00CB4B65">
            <w:pPr>
              <w:rPr>
                <w:b/>
              </w:rPr>
            </w:pPr>
            <w:r w:rsidRPr="00AF2CFA">
              <w:rPr>
                <w:b/>
              </w:rPr>
              <w:t>Наско Стоилов Анастасов</w:t>
            </w:r>
          </w:p>
        </w:tc>
        <w:tc>
          <w:tcPr>
            <w:tcW w:w="1659" w:type="dxa"/>
          </w:tcPr>
          <w:p w:rsidR="00CB4B65" w:rsidRPr="00AF2CFA" w:rsidRDefault="00CB4B65" w:rsidP="00CB4B65">
            <w:pPr>
              <w:jc w:val="center"/>
              <w:rPr>
                <w:b/>
                <w:sz w:val="26"/>
                <w:szCs w:val="26"/>
              </w:rPr>
            </w:pPr>
            <w:r>
              <w:rPr>
                <w:b/>
                <w:sz w:val="26"/>
                <w:szCs w:val="26"/>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23.</w:t>
            </w:r>
          </w:p>
        </w:tc>
        <w:tc>
          <w:tcPr>
            <w:tcW w:w="4507" w:type="dxa"/>
          </w:tcPr>
          <w:p w:rsidR="00CB4B65" w:rsidRPr="00AF2CFA" w:rsidRDefault="00CB4B65" w:rsidP="00CB4B65">
            <w:pPr>
              <w:rPr>
                <w:b/>
              </w:rPr>
            </w:pPr>
            <w:r w:rsidRPr="00AF2CFA">
              <w:rPr>
                <w:b/>
              </w:rPr>
              <w:t>Николай Пламенов Пенчев</w:t>
            </w:r>
          </w:p>
        </w:tc>
        <w:tc>
          <w:tcPr>
            <w:tcW w:w="1659" w:type="dxa"/>
          </w:tcPr>
          <w:p w:rsidR="00CB4B65" w:rsidRPr="00AF2CFA" w:rsidRDefault="00CB4B65" w:rsidP="00CB4B65">
            <w:pPr>
              <w:jc w:val="center"/>
              <w:rPr>
                <w:b/>
                <w:sz w:val="26"/>
                <w:szCs w:val="26"/>
              </w:rPr>
            </w:pPr>
            <w:r w:rsidRPr="00672146">
              <w:rPr>
                <w:b/>
              </w:rPr>
              <w:t>Не участва</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24.</w:t>
            </w:r>
          </w:p>
        </w:tc>
        <w:tc>
          <w:tcPr>
            <w:tcW w:w="4507" w:type="dxa"/>
          </w:tcPr>
          <w:p w:rsidR="00CB4B65" w:rsidRPr="00AF2CFA" w:rsidRDefault="00CB4B65" w:rsidP="00CB4B65">
            <w:pPr>
              <w:rPr>
                <w:b/>
              </w:rPr>
            </w:pPr>
            <w:r w:rsidRPr="00AF2CFA">
              <w:rPr>
                <w:b/>
              </w:rPr>
              <w:t>Огнян Досев Обрешков</w:t>
            </w:r>
          </w:p>
        </w:tc>
        <w:tc>
          <w:tcPr>
            <w:tcW w:w="1659" w:type="dxa"/>
          </w:tcPr>
          <w:p w:rsidR="00CB4B65" w:rsidRPr="00AF2CFA" w:rsidRDefault="00CB4B65" w:rsidP="00CB4B65">
            <w:pPr>
              <w:jc w:val="center"/>
              <w:rPr>
                <w:b/>
                <w:sz w:val="26"/>
                <w:szCs w:val="26"/>
              </w:rPr>
            </w:pPr>
            <w:r w:rsidRPr="00672146">
              <w:rPr>
                <w:b/>
              </w:rPr>
              <w:t>Не участва</w:t>
            </w:r>
          </w:p>
        </w:tc>
        <w:tc>
          <w:tcPr>
            <w:tcW w:w="1417" w:type="dxa"/>
          </w:tcPr>
          <w:p w:rsidR="00CB4B65" w:rsidRPr="00AF2CFA" w:rsidRDefault="00CB4B65" w:rsidP="00CB4B65">
            <w:pPr>
              <w:jc w:val="center"/>
              <w:rPr>
                <w:b/>
                <w:sz w:val="26"/>
                <w:szCs w:val="26"/>
                <w:lang w:val="en-US"/>
              </w:rPr>
            </w:pPr>
          </w:p>
        </w:tc>
        <w:tc>
          <w:tcPr>
            <w:tcW w:w="1559" w:type="dxa"/>
          </w:tcPr>
          <w:p w:rsidR="00CB4B65" w:rsidRPr="00AF2CFA" w:rsidRDefault="00CB4B65" w:rsidP="00CB4B65">
            <w:pPr>
              <w:jc w:val="center"/>
              <w:rPr>
                <w:b/>
                <w:sz w:val="26"/>
                <w:szCs w:val="26"/>
                <w:lang w:val="en-US"/>
              </w:rPr>
            </w:pPr>
          </w:p>
        </w:tc>
      </w:tr>
      <w:tr w:rsidR="00CB4B65" w:rsidRPr="00AF2CFA" w:rsidTr="00CB4B65">
        <w:tc>
          <w:tcPr>
            <w:tcW w:w="605" w:type="dxa"/>
          </w:tcPr>
          <w:p w:rsidR="00CB4B65" w:rsidRPr="00AF2CFA" w:rsidRDefault="00CB4B65" w:rsidP="00CB4B65">
            <w:pPr>
              <w:jc w:val="center"/>
              <w:rPr>
                <w:b/>
              </w:rPr>
            </w:pPr>
            <w:r w:rsidRPr="00AF2CFA">
              <w:rPr>
                <w:b/>
              </w:rPr>
              <w:t>25.</w:t>
            </w:r>
          </w:p>
        </w:tc>
        <w:tc>
          <w:tcPr>
            <w:tcW w:w="4507" w:type="dxa"/>
          </w:tcPr>
          <w:p w:rsidR="00CB4B65" w:rsidRPr="00AF2CFA" w:rsidRDefault="00CB4B65" w:rsidP="00CB4B65">
            <w:pPr>
              <w:rPr>
                <w:b/>
              </w:rPr>
            </w:pPr>
            <w:r w:rsidRPr="00AF2CFA">
              <w:rPr>
                <w:b/>
              </w:rPr>
              <w:t>Онур Сали Гьочгелди</w:t>
            </w:r>
          </w:p>
        </w:tc>
        <w:tc>
          <w:tcPr>
            <w:tcW w:w="1659" w:type="dxa"/>
          </w:tcPr>
          <w:p w:rsidR="00CB4B65" w:rsidRPr="00AF2CFA" w:rsidRDefault="00CB4B65" w:rsidP="00CB4B65">
            <w:pPr>
              <w:jc w:val="center"/>
              <w:rPr>
                <w:b/>
                <w:sz w:val="26"/>
                <w:szCs w:val="26"/>
              </w:rPr>
            </w:pPr>
          </w:p>
        </w:tc>
        <w:tc>
          <w:tcPr>
            <w:tcW w:w="1417" w:type="dxa"/>
          </w:tcPr>
          <w:p w:rsidR="00CB4B65" w:rsidRPr="00AF2CFA" w:rsidRDefault="00CB4B65" w:rsidP="00CB4B65">
            <w:pPr>
              <w:jc w:val="center"/>
              <w:rPr>
                <w:b/>
                <w:sz w:val="26"/>
                <w:szCs w:val="26"/>
              </w:rPr>
            </w:pPr>
            <w:r>
              <w:rPr>
                <w:b/>
                <w:sz w:val="26"/>
                <w:szCs w:val="26"/>
              </w:rPr>
              <w:t>+</w:t>
            </w: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26.</w:t>
            </w:r>
          </w:p>
        </w:tc>
        <w:tc>
          <w:tcPr>
            <w:tcW w:w="4507" w:type="dxa"/>
          </w:tcPr>
          <w:p w:rsidR="00CB4B65" w:rsidRPr="00AF2CFA" w:rsidRDefault="00CB4B65" w:rsidP="00CB4B65">
            <w:pPr>
              <w:rPr>
                <w:b/>
              </w:rPr>
            </w:pPr>
            <w:r w:rsidRPr="00AF2CFA">
              <w:rPr>
                <w:b/>
              </w:rPr>
              <w:t>Павлета Иванова Якимова</w:t>
            </w:r>
          </w:p>
        </w:tc>
        <w:tc>
          <w:tcPr>
            <w:tcW w:w="1659" w:type="dxa"/>
          </w:tcPr>
          <w:p w:rsidR="00CB4B65" w:rsidRPr="00AF2CFA" w:rsidRDefault="00CB4B65" w:rsidP="00CB4B65">
            <w:pPr>
              <w:jc w:val="center"/>
              <w:rPr>
                <w:b/>
                <w:sz w:val="26"/>
                <w:szCs w:val="26"/>
              </w:rPr>
            </w:pPr>
            <w:r>
              <w:rPr>
                <w:b/>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27.</w:t>
            </w:r>
          </w:p>
        </w:tc>
        <w:tc>
          <w:tcPr>
            <w:tcW w:w="4507" w:type="dxa"/>
          </w:tcPr>
          <w:p w:rsidR="00CB4B65" w:rsidRPr="00AF2CFA" w:rsidRDefault="00CB4B65" w:rsidP="00CB4B65">
            <w:pPr>
              <w:rPr>
                <w:b/>
              </w:rPr>
            </w:pPr>
            <w:r w:rsidRPr="00AF2CFA">
              <w:rPr>
                <w:b/>
              </w:rPr>
              <w:t>Петя Петрова Цанкова</w:t>
            </w:r>
          </w:p>
        </w:tc>
        <w:tc>
          <w:tcPr>
            <w:tcW w:w="1659" w:type="dxa"/>
          </w:tcPr>
          <w:p w:rsidR="00CB4B65" w:rsidRPr="00AF2CFA" w:rsidRDefault="00CB4B65" w:rsidP="00CB4B65">
            <w:pPr>
              <w:jc w:val="center"/>
              <w:rPr>
                <w:b/>
                <w:sz w:val="26"/>
                <w:szCs w:val="26"/>
              </w:rPr>
            </w:pPr>
          </w:p>
        </w:tc>
        <w:tc>
          <w:tcPr>
            <w:tcW w:w="1417" w:type="dxa"/>
          </w:tcPr>
          <w:p w:rsidR="00CB4B65" w:rsidRPr="00AF2CFA" w:rsidRDefault="00CB4B65" w:rsidP="00CB4B65">
            <w:pPr>
              <w:jc w:val="center"/>
              <w:rPr>
                <w:b/>
                <w:sz w:val="26"/>
                <w:szCs w:val="26"/>
              </w:rPr>
            </w:pPr>
            <w:r>
              <w:rPr>
                <w:b/>
                <w:sz w:val="26"/>
                <w:szCs w:val="26"/>
              </w:rPr>
              <w:t>+</w:t>
            </w: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28.</w:t>
            </w:r>
          </w:p>
        </w:tc>
        <w:tc>
          <w:tcPr>
            <w:tcW w:w="4507" w:type="dxa"/>
          </w:tcPr>
          <w:p w:rsidR="00CB4B65" w:rsidRPr="00AF2CFA" w:rsidRDefault="00CB4B65" w:rsidP="00CB4B65">
            <w:pPr>
              <w:rPr>
                <w:b/>
              </w:rPr>
            </w:pPr>
            <w:r w:rsidRPr="00AF2CFA">
              <w:rPr>
                <w:b/>
              </w:rPr>
              <w:t>Радиана Ангелова Димитрова</w:t>
            </w:r>
          </w:p>
        </w:tc>
        <w:tc>
          <w:tcPr>
            <w:tcW w:w="1659" w:type="dxa"/>
          </w:tcPr>
          <w:p w:rsidR="00CB4B65" w:rsidRPr="00AF2CFA" w:rsidRDefault="00CB4B65" w:rsidP="00CB4B65">
            <w:pPr>
              <w:jc w:val="center"/>
              <w:rPr>
                <w:b/>
                <w:sz w:val="26"/>
                <w:szCs w:val="26"/>
              </w:rPr>
            </w:pPr>
            <w:r w:rsidRPr="00672146">
              <w:rPr>
                <w:b/>
              </w:rPr>
              <w:t>Не участва</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rPr>
          <w:trHeight w:val="350"/>
        </w:trPr>
        <w:tc>
          <w:tcPr>
            <w:tcW w:w="605" w:type="dxa"/>
          </w:tcPr>
          <w:p w:rsidR="00CB4B65" w:rsidRPr="00AF2CFA" w:rsidRDefault="00CB4B65" w:rsidP="00CB4B65">
            <w:pPr>
              <w:jc w:val="center"/>
              <w:rPr>
                <w:b/>
              </w:rPr>
            </w:pPr>
            <w:r w:rsidRPr="00AF2CFA">
              <w:rPr>
                <w:b/>
              </w:rPr>
              <w:t>29.</w:t>
            </w:r>
          </w:p>
        </w:tc>
        <w:tc>
          <w:tcPr>
            <w:tcW w:w="4507" w:type="dxa"/>
          </w:tcPr>
          <w:p w:rsidR="00CB4B65" w:rsidRPr="00AF2CFA" w:rsidRDefault="00CB4B65" w:rsidP="00CB4B65">
            <w:pPr>
              <w:rPr>
                <w:b/>
                <w:lang w:val="en-US"/>
              </w:rPr>
            </w:pPr>
            <w:r w:rsidRPr="00AF2CFA">
              <w:rPr>
                <w:b/>
              </w:rPr>
              <w:t>Руско Кулев Дянков</w:t>
            </w:r>
          </w:p>
        </w:tc>
        <w:tc>
          <w:tcPr>
            <w:tcW w:w="1659" w:type="dxa"/>
          </w:tcPr>
          <w:p w:rsidR="00CB4B65" w:rsidRPr="00AF2CFA" w:rsidRDefault="00CB4B65" w:rsidP="00CB4B65">
            <w:pPr>
              <w:jc w:val="center"/>
              <w:rPr>
                <w:b/>
                <w:sz w:val="26"/>
                <w:szCs w:val="26"/>
              </w:rPr>
            </w:pPr>
            <w:r>
              <w:rPr>
                <w:b/>
                <w:sz w:val="26"/>
                <w:szCs w:val="26"/>
              </w:rPr>
              <w:t>+</w:t>
            </w:r>
          </w:p>
        </w:tc>
        <w:tc>
          <w:tcPr>
            <w:tcW w:w="1417" w:type="dxa"/>
          </w:tcPr>
          <w:p w:rsidR="00CB4B65" w:rsidRPr="00AF2CFA" w:rsidRDefault="00CB4B65" w:rsidP="00CB4B65">
            <w:pPr>
              <w:jc w:val="center"/>
              <w:rPr>
                <w:b/>
                <w:sz w:val="26"/>
                <w:szCs w:val="26"/>
                <w:lang w:val="en-US"/>
              </w:rPr>
            </w:pPr>
          </w:p>
        </w:tc>
        <w:tc>
          <w:tcPr>
            <w:tcW w:w="1559" w:type="dxa"/>
          </w:tcPr>
          <w:p w:rsidR="00CB4B65" w:rsidRPr="00AF2CFA" w:rsidRDefault="00CB4B65" w:rsidP="00CB4B65">
            <w:pPr>
              <w:jc w:val="center"/>
              <w:rPr>
                <w:b/>
                <w:sz w:val="26"/>
                <w:szCs w:val="26"/>
                <w:lang w:val="en-US"/>
              </w:rPr>
            </w:pPr>
          </w:p>
        </w:tc>
      </w:tr>
      <w:tr w:rsidR="00CB4B65" w:rsidRPr="00AF2CFA" w:rsidTr="00CB4B65">
        <w:trPr>
          <w:trHeight w:val="225"/>
        </w:trPr>
        <w:tc>
          <w:tcPr>
            <w:tcW w:w="605" w:type="dxa"/>
          </w:tcPr>
          <w:p w:rsidR="00CB4B65" w:rsidRPr="00AF2CFA" w:rsidRDefault="00CB4B65" w:rsidP="00CB4B65">
            <w:pPr>
              <w:jc w:val="center"/>
              <w:rPr>
                <w:b/>
              </w:rPr>
            </w:pPr>
            <w:r w:rsidRPr="00AF2CFA">
              <w:rPr>
                <w:b/>
              </w:rPr>
              <w:t>30.</w:t>
            </w:r>
          </w:p>
        </w:tc>
        <w:tc>
          <w:tcPr>
            <w:tcW w:w="4507" w:type="dxa"/>
          </w:tcPr>
          <w:p w:rsidR="00CB4B65" w:rsidRPr="00AF2CFA" w:rsidRDefault="00CB4B65" w:rsidP="00CB4B65">
            <w:pPr>
              <w:rPr>
                <w:b/>
              </w:rPr>
            </w:pPr>
            <w:r w:rsidRPr="00AF2CFA">
              <w:rPr>
                <w:b/>
              </w:rPr>
              <w:t>Станислава Веселинова Русева</w:t>
            </w:r>
          </w:p>
        </w:tc>
        <w:tc>
          <w:tcPr>
            <w:tcW w:w="1659" w:type="dxa"/>
          </w:tcPr>
          <w:p w:rsidR="00CB4B65" w:rsidRPr="00AF2CFA" w:rsidRDefault="00CB4B65" w:rsidP="00CB4B65">
            <w:pPr>
              <w:jc w:val="center"/>
              <w:rPr>
                <w:b/>
                <w:sz w:val="26"/>
                <w:szCs w:val="26"/>
              </w:rPr>
            </w:pPr>
            <w:r>
              <w:rPr>
                <w:b/>
                <w:sz w:val="26"/>
                <w:szCs w:val="26"/>
              </w:rPr>
              <w:t>+</w:t>
            </w:r>
          </w:p>
        </w:tc>
        <w:tc>
          <w:tcPr>
            <w:tcW w:w="1417" w:type="dxa"/>
          </w:tcPr>
          <w:p w:rsidR="00CB4B65" w:rsidRPr="00AF2CFA" w:rsidRDefault="00CB4B65" w:rsidP="00CB4B65">
            <w:pPr>
              <w:jc w:val="center"/>
              <w:rPr>
                <w:b/>
                <w:sz w:val="26"/>
                <w:szCs w:val="26"/>
                <w:lang w:val="en-US"/>
              </w:rPr>
            </w:pPr>
          </w:p>
        </w:tc>
        <w:tc>
          <w:tcPr>
            <w:tcW w:w="1559" w:type="dxa"/>
          </w:tcPr>
          <w:p w:rsidR="00CB4B65" w:rsidRPr="00AF2CFA" w:rsidRDefault="00CB4B65" w:rsidP="00CB4B65">
            <w:pPr>
              <w:jc w:val="center"/>
              <w:rPr>
                <w:b/>
                <w:sz w:val="26"/>
                <w:szCs w:val="26"/>
                <w:lang w:val="en-US"/>
              </w:rPr>
            </w:pPr>
          </w:p>
        </w:tc>
      </w:tr>
      <w:tr w:rsidR="00CB4B65" w:rsidRPr="00AF2CFA" w:rsidTr="00CB4B65">
        <w:trPr>
          <w:trHeight w:val="262"/>
        </w:trPr>
        <w:tc>
          <w:tcPr>
            <w:tcW w:w="605" w:type="dxa"/>
          </w:tcPr>
          <w:p w:rsidR="00CB4B65" w:rsidRPr="00AF2CFA" w:rsidRDefault="00CB4B65" w:rsidP="00CB4B65">
            <w:pPr>
              <w:jc w:val="center"/>
              <w:rPr>
                <w:b/>
              </w:rPr>
            </w:pPr>
            <w:r w:rsidRPr="00AF2CFA">
              <w:rPr>
                <w:b/>
              </w:rPr>
              <w:t>31.</w:t>
            </w:r>
          </w:p>
        </w:tc>
        <w:tc>
          <w:tcPr>
            <w:tcW w:w="4507" w:type="dxa"/>
          </w:tcPr>
          <w:p w:rsidR="00CB4B65" w:rsidRPr="00AF2CFA" w:rsidRDefault="00CB4B65" w:rsidP="00CB4B65">
            <w:pPr>
              <w:rPr>
                <w:b/>
                <w:lang w:val="en-US"/>
              </w:rPr>
            </w:pPr>
            <w:r w:rsidRPr="00AF2CFA">
              <w:rPr>
                <w:b/>
              </w:rPr>
              <w:t>Стоян Димитров Ненчев</w:t>
            </w:r>
          </w:p>
        </w:tc>
        <w:tc>
          <w:tcPr>
            <w:tcW w:w="1659" w:type="dxa"/>
          </w:tcPr>
          <w:p w:rsidR="00CB4B65" w:rsidRPr="00AF2CFA" w:rsidRDefault="00CB4B65" w:rsidP="00CB4B65">
            <w:pPr>
              <w:rPr>
                <w:b/>
              </w:rPr>
            </w:pPr>
            <w:r w:rsidRPr="00AF2CFA">
              <w:rPr>
                <w:b/>
                <w:sz w:val="26"/>
                <w:szCs w:val="26"/>
              </w:rPr>
              <w:t xml:space="preserve">          </w:t>
            </w:r>
            <w:r>
              <w:rPr>
                <w:b/>
                <w:sz w:val="26"/>
                <w:szCs w:val="26"/>
              </w:rPr>
              <w:t>+</w:t>
            </w:r>
          </w:p>
        </w:tc>
        <w:tc>
          <w:tcPr>
            <w:tcW w:w="1417" w:type="dxa"/>
          </w:tcPr>
          <w:p w:rsidR="00CB4B65" w:rsidRPr="00AF2CFA" w:rsidRDefault="00CB4B65" w:rsidP="00CB4B65">
            <w:pPr>
              <w:rPr>
                <w:b/>
                <w:sz w:val="26"/>
                <w:szCs w:val="26"/>
              </w:rPr>
            </w:pPr>
          </w:p>
        </w:tc>
        <w:tc>
          <w:tcPr>
            <w:tcW w:w="1559" w:type="dxa"/>
          </w:tcPr>
          <w:p w:rsidR="00CB4B65" w:rsidRPr="00AF2CFA" w:rsidRDefault="00CB4B65" w:rsidP="00CB4B65">
            <w:pPr>
              <w:rPr>
                <w:b/>
                <w:sz w:val="26"/>
                <w:szCs w:val="26"/>
              </w:rPr>
            </w:pPr>
          </w:p>
        </w:tc>
      </w:tr>
      <w:tr w:rsidR="00CB4B65" w:rsidRPr="00AF2CFA" w:rsidTr="00CB4B65">
        <w:trPr>
          <w:trHeight w:val="214"/>
        </w:trPr>
        <w:tc>
          <w:tcPr>
            <w:tcW w:w="605" w:type="dxa"/>
          </w:tcPr>
          <w:p w:rsidR="00CB4B65" w:rsidRPr="00AF2CFA" w:rsidRDefault="00CB4B65" w:rsidP="00CB4B65">
            <w:pPr>
              <w:jc w:val="center"/>
              <w:rPr>
                <w:b/>
              </w:rPr>
            </w:pPr>
            <w:r w:rsidRPr="00AF2CFA">
              <w:rPr>
                <w:b/>
              </w:rPr>
              <w:t>32.</w:t>
            </w:r>
          </w:p>
        </w:tc>
        <w:tc>
          <w:tcPr>
            <w:tcW w:w="4507" w:type="dxa"/>
          </w:tcPr>
          <w:p w:rsidR="00CB4B65" w:rsidRPr="00AF2CFA" w:rsidRDefault="00CB4B65" w:rsidP="00CB4B65">
            <w:pPr>
              <w:rPr>
                <w:b/>
              </w:rPr>
            </w:pPr>
            <w:r w:rsidRPr="00AF2CFA">
              <w:rPr>
                <w:b/>
              </w:rPr>
              <w:t>Сузан Ремзи Сабри</w:t>
            </w:r>
          </w:p>
        </w:tc>
        <w:tc>
          <w:tcPr>
            <w:tcW w:w="1659" w:type="dxa"/>
          </w:tcPr>
          <w:p w:rsidR="00CB4B65" w:rsidRPr="00AF2CFA" w:rsidRDefault="00CB4B65" w:rsidP="00CB4B65">
            <w:pPr>
              <w:rPr>
                <w:b/>
              </w:rPr>
            </w:pPr>
            <w:r w:rsidRPr="00AF2CFA">
              <w:rPr>
                <w:b/>
              </w:rPr>
              <w:t xml:space="preserve">           </w:t>
            </w:r>
            <w:r>
              <w:rPr>
                <w:b/>
              </w:rPr>
              <w:t>+</w:t>
            </w:r>
          </w:p>
        </w:tc>
        <w:tc>
          <w:tcPr>
            <w:tcW w:w="1417" w:type="dxa"/>
          </w:tcPr>
          <w:p w:rsidR="00CB4B65" w:rsidRPr="00AF2CFA" w:rsidRDefault="00CB4B65" w:rsidP="00CB4B65">
            <w:pPr>
              <w:rPr>
                <w:b/>
                <w:sz w:val="26"/>
                <w:szCs w:val="26"/>
              </w:rPr>
            </w:pPr>
          </w:p>
        </w:tc>
        <w:tc>
          <w:tcPr>
            <w:tcW w:w="1559" w:type="dxa"/>
          </w:tcPr>
          <w:p w:rsidR="00CB4B65" w:rsidRPr="00AF2CFA" w:rsidRDefault="00CB4B65" w:rsidP="00CB4B65">
            <w:pPr>
              <w:rPr>
                <w:b/>
                <w:sz w:val="26"/>
                <w:szCs w:val="26"/>
              </w:rPr>
            </w:pPr>
          </w:p>
        </w:tc>
      </w:tr>
      <w:tr w:rsidR="00CB4B65" w:rsidRPr="00AF2CFA" w:rsidTr="00CB4B65">
        <w:trPr>
          <w:trHeight w:val="351"/>
        </w:trPr>
        <w:tc>
          <w:tcPr>
            <w:tcW w:w="605" w:type="dxa"/>
          </w:tcPr>
          <w:p w:rsidR="00CB4B65" w:rsidRPr="00AF2CFA" w:rsidRDefault="00CB4B65" w:rsidP="00CB4B65">
            <w:pPr>
              <w:jc w:val="center"/>
              <w:rPr>
                <w:b/>
              </w:rPr>
            </w:pPr>
            <w:r w:rsidRPr="00AF2CFA">
              <w:rPr>
                <w:b/>
              </w:rPr>
              <w:t>33.</w:t>
            </w:r>
          </w:p>
        </w:tc>
        <w:tc>
          <w:tcPr>
            <w:tcW w:w="4507" w:type="dxa"/>
          </w:tcPr>
          <w:p w:rsidR="00CB4B65" w:rsidRPr="00AF2CFA" w:rsidRDefault="00CB4B65" w:rsidP="00CB4B65">
            <w:pPr>
              <w:rPr>
                <w:b/>
              </w:rPr>
            </w:pPr>
            <w:r w:rsidRPr="00AF2CFA">
              <w:rPr>
                <w:b/>
              </w:rPr>
              <w:t>Хубан Евгениев Соколов</w:t>
            </w:r>
          </w:p>
        </w:tc>
        <w:tc>
          <w:tcPr>
            <w:tcW w:w="1659" w:type="dxa"/>
          </w:tcPr>
          <w:p w:rsidR="00CB4B65" w:rsidRPr="00AF2CFA" w:rsidRDefault="00CB4B65" w:rsidP="00CB4B65">
            <w:pPr>
              <w:jc w:val="center"/>
              <w:rPr>
                <w:b/>
                <w:sz w:val="26"/>
                <w:szCs w:val="26"/>
              </w:rPr>
            </w:pPr>
            <w:r>
              <w:rPr>
                <w:b/>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bl>
    <w:p w:rsidR="00CB4B65" w:rsidRPr="00CB4B65" w:rsidRDefault="00CB4B65" w:rsidP="00CB4B65">
      <w:pPr>
        <w:spacing w:after="0" w:line="240" w:lineRule="auto"/>
        <w:rPr>
          <w:rFonts w:ascii="Times New Roman" w:eastAsia="Calibri" w:hAnsi="Times New Roman" w:cs="Times New Roman"/>
        </w:rPr>
      </w:pPr>
      <w:r w:rsidRPr="00672146">
        <w:rPr>
          <w:rFonts w:ascii="Times New Roman" w:eastAsia="Calibri" w:hAnsi="Times New Roman" w:cs="Times New Roman"/>
        </w:rPr>
        <w:t xml:space="preserve">                   </w:t>
      </w:r>
      <w:r>
        <w:rPr>
          <w:rFonts w:ascii="Times New Roman" w:eastAsia="Calibri" w:hAnsi="Times New Roman" w:cs="Times New Roman"/>
        </w:rPr>
        <w:t xml:space="preserve">                               </w:t>
      </w:r>
    </w:p>
    <w:p w:rsidR="00CB4B65" w:rsidRPr="00672146" w:rsidRDefault="00CB4B65" w:rsidP="00CB4B65">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CB4B65" w:rsidRPr="00672146" w:rsidRDefault="00CB4B65" w:rsidP="00CB4B65">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t xml:space="preserve">Общинският съвет взе следното </w:t>
      </w:r>
    </w:p>
    <w:p w:rsidR="00CB4B65" w:rsidRPr="00672146" w:rsidRDefault="00CB4B65" w:rsidP="00CB4B65">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CB4B65" w:rsidRPr="00672146" w:rsidRDefault="00CB4B65" w:rsidP="00CB4B65">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CB4B65" w:rsidRPr="00672146" w:rsidRDefault="00CB4B65" w:rsidP="00CB4B65">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t xml:space="preserve">                                         </w:t>
      </w:r>
      <w:r>
        <w:rPr>
          <w:rFonts w:ascii="Times New Roman" w:eastAsia="Calibri" w:hAnsi="Times New Roman" w:cs="Times New Roman"/>
          <w:b/>
          <w:sz w:val="28"/>
          <w:szCs w:val="28"/>
          <w:lang w:eastAsia="bg-BG"/>
        </w:rPr>
        <w:t xml:space="preserve">      </w:t>
      </w:r>
      <w:r w:rsidRPr="00672146">
        <w:rPr>
          <w:rFonts w:ascii="Times New Roman" w:eastAsia="Calibri" w:hAnsi="Times New Roman" w:cs="Times New Roman"/>
          <w:b/>
          <w:sz w:val="28"/>
          <w:szCs w:val="28"/>
          <w:lang w:eastAsia="bg-BG"/>
        </w:rPr>
        <w:t xml:space="preserve">   Р Е Ш Е Н И Е</w:t>
      </w:r>
    </w:p>
    <w:p w:rsidR="00CB4B65" w:rsidRPr="00EB6633" w:rsidRDefault="00CB4B65" w:rsidP="00CB4B65">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t xml:space="preserve">                                                 </w:t>
      </w:r>
      <w:r>
        <w:rPr>
          <w:rFonts w:ascii="Times New Roman" w:eastAsia="Calibri" w:hAnsi="Times New Roman" w:cs="Times New Roman"/>
          <w:b/>
          <w:sz w:val="28"/>
          <w:szCs w:val="28"/>
          <w:lang w:eastAsia="bg-BG"/>
        </w:rPr>
        <w:t xml:space="preserve">    </w:t>
      </w:r>
      <w:r w:rsidRPr="00672146">
        <w:rPr>
          <w:rFonts w:ascii="Times New Roman" w:eastAsia="Calibri" w:hAnsi="Times New Roman" w:cs="Times New Roman"/>
          <w:b/>
          <w:sz w:val="28"/>
          <w:szCs w:val="28"/>
          <w:lang w:eastAsia="bg-BG"/>
        </w:rPr>
        <w:t xml:space="preserve">  </w:t>
      </w:r>
      <w:r>
        <w:rPr>
          <w:rFonts w:ascii="Times New Roman" w:eastAsia="Calibri" w:hAnsi="Times New Roman" w:cs="Times New Roman"/>
          <w:b/>
          <w:sz w:val="28"/>
          <w:szCs w:val="28"/>
          <w:lang w:eastAsia="bg-BG"/>
        </w:rPr>
        <w:t xml:space="preserve">  </w:t>
      </w:r>
      <w:r w:rsidRPr="00672146">
        <w:rPr>
          <w:rFonts w:ascii="Times New Roman" w:eastAsia="Calibri" w:hAnsi="Times New Roman" w:cs="Times New Roman"/>
          <w:b/>
          <w:sz w:val="28"/>
          <w:szCs w:val="28"/>
          <w:lang w:eastAsia="bg-BG"/>
        </w:rPr>
        <w:t xml:space="preserve"> №</w:t>
      </w:r>
      <w:r>
        <w:rPr>
          <w:rFonts w:ascii="Times New Roman" w:eastAsia="Calibri" w:hAnsi="Times New Roman" w:cs="Times New Roman"/>
          <w:b/>
          <w:sz w:val="28"/>
          <w:szCs w:val="28"/>
          <w:lang w:eastAsia="bg-BG"/>
        </w:rPr>
        <w:t>400</w:t>
      </w:r>
    </w:p>
    <w:p w:rsidR="00CB4B65" w:rsidRPr="00647783" w:rsidRDefault="00CB4B65" w:rsidP="00CB4B65">
      <w:pPr>
        <w:jc w:val="both"/>
        <w:rPr>
          <w:rFonts w:ascii="Times New Roman" w:hAnsi="Times New Roman"/>
          <w:sz w:val="28"/>
          <w:szCs w:val="28"/>
        </w:rPr>
      </w:pPr>
    </w:p>
    <w:p w:rsidR="00CB4B65" w:rsidRPr="00EB6633" w:rsidRDefault="00CB4B65" w:rsidP="00CB4B65">
      <w:pPr>
        <w:spacing w:line="240" w:lineRule="auto"/>
        <w:contextualSpacing/>
        <w:jc w:val="both"/>
        <w:rPr>
          <w:rFonts w:ascii="Times New Roman" w:hAnsi="Times New Roman" w:cs="Times New Roman"/>
          <w:b/>
          <w:sz w:val="28"/>
          <w:szCs w:val="28"/>
        </w:rPr>
      </w:pPr>
      <w:r w:rsidRPr="00EB6633">
        <w:rPr>
          <w:rFonts w:ascii="Times New Roman" w:hAnsi="Times New Roman" w:cs="Times New Roman"/>
          <w:sz w:val="24"/>
          <w:szCs w:val="24"/>
        </w:rPr>
        <w:t xml:space="preserve"> </w:t>
      </w:r>
      <w:r w:rsidRPr="00EB6633">
        <w:rPr>
          <w:rFonts w:ascii="Times New Roman" w:hAnsi="Times New Roman" w:cs="Times New Roman"/>
          <w:b/>
          <w:sz w:val="28"/>
          <w:szCs w:val="28"/>
        </w:rPr>
        <w:t xml:space="preserve">          В деловодството на Община Разград е постъпило заявление с вх. № 65-00-87/07.10.2025 г. от Николай П</w:t>
      </w:r>
      <w:r>
        <w:rPr>
          <w:rFonts w:ascii="Times New Roman" w:hAnsi="Times New Roman" w:cs="Times New Roman"/>
          <w:b/>
          <w:sz w:val="28"/>
          <w:szCs w:val="28"/>
        </w:rPr>
        <w:t>.</w:t>
      </w:r>
      <w:r w:rsidRPr="00EB6633">
        <w:rPr>
          <w:rFonts w:ascii="Times New Roman" w:hAnsi="Times New Roman" w:cs="Times New Roman"/>
          <w:b/>
          <w:sz w:val="28"/>
          <w:szCs w:val="28"/>
        </w:rPr>
        <w:t>, упълномощен представител на Политическа партия (ПП) „БСП“, с което е отправено искане за безвъзмездно предоставяне на имот – частна общинска собственост, за нуждите на общинското ръководство на партията в гр. Разград.</w:t>
      </w:r>
    </w:p>
    <w:p w:rsidR="00CB4B65" w:rsidRPr="00EB6633" w:rsidRDefault="00CB4B65" w:rsidP="00CB4B65">
      <w:pPr>
        <w:spacing w:line="240" w:lineRule="auto"/>
        <w:contextualSpacing/>
        <w:jc w:val="both"/>
        <w:rPr>
          <w:rFonts w:ascii="Times New Roman" w:hAnsi="Times New Roman" w:cs="Times New Roman"/>
          <w:b/>
          <w:sz w:val="28"/>
          <w:szCs w:val="28"/>
        </w:rPr>
      </w:pPr>
      <w:r w:rsidRPr="00EB6633">
        <w:rPr>
          <w:rFonts w:ascii="Times New Roman" w:hAnsi="Times New Roman" w:cs="Times New Roman"/>
          <w:b/>
          <w:sz w:val="28"/>
          <w:szCs w:val="28"/>
        </w:rPr>
        <w:t xml:space="preserve">          Община Разград има сключен договор за учредено безвъзмездно право на ползване с ПП „БСП“ който е изтекъл през месец октомври 2025 г. Имотът е актуван с Акт за частна общинска собственост № 3066/15.07.2020 г., състоящ се от сграда с идентификатор 61710.505.413.1 </w:t>
      </w:r>
      <w:r w:rsidRPr="00EB6633">
        <w:rPr>
          <w:rFonts w:ascii="Times New Roman" w:hAnsi="Times New Roman" w:cs="Times New Roman"/>
          <w:b/>
          <w:sz w:val="28"/>
          <w:szCs w:val="28"/>
          <w:lang w:val="en-GB"/>
        </w:rPr>
        <w:t>(</w:t>
      </w:r>
      <w:r w:rsidRPr="00EB6633">
        <w:rPr>
          <w:rFonts w:ascii="Times New Roman" w:hAnsi="Times New Roman" w:cs="Times New Roman"/>
          <w:b/>
          <w:sz w:val="28"/>
          <w:szCs w:val="28"/>
        </w:rPr>
        <w:t>шестдесет и една хиляди седемстотин и десет точка петстотин и пет точка четиристотин и тринадесет точка едно</w:t>
      </w:r>
      <w:r w:rsidRPr="00EB6633">
        <w:rPr>
          <w:rFonts w:ascii="Times New Roman" w:hAnsi="Times New Roman" w:cs="Times New Roman"/>
          <w:b/>
          <w:sz w:val="28"/>
          <w:szCs w:val="28"/>
          <w:lang w:val="en-GB"/>
        </w:rPr>
        <w:t>)</w:t>
      </w:r>
      <w:r w:rsidRPr="00EB6633">
        <w:rPr>
          <w:rFonts w:ascii="Times New Roman" w:hAnsi="Times New Roman" w:cs="Times New Roman"/>
          <w:b/>
          <w:sz w:val="28"/>
          <w:szCs w:val="28"/>
        </w:rPr>
        <w:t xml:space="preserve"> по кадастралната карта и кадастралните регистри на гр. Разград, със застроена площ 117.00 кв.м. </w:t>
      </w:r>
      <w:r w:rsidRPr="00EB6633">
        <w:rPr>
          <w:rFonts w:ascii="Times New Roman" w:hAnsi="Times New Roman" w:cs="Times New Roman"/>
          <w:b/>
          <w:sz w:val="28"/>
          <w:szCs w:val="28"/>
          <w:lang w:val="en-GB"/>
        </w:rPr>
        <w:t>(</w:t>
      </w:r>
      <w:r w:rsidRPr="00EB6633">
        <w:rPr>
          <w:rFonts w:ascii="Times New Roman" w:hAnsi="Times New Roman" w:cs="Times New Roman"/>
          <w:b/>
          <w:sz w:val="28"/>
          <w:szCs w:val="28"/>
        </w:rPr>
        <w:t>сто и седемнадесет квадратни метра</w:t>
      </w:r>
      <w:r w:rsidRPr="00EB6633">
        <w:rPr>
          <w:rFonts w:ascii="Times New Roman" w:hAnsi="Times New Roman" w:cs="Times New Roman"/>
          <w:b/>
          <w:sz w:val="28"/>
          <w:szCs w:val="28"/>
          <w:lang w:val="en-GB"/>
        </w:rPr>
        <w:t>)</w:t>
      </w:r>
      <w:r w:rsidRPr="00EB6633">
        <w:rPr>
          <w:rFonts w:ascii="Times New Roman" w:hAnsi="Times New Roman" w:cs="Times New Roman"/>
          <w:b/>
          <w:sz w:val="28"/>
          <w:szCs w:val="28"/>
        </w:rPr>
        <w:t xml:space="preserve">, брой етажи – един, предназначение: друг вид обществена сграда, сграда с идентификатор 61710.505.413.2 </w:t>
      </w:r>
      <w:r w:rsidRPr="00EB6633">
        <w:rPr>
          <w:rFonts w:ascii="Times New Roman" w:hAnsi="Times New Roman" w:cs="Times New Roman"/>
          <w:b/>
          <w:sz w:val="28"/>
          <w:szCs w:val="28"/>
          <w:lang w:val="en-GB"/>
        </w:rPr>
        <w:t>(</w:t>
      </w:r>
      <w:r w:rsidRPr="00EB6633">
        <w:rPr>
          <w:rFonts w:ascii="Times New Roman" w:hAnsi="Times New Roman" w:cs="Times New Roman"/>
          <w:b/>
          <w:sz w:val="28"/>
          <w:szCs w:val="28"/>
        </w:rPr>
        <w:t>шестдесет и една хиляди седемстотин и десет точка петстотин и пет точка четиристотин и тринадесет точка две</w:t>
      </w:r>
      <w:r w:rsidRPr="00EB6633">
        <w:rPr>
          <w:rFonts w:ascii="Times New Roman" w:hAnsi="Times New Roman" w:cs="Times New Roman"/>
          <w:b/>
          <w:sz w:val="28"/>
          <w:szCs w:val="28"/>
          <w:lang w:val="en-GB"/>
        </w:rPr>
        <w:t>)</w:t>
      </w:r>
      <w:r w:rsidRPr="00EB6633">
        <w:rPr>
          <w:rFonts w:ascii="Times New Roman" w:hAnsi="Times New Roman" w:cs="Times New Roman"/>
          <w:b/>
          <w:sz w:val="28"/>
          <w:szCs w:val="28"/>
        </w:rPr>
        <w:t xml:space="preserve">, със застроена площ 19.00 кв.м. </w:t>
      </w:r>
      <w:r w:rsidRPr="00EB6633">
        <w:rPr>
          <w:rFonts w:ascii="Times New Roman" w:hAnsi="Times New Roman" w:cs="Times New Roman"/>
          <w:b/>
          <w:sz w:val="28"/>
          <w:szCs w:val="28"/>
          <w:lang w:val="en-GB"/>
        </w:rPr>
        <w:t>(</w:t>
      </w:r>
      <w:r w:rsidRPr="00EB6633">
        <w:rPr>
          <w:rFonts w:ascii="Times New Roman" w:hAnsi="Times New Roman" w:cs="Times New Roman"/>
          <w:b/>
          <w:sz w:val="28"/>
          <w:szCs w:val="28"/>
        </w:rPr>
        <w:t>деветнадесет квадратни метра</w:t>
      </w:r>
      <w:r w:rsidRPr="00EB6633">
        <w:rPr>
          <w:rFonts w:ascii="Times New Roman" w:hAnsi="Times New Roman" w:cs="Times New Roman"/>
          <w:b/>
          <w:sz w:val="28"/>
          <w:szCs w:val="28"/>
          <w:lang w:val="en-GB"/>
        </w:rPr>
        <w:t>)</w:t>
      </w:r>
      <w:r w:rsidRPr="00EB6633">
        <w:rPr>
          <w:rFonts w:ascii="Times New Roman" w:hAnsi="Times New Roman" w:cs="Times New Roman"/>
          <w:b/>
          <w:sz w:val="28"/>
          <w:szCs w:val="28"/>
        </w:rPr>
        <w:t xml:space="preserve">, брой етажи – един, предназначение: хангар, депо, гараж, сграда с идентификатор 61710.505.413.3 </w:t>
      </w:r>
      <w:r w:rsidRPr="00EB6633">
        <w:rPr>
          <w:rFonts w:ascii="Times New Roman" w:hAnsi="Times New Roman" w:cs="Times New Roman"/>
          <w:b/>
          <w:sz w:val="28"/>
          <w:szCs w:val="28"/>
          <w:lang w:val="en-GB"/>
        </w:rPr>
        <w:t>(</w:t>
      </w:r>
      <w:r w:rsidRPr="00EB6633">
        <w:rPr>
          <w:rFonts w:ascii="Times New Roman" w:hAnsi="Times New Roman" w:cs="Times New Roman"/>
          <w:b/>
          <w:sz w:val="28"/>
          <w:szCs w:val="28"/>
        </w:rPr>
        <w:t>шестдесет и една хиляди седемстотин и десет точка петстотин и пет точка четиристотин и тринадесет точка три</w:t>
      </w:r>
      <w:r w:rsidRPr="00EB6633">
        <w:rPr>
          <w:rFonts w:ascii="Times New Roman" w:hAnsi="Times New Roman" w:cs="Times New Roman"/>
          <w:b/>
          <w:sz w:val="28"/>
          <w:szCs w:val="28"/>
          <w:lang w:val="en-GB"/>
        </w:rPr>
        <w:t>)</w:t>
      </w:r>
      <w:r w:rsidRPr="00EB6633">
        <w:rPr>
          <w:rFonts w:ascii="Times New Roman" w:hAnsi="Times New Roman" w:cs="Times New Roman"/>
          <w:b/>
          <w:sz w:val="28"/>
          <w:szCs w:val="28"/>
        </w:rPr>
        <w:t xml:space="preserve">, със застроена площ 18.00 кв.м. </w:t>
      </w:r>
      <w:r w:rsidRPr="00EB6633">
        <w:rPr>
          <w:rFonts w:ascii="Times New Roman" w:hAnsi="Times New Roman" w:cs="Times New Roman"/>
          <w:b/>
          <w:sz w:val="28"/>
          <w:szCs w:val="28"/>
          <w:lang w:val="en-GB"/>
        </w:rPr>
        <w:t>(</w:t>
      </w:r>
      <w:r w:rsidRPr="00EB6633">
        <w:rPr>
          <w:rFonts w:ascii="Times New Roman" w:hAnsi="Times New Roman" w:cs="Times New Roman"/>
          <w:b/>
          <w:sz w:val="28"/>
          <w:szCs w:val="28"/>
        </w:rPr>
        <w:t>осемнадесет квадратни метра</w:t>
      </w:r>
      <w:r w:rsidRPr="00EB6633">
        <w:rPr>
          <w:rFonts w:ascii="Times New Roman" w:hAnsi="Times New Roman" w:cs="Times New Roman"/>
          <w:b/>
          <w:sz w:val="28"/>
          <w:szCs w:val="28"/>
          <w:lang w:val="en-GB"/>
        </w:rPr>
        <w:t>)</w:t>
      </w:r>
      <w:r w:rsidRPr="00EB6633">
        <w:rPr>
          <w:rFonts w:ascii="Times New Roman" w:hAnsi="Times New Roman" w:cs="Times New Roman"/>
          <w:b/>
          <w:sz w:val="28"/>
          <w:szCs w:val="28"/>
        </w:rPr>
        <w:t xml:space="preserve">, брой етажи – един, предназначение: друг вид обществена сграда с адрес: гр. Разград, ул. „Цар Асен I“ №3, разположена в поземлен имот с идентификатор 61710.505.413 </w:t>
      </w:r>
      <w:r w:rsidRPr="00EB6633">
        <w:rPr>
          <w:rFonts w:ascii="Times New Roman" w:hAnsi="Times New Roman" w:cs="Times New Roman"/>
          <w:b/>
          <w:sz w:val="28"/>
          <w:szCs w:val="28"/>
          <w:lang w:val="en-GB"/>
        </w:rPr>
        <w:t>(</w:t>
      </w:r>
      <w:r w:rsidRPr="00EB6633">
        <w:rPr>
          <w:rFonts w:ascii="Times New Roman" w:hAnsi="Times New Roman" w:cs="Times New Roman"/>
          <w:b/>
          <w:sz w:val="28"/>
          <w:szCs w:val="28"/>
        </w:rPr>
        <w:t>шестдесет и една хиляди седемстотин и десет точка петстотин и пет точка четиристотин и тринадесет</w:t>
      </w:r>
      <w:r w:rsidRPr="00EB6633">
        <w:rPr>
          <w:rFonts w:ascii="Times New Roman" w:hAnsi="Times New Roman" w:cs="Times New Roman"/>
          <w:b/>
          <w:sz w:val="28"/>
          <w:szCs w:val="28"/>
          <w:lang w:val="en-GB"/>
        </w:rPr>
        <w:t>)</w:t>
      </w:r>
      <w:r w:rsidRPr="00EB6633">
        <w:rPr>
          <w:rFonts w:ascii="Times New Roman" w:hAnsi="Times New Roman" w:cs="Times New Roman"/>
          <w:b/>
          <w:sz w:val="28"/>
          <w:szCs w:val="28"/>
        </w:rPr>
        <w:t xml:space="preserve"> по кадастралната</w:t>
      </w:r>
      <w:r w:rsidRPr="00EB6633">
        <w:rPr>
          <w:rFonts w:ascii="Times New Roman" w:hAnsi="Times New Roman" w:cs="Times New Roman"/>
          <w:b/>
          <w:sz w:val="28"/>
          <w:szCs w:val="28"/>
          <w:lang w:val="en-GB"/>
        </w:rPr>
        <w:t xml:space="preserve"> </w:t>
      </w:r>
      <w:r w:rsidRPr="00EB6633">
        <w:rPr>
          <w:rFonts w:ascii="Times New Roman" w:hAnsi="Times New Roman" w:cs="Times New Roman"/>
          <w:b/>
          <w:sz w:val="28"/>
          <w:szCs w:val="28"/>
        </w:rPr>
        <w:t>карта и кадастралните регистри на гр. Разград, с граници: имоти с идентификатори 61710.505.7026; 61710.505.411; 61710.505.7027 и 61710.505.412.</w:t>
      </w:r>
    </w:p>
    <w:p w:rsidR="00CB4B65" w:rsidRPr="00EB6633" w:rsidRDefault="00CB4B65" w:rsidP="00CB4B65">
      <w:pPr>
        <w:spacing w:line="240" w:lineRule="auto"/>
        <w:contextualSpacing/>
        <w:jc w:val="both"/>
        <w:rPr>
          <w:rFonts w:ascii="Times New Roman" w:hAnsi="Times New Roman" w:cs="Times New Roman"/>
          <w:b/>
          <w:sz w:val="28"/>
          <w:szCs w:val="28"/>
        </w:rPr>
      </w:pPr>
      <w:r w:rsidRPr="00EB6633">
        <w:rPr>
          <w:rFonts w:ascii="Times New Roman" w:hAnsi="Times New Roman" w:cs="Times New Roman"/>
          <w:b/>
          <w:sz w:val="28"/>
          <w:szCs w:val="28"/>
        </w:rPr>
        <w:t xml:space="preserve">          Съгласно изискванията на чл.31, ал.1 от З</w:t>
      </w:r>
      <w:r>
        <w:rPr>
          <w:rFonts w:ascii="Times New Roman" w:hAnsi="Times New Roman" w:cs="Times New Roman"/>
          <w:b/>
          <w:sz w:val="28"/>
          <w:szCs w:val="28"/>
        </w:rPr>
        <w:t xml:space="preserve">акона за политическите партии </w:t>
      </w:r>
      <w:r w:rsidRPr="00EB6633">
        <w:rPr>
          <w:rFonts w:ascii="Times New Roman" w:hAnsi="Times New Roman" w:cs="Times New Roman"/>
          <w:b/>
          <w:sz w:val="28"/>
          <w:szCs w:val="28"/>
        </w:rPr>
        <w:t>„Държавата и общините предоставят безвъзмездно на политическите партии, които имат парламентарна група или достатъчен брой народни представители да образуват такава, помещения за осъществяване на тяхната дейност“.</w:t>
      </w:r>
    </w:p>
    <w:p w:rsidR="00CB4B65" w:rsidRPr="00EB6633" w:rsidRDefault="00CB4B65" w:rsidP="00CB4B65">
      <w:pPr>
        <w:spacing w:line="240" w:lineRule="auto"/>
        <w:ind w:firstLine="708"/>
        <w:contextualSpacing/>
        <w:jc w:val="both"/>
        <w:rPr>
          <w:rFonts w:ascii="Times New Roman" w:hAnsi="Times New Roman" w:cs="Times New Roman"/>
          <w:b/>
          <w:sz w:val="28"/>
          <w:szCs w:val="28"/>
        </w:rPr>
      </w:pPr>
      <w:r w:rsidRPr="00EB6633">
        <w:rPr>
          <w:rFonts w:ascii="Times New Roman" w:hAnsi="Times New Roman" w:cs="Times New Roman"/>
          <w:b/>
          <w:sz w:val="28"/>
          <w:szCs w:val="28"/>
        </w:rPr>
        <w:t xml:space="preserve">Съгласно т. III, подточка 4 от Решение № 4157-НС/13.03.2025 г. на Централната избирателна комисия, издадено в изпълнение на Решение № 1 от 13 март 2025 г., постановено по конституционно дело № 33/2024 г. и </w:t>
      </w:r>
      <w:r w:rsidRPr="00EB6633">
        <w:rPr>
          <w:rFonts w:ascii="Times New Roman" w:hAnsi="Times New Roman" w:cs="Times New Roman"/>
          <w:b/>
          <w:sz w:val="28"/>
          <w:szCs w:val="28"/>
        </w:rPr>
        <w:lastRenderedPageBreak/>
        <w:t>присъединените към него к.д. № 34/2024 г., к.д. № 35/2024 г., к.д. № 36/2024 г. и к.д. № 37/2024 г. на  Конституционният съд на Република България, влязло в сила на 13 март 2025 г., е изменено и допълнено Решение № 3972-НС/30.10.2024 г. на Централната избирателна комисия относно обявяване на резултатите от гласуването и разпределението на мандатите в Петдесет и първото Народно събрание като ПП БСП – Обединена Левица получава 19 мандата и попада в хипотезата  на чл.31, ал.1 от Закона за политическите партии.</w:t>
      </w:r>
    </w:p>
    <w:p w:rsidR="00CB4B65" w:rsidRPr="00EB6633" w:rsidRDefault="00CB4B65" w:rsidP="00CB4B65">
      <w:pPr>
        <w:spacing w:line="240" w:lineRule="auto"/>
        <w:contextualSpacing/>
        <w:jc w:val="both"/>
        <w:rPr>
          <w:rFonts w:ascii="Times New Roman" w:hAnsi="Times New Roman" w:cs="Times New Roman"/>
          <w:b/>
          <w:sz w:val="28"/>
          <w:szCs w:val="28"/>
        </w:rPr>
      </w:pPr>
      <w:r w:rsidRPr="00EB6633">
        <w:rPr>
          <w:rFonts w:ascii="Times New Roman" w:hAnsi="Times New Roman" w:cs="Times New Roman"/>
          <w:b/>
          <w:sz w:val="28"/>
          <w:szCs w:val="28"/>
        </w:rPr>
        <w:t xml:space="preserve">          Искането е разгледано на заседанието на комисията по чл.2 от Наредба № 2 на Общински съвет Разград за придобиване, управление и разпореждане с имоти и вещи – общинска собственост, която е взела решение да се предложи на Общински съвет Разград да приеме решение за учредяване на политическа партия „БСП” безвъзмездно право на ползване върху описания имот за нуждите на общинското ръководство на партията в гр. Разград.</w:t>
      </w:r>
    </w:p>
    <w:p w:rsidR="00CB4B65" w:rsidRPr="00672146" w:rsidRDefault="00CB4B65" w:rsidP="00CB4B65">
      <w:pPr>
        <w:spacing w:after="0" w:line="240" w:lineRule="auto"/>
        <w:ind w:firstLine="709"/>
        <w:jc w:val="both"/>
        <w:rPr>
          <w:rFonts w:ascii="Times New Roman" w:eastAsia="Times New Roman" w:hAnsi="Times New Roman" w:cs="Times New Roman"/>
          <w:b/>
          <w:color w:val="0D0D0D" w:themeColor="text1" w:themeTint="F2"/>
          <w:sz w:val="28"/>
          <w:szCs w:val="28"/>
        </w:rPr>
      </w:pPr>
      <w:r>
        <w:rPr>
          <w:rFonts w:ascii="Times New Roman" w:hAnsi="Times New Roman" w:cs="Times New Roman"/>
          <w:b/>
          <w:sz w:val="28"/>
          <w:szCs w:val="28"/>
        </w:rPr>
        <w:t xml:space="preserve"> </w:t>
      </w:r>
      <w:r w:rsidRPr="00EB6633">
        <w:rPr>
          <w:rFonts w:ascii="Times New Roman" w:hAnsi="Times New Roman" w:cs="Times New Roman"/>
          <w:b/>
          <w:sz w:val="28"/>
          <w:szCs w:val="28"/>
        </w:rPr>
        <w:t>Предвид гореизложеното и на основание чл.21, ал.1, т.8, ал.2 и чл.22, ал.1 от Закона за местното самоуправление и местната администрация, чл.31, ал.1 и ал.3 от Закона за политическите партии, чл.39, ал.5 и ал.6 и чл. 14, ал. 4 от Закона за общинската собственост, във връзка с чл.39, ал.8 от Наредба № 2 на Общински съвет Разград за придобиване, управление и разпореждане с имоти и вещи - общинска собственост и Решение № 4157-НС/13.03.2025 г., за изменение и допълнение на Решение № 3972-НС/30.10.2024 г. на Централната избирателна комисия, Общински съвет Разград</w:t>
      </w:r>
      <w:r>
        <w:rPr>
          <w:rFonts w:ascii="Times New Roman" w:hAnsi="Times New Roman" w:cs="Times New Roman"/>
          <w:b/>
          <w:sz w:val="28"/>
          <w:szCs w:val="28"/>
        </w:rPr>
        <w:t>,</w:t>
      </w:r>
      <w:r w:rsidRPr="00EB6633">
        <w:rPr>
          <w:rFonts w:ascii="Times New Roman" w:hAnsi="Times New Roman" w:cs="Times New Roman"/>
          <w:b/>
          <w:sz w:val="28"/>
          <w:szCs w:val="28"/>
        </w:rPr>
        <w:t xml:space="preserve"> </w:t>
      </w:r>
      <w:r w:rsidRPr="00672146">
        <w:rPr>
          <w:rFonts w:ascii="Times New Roman" w:eastAsia="Times New Roman" w:hAnsi="Times New Roman" w:cs="Times New Roman"/>
          <w:b/>
          <w:color w:val="0D0D0D" w:themeColor="text1" w:themeTint="F2"/>
          <w:sz w:val="28"/>
          <w:szCs w:val="28"/>
        </w:rPr>
        <w:t xml:space="preserve">след поименно гласуване, с </w:t>
      </w:r>
      <w:r>
        <w:rPr>
          <w:rFonts w:ascii="Times New Roman" w:eastAsia="Times New Roman" w:hAnsi="Times New Roman" w:cs="Times New Roman"/>
          <w:b/>
          <w:color w:val="0D0D0D" w:themeColor="text1" w:themeTint="F2"/>
          <w:sz w:val="28"/>
          <w:szCs w:val="28"/>
        </w:rPr>
        <w:t xml:space="preserve">21 </w:t>
      </w:r>
      <w:r w:rsidRPr="00672146">
        <w:rPr>
          <w:rFonts w:ascii="Times New Roman" w:eastAsia="Times New Roman" w:hAnsi="Times New Roman" w:cs="Times New Roman"/>
          <w:b/>
          <w:color w:val="0D0D0D" w:themeColor="text1" w:themeTint="F2"/>
          <w:sz w:val="28"/>
          <w:szCs w:val="28"/>
        </w:rPr>
        <w:t>гласа „ЗА“, „против“ –</w:t>
      </w:r>
      <w:r w:rsidR="00683F41">
        <w:rPr>
          <w:rFonts w:ascii="Times New Roman" w:eastAsia="Times New Roman" w:hAnsi="Times New Roman" w:cs="Times New Roman"/>
          <w:b/>
          <w:color w:val="0D0D0D" w:themeColor="text1" w:themeTint="F2"/>
          <w:sz w:val="28"/>
          <w:szCs w:val="28"/>
        </w:rPr>
        <w:t xml:space="preserve"> </w:t>
      </w:r>
      <w:r>
        <w:rPr>
          <w:rFonts w:ascii="Times New Roman" w:eastAsia="Times New Roman" w:hAnsi="Times New Roman" w:cs="Times New Roman"/>
          <w:b/>
          <w:color w:val="0D0D0D" w:themeColor="text1" w:themeTint="F2"/>
          <w:sz w:val="28"/>
          <w:szCs w:val="28"/>
        </w:rPr>
        <w:t>3</w:t>
      </w:r>
      <w:r w:rsidRPr="00672146">
        <w:rPr>
          <w:rFonts w:ascii="Times New Roman" w:eastAsia="Times New Roman" w:hAnsi="Times New Roman" w:cs="Times New Roman"/>
          <w:b/>
          <w:color w:val="0D0D0D" w:themeColor="text1" w:themeTint="F2"/>
          <w:sz w:val="28"/>
          <w:szCs w:val="28"/>
        </w:rPr>
        <w:t xml:space="preserve">, „въздържали се“ – </w:t>
      </w:r>
      <w:r>
        <w:rPr>
          <w:rFonts w:ascii="Times New Roman" w:eastAsia="Times New Roman" w:hAnsi="Times New Roman" w:cs="Times New Roman"/>
          <w:b/>
          <w:color w:val="0D0D0D" w:themeColor="text1" w:themeTint="F2"/>
          <w:sz w:val="28"/>
          <w:szCs w:val="28"/>
        </w:rPr>
        <w:t>няма</w:t>
      </w:r>
      <w:r w:rsidRPr="00672146">
        <w:rPr>
          <w:rFonts w:ascii="Times New Roman" w:eastAsia="Times New Roman" w:hAnsi="Times New Roman" w:cs="Times New Roman"/>
          <w:b/>
          <w:color w:val="0D0D0D" w:themeColor="text1" w:themeTint="F2"/>
          <w:sz w:val="28"/>
          <w:szCs w:val="28"/>
        </w:rPr>
        <w:t>,</w:t>
      </w:r>
    </w:p>
    <w:p w:rsidR="00CB4B65" w:rsidRPr="00672146" w:rsidRDefault="00CB4B65" w:rsidP="00CB4B65">
      <w:pPr>
        <w:spacing w:after="0" w:line="240" w:lineRule="auto"/>
        <w:ind w:firstLine="709"/>
        <w:jc w:val="both"/>
        <w:rPr>
          <w:rFonts w:ascii="Times New Roman" w:eastAsia="Times New Roman" w:hAnsi="Times New Roman" w:cs="Times New Roman"/>
          <w:b/>
          <w:color w:val="0D0D0D" w:themeColor="text1" w:themeTint="F2"/>
          <w:sz w:val="28"/>
          <w:szCs w:val="28"/>
        </w:rPr>
      </w:pPr>
    </w:p>
    <w:p w:rsidR="00CB4B65" w:rsidRDefault="00CB4B65" w:rsidP="00CB4B65">
      <w:pPr>
        <w:spacing w:line="240" w:lineRule="auto"/>
        <w:contextualSpacing/>
        <w:jc w:val="both"/>
        <w:rPr>
          <w:rFonts w:ascii="Times New Roman" w:eastAsia="Times New Roman" w:hAnsi="Times New Roman" w:cs="Times New Roman"/>
          <w:b/>
          <w:color w:val="0D0D0D" w:themeColor="text1" w:themeTint="F2"/>
          <w:sz w:val="28"/>
          <w:szCs w:val="28"/>
          <w:lang w:eastAsia="bg-BG"/>
        </w:rPr>
      </w:pPr>
      <w:r w:rsidRPr="00672146">
        <w:rPr>
          <w:rFonts w:ascii="Times New Roman" w:eastAsia="Times New Roman" w:hAnsi="Times New Roman" w:cs="Times New Roman"/>
          <w:b/>
          <w:color w:val="0D0D0D" w:themeColor="text1" w:themeTint="F2"/>
          <w:sz w:val="28"/>
          <w:szCs w:val="28"/>
          <w:lang w:eastAsia="bg-BG"/>
        </w:rPr>
        <w:t xml:space="preserve">                   </w:t>
      </w:r>
      <w:r>
        <w:rPr>
          <w:rFonts w:ascii="Times New Roman" w:eastAsia="Times New Roman" w:hAnsi="Times New Roman" w:cs="Times New Roman"/>
          <w:b/>
          <w:color w:val="0D0D0D" w:themeColor="text1" w:themeTint="F2"/>
          <w:sz w:val="28"/>
          <w:szCs w:val="28"/>
          <w:lang w:eastAsia="bg-BG"/>
        </w:rPr>
        <w:t xml:space="preserve">                 </w:t>
      </w:r>
      <w:r w:rsidRPr="00672146">
        <w:rPr>
          <w:rFonts w:ascii="Times New Roman" w:eastAsia="Times New Roman" w:hAnsi="Times New Roman" w:cs="Times New Roman"/>
          <w:b/>
          <w:color w:val="0D0D0D" w:themeColor="text1" w:themeTint="F2"/>
          <w:sz w:val="28"/>
          <w:szCs w:val="28"/>
          <w:lang w:eastAsia="bg-BG"/>
        </w:rPr>
        <w:t xml:space="preserve">   </w:t>
      </w:r>
      <w:r>
        <w:rPr>
          <w:rFonts w:ascii="Times New Roman" w:eastAsia="Times New Roman" w:hAnsi="Times New Roman" w:cs="Times New Roman"/>
          <w:b/>
          <w:color w:val="0D0D0D" w:themeColor="text1" w:themeTint="F2"/>
          <w:sz w:val="28"/>
          <w:szCs w:val="28"/>
          <w:lang w:eastAsia="bg-BG"/>
        </w:rPr>
        <w:t xml:space="preserve">         </w:t>
      </w:r>
      <w:r w:rsidRPr="00672146">
        <w:rPr>
          <w:rFonts w:ascii="Times New Roman" w:eastAsia="Times New Roman" w:hAnsi="Times New Roman" w:cs="Times New Roman"/>
          <w:b/>
          <w:color w:val="0D0D0D" w:themeColor="text1" w:themeTint="F2"/>
          <w:sz w:val="28"/>
          <w:szCs w:val="28"/>
          <w:lang w:eastAsia="bg-BG"/>
        </w:rPr>
        <w:t xml:space="preserve"> Р Е Ш И:</w:t>
      </w:r>
    </w:p>
    <w:p w:rsidR="00CB4B65" w:rsidRDefault="00CB4B65" w:rsidP="00CB4B65">
      <w:pPr>
        <w:spacing w:line="240" w:lineRule="auto"/>
        <w:contextualSpacing/>
        <w:jc w:val="both"/>
        <w:rPr>
          <w:rFonts w:ascii="Times New Roman" w:eastAsia="Times New Roman" w:hAnsi="Times New Roman" w:cs="Times New Roman"/>
          <w:b/>
          <w:color w:val="0D0D0D" w:themeColor="text1" w:themeTint="F2"/>
          <w:sz w:val="28"/>
          <w:szCs w:val="28"/>
          <w:lang w:eastAsia="bg-BG"/>
        </w:rPr>
      </w:pPr>
    </w:p>
    <w:p w:rsidR="00CB4B65" w:rsidRPr="00701B36" w:rsidRDefault="00CB4B65" w:rsidP="00CB4B65">
      <w:pPr>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 xml:space="preserve"> </w:t>
      </w:r>
      <w:r w:rsidRPr="00701B36">
        <w:rPr>
          <w:rFonts w:ascii="Times New Roman" w:hAnsi="Times New Roman" w:cs="Times New Roman"/>
          <w:b/>
          <w:sz w:val="28"/>
          <w:szCs w:val="28"/>
        </w:rPr>
        <w:t xml:space="preserve"> 1. Учредява на политическа партия „БСП” за нуждите на общинското ръководство на партията в гр. Разград безвъзмездно право на ползване за срок от 10 (десет) години върху част от имот – частна общинска собственост, актуван с Акт за частна общинска собственост № 3066/15.07.2020 г., състоящ се от сграда с идентификатор 61710.505.413.1 </w:t>
      </w:r>
      <w:r w:rsidRPr="00701B36">
        <w:rPr>
          <w:rFonts w:ascii="Times New Roman" w:hAnsi="Times New Roman" w:cs="Times New Roman"/>
          <w:b/>
          <w:sz w:val="28"/>
          <w:szCs w:val="28"/>
          <w:lang w:val="en-GB"/>
        </w:rPr>
        <w:t>(</w:t>
      </w:r>
      <w:r w:rsidRPr="00701B36">
        <w:rPr>
          <w:rFonts w:ascii="Times New Roman" w:hAnsi="Times New Roman" w:cs="Times New Roman"/>
          <w:b/>
          <w:sz w:val="28"/>
          <w:szCs w:val="28"/>
        </w:rPr>
        <w:t>шестдесет и една хиляди седемстотин и десет точка петстотин и пет точка четиристотин и тринадесет точка едно</w:t>
      </w:r>
      <w:r w:rsidRPr="00701B36">
        <w:rPr>
          <w:rFonts w:ascii="Times New Roman" w:hAnsi="Times New Roman" w:cs="Times New Roman"/>
          <w:b/>
          <w:sz w:val="28"/>
          <w:szCs w:val="28"/>
          <w:lang w:val="en-GB"/>
        </w:rPr>
        <w:t>)</w:t>
      </w:r>
      <w:r w:rsidRPr="00701B36">
        <w:rPr>
          <w:rFonts w:ascii="Times New Roman" w:hAnsi="Times New Roman" w:cs="Times New Roman"/>
          <w:b/>
          <w:sz w:val="28"/>
          <w:szCs w:val="28"/>
        </w:rPr>
        <w:t xml:space="preserve"> по кадастралната карта и кадастралните регистри на гр. Разград, със застроена площ 117.00 кв.м. </w:t>
      </w:r>
      <w:r w:rsidRPr="00701B36">
        <w:rPr>
          <w:rFonts w:ascii="Times New Roman" w:hAnsi="Times New Roman" w:cs="Times New Roman"/>
          <w:b/>
          <w:sz w:val="28"/>
          <w:szCs w:val="28"/>
          <w:lang w:val="en-GB"/>
        </w:rPr>
        <w:t>(</w:t>
      </w:r>
      <w:r w:rsidRPr="00701B36">
        <w:rPr>
          <w:rFonts w:ascii="Times New Roman" w:hAnsi="Times New Roman" w:cs="Times New Roman"/>
          <w:b/>
          <w:sz w:val="28"/>
          <w:szCs w:val="28"/>
        </w:rPr>
        <w:t>сто и седемнадесет квадратни метра</w:t>
      </w:r>
      <w:r w:rsidRPr="00701B36">
        <w:rPr>
          <w:rFonts w:ascii="Times New Roman" w:hAnsi="Times New Roman" w:cs="Times New Roman"/>
          <w:b/>
          <w:sz w:val="28"/>
          <w:szCs w:val="28"/>
          <w:lang w:val="en-GB"/>
        </w:rPr>
        <w:t>)</w:t>
      </w:r>
      <w:r w:rsidRPr="00701B36">
        <w:rPr>
          <w:rFonts w:ascii="Times New Roman" w:hAnsi="Times New Roman" w:cs="Times New Roman"/>
          <w:b/>
          <w:sz w:val="28"/>
          <w:szCs w:val="28"/>
        </w:rPr>
        <w:t xml:space="preserve">, брой етажи – един, предназначение: друг вид обществена сграда, сграда с идентификатор 61710.505.413.2 </w:t>
      </w:r>
      <w:r w:rsidRPr="00701B36">
        <w:rPr>
          <w:rFonts w:ascii="Times New Roman" w:hAnsi="Times New Roman" w:cs="Times New Roman"/>
          <w:b/>
          <w:sz w:val="28"/>
          <w:szCs w:val="28"/>
          <w:lang w:val="en-GB"/>
        </w:rPr>
        <w:t>(</w:t>
      </w:r>
      <w:r w:rsidRPr="00701B36">
        <w:rPr>
          <w:rFonts w:ascii="Times New Roman" w:hAnsi="Times New Roman" w:cs="Times New Roman"/>
          <w:b/>
          <w:sz w:val="28"/>
          <w:szCs w:val="28"/>
        </w:rPr>
        <w:t>шестдесет и една хиляди седемстотин и десет точка петстотин и пет точка четиристотин и тринадесет точка две</w:t>
      </w:r>
      <w:r w:rsidRPr="00701B36">
        <w:rPr>
          <w:rFonts w:ascii="Times New Roman" w:hAnsi="Times New Roman" w:cs="Times New Roman"/>
          <w:b/>
          <w:sz w:val="28"/>
          <w:szCs w:val="28"/>
          <w:lang w:val="en-GB"/>
        </w:rPr>
        <w:t>)</w:t>
      </w:r>
      <w:r w:rsidRPr="00701B36">
        <w:rPr>
          <w:rFonts w:ascii="Times New Roman" w:hAnsi="Times New Roman" w:cs="Times New Roman"/>
          <w:b/>
          <w:sz w:val="28"/>
          <w:szCs w:val="28"/>
        </w:rPr>
        <w:t xml:space="preserve">, със застроена площ 19.00 кв.м. </w:t>
      </w:r>
      <w:r w:rsidRPr="00701B36">
        <w:rPr>
          <w:rFonts w:ascii="Times New Roman" w:hAnsi="Times New Roman" w:cs="Times New Roman"/>
          <w:b/>
          <w:sz w:val="28"/>
          <w:szCs w:val="28"/>
          <w:lang w:val="en-GB"/>
        </w:rPr>
        <w:t>(</w:t>
      </w:r>
      <w:r w:rsidRPr="00701B36">
        <w:rPr>
          <w:rFonts w:ascii="Times New Roman" w:hAnsi="Times New Roman" w:cs="Times New Roman"/>
          <w:b/>
          <w:sz w:val="28"/>
          <w:szCs w:val="28"/>
        </w:rPr>
        <w:t>деветнадесет квадратни метра</w:t>
      </w:r>
      <w:r w:rsidRPr="00701B36">
        <w:rPr>
          <w:rFonts w:ascii="Times New Roman" w:hAnsi="Times New Roman" w:cs="Times New Roman"/>
          <w:b/>
          <w:sz w:val="28"/>
          <w:szCs w:val="28"/>
          <w:lang w:val="en-GB"/>
        </w:rPr>
        <w:t>)</w:t>
      </w:r>
      <w:r w:rsidRPr="00701B36">
        <w:rPr>
          <w:rFonts w:ascii="Times New Roman" w:hAnsi="Times New Roman" w:cs="Times New Roman"/>
          <w:b/>
          <w:sz w:val="28"/>
          <w:szCs w:val="28"/>
        </w:rPr>
        <w:t xml:space="preserve">, брой етажи – един, предназначение: хангар, депо, гараж, сграда с идентификатор 61710.505.413.3 </w:t>
      </w:r>
      <w:r w:rsidRPr="00701B36">
        <w:rPr>
          <w:rFonts w:ascii="Times New Roman" w:hAnsi="Times New Roman" w:cs="Times New Roman"/>
          <w:b/>
          <w:sz w:val="28"/>
          <w:szCs w:val="28"/>
          <w:lang w:val="en-GB"/>
        </w:rPr>
        <w:t>(</w:t>
      </w:r>
      <w:r w:rsidRPr="00701B36">
        <w:rPr>
          <w:rFonts w:ascii="Times New Roman" w:hAnsi="Times New Roman" w:cs="Times New Roman"/>
          <w:b/>
          <w:sz w:val="28"/>
          <w:szCs w:val="28"/>
        </w:rPr>
        <w:t xml:space="preserve">шестдесет и една хиляди седемстотин и десет точка петстотин и пет точка четиристотин и </w:t>
      </w:r>
      <w:r w:rsidRPr="00701B36">
        <w:rPr>
          <w:rFonts w:ascii="Times New Roman" w:hAnsi="Times New Roman" w:cs="Times New Roman"/>
          <w:b/>
          <w:sz w:val="28"/>
          <w:szCs w:val="28"/>
        </w:rPr>
        <w:lastRenderedPageBreak/>
        <w:t>тринадесет точка три</w:t>
      </w:r>
      <w:r w:rsidRPr="00701B36">
        <w:rPr>
          <w:rFonts w:ascii="Times New Roman" w:hAnsi="Times New Roman" w:cs="Times New Roman"/>
          <w:b/>
          <w:sz w:val="28"/>
          <w:szCs w:val="28"/>
          <w:lang w:val="en-GB"/>
        </w:rPr>
        <w:t>)</w:t>
      </w:r>
      <w:r w:rsidRPr="00701B36">
        <w:rPr>
          <w:rFonts w:ascii="Times New Roman" w:hAnsi="Times New Roman" w:cs="Times New Roman"/>
          <w:b/>
          <w:sz w:val="28"/>
          <w:szCs w:val="28"/>
        </w:rPr>
        <w:t xml:space="preserve">, със застроена площ 18.00 кв.м. </w:t>
      </w:r>
      <w:r w:rsidRPr="00701B36">
        <w:rPr>
          <w:rFonts w:ascii="Times New Roman" w:hAnsi="Times New Roman" w:cs="Times New Roman"/>
          <w:b/>
          <w:sz w:val="28"/>
          <w:szCs w:val="28"/>
          <w:lang w:val="en-GB"/>
        </w:rPr>
        <w:t>(</w:t>
      </w:r>
      <w:r w:rsidRPr="00701B36">
        <w:rPr>
          <w:rFonts w:ascii="Times New Roman" w:hAnsi="Times New Roman" w:cs="Times New Roman"/>
          <w:b/>
          <w:sz w:val="28"/>
          <w:szCs w:val="28"/>
        </w:rPr>
        <w:t>осемнадесет квадратни метра</w:t>
      </w:r>
      <w:r w:rsidRPr="00701B36">
        <w:rPr>
          <w:rFonts w:ascii="Times New Roman" w:hAnsi="Times New Roman" w:cs="Times New Roman"/>
          <w:b/>
          <w:sz w:val="28"/>
          <w:szCs w:val="28"/>
          <w:lang w:val="en-GB"/>
        </w:rPr>
        <w:t>)</w:t>
      </w:r>
      <w:r w:rsidRPr="00701B36">
        <w:rPr>
          <w:rFonts w:ascii="Times New Roman" w:hAnsi="Times New Roman" w:cs="Times New Roman"/>
          <w:b/>
          <w:sz w:val="28"/>
          <w:szCs w:val="28"/>
        </w:rPr>
        <w:t xml:space="preserve">, брой етажи – един, предназначение: друг вид обществена сграда, с адрес: гр. Разград, ул. „Цар Асен I“ № 3, разположена в поземлен имот с идентификатор 61710.505.413 </w:t>
      </w:r>
      <w:r w:rsidRPr="00701B36">
        <w:rPr>
          <w:rFonts w:ascii="Times New Roman" w:hAnsi="Times New Roman" w:cs="Times New Roman"/>
          <w:b/>
          <w:sz w:val="28"/>
          <w:szCs w:val="28"/>
          <w:lang w:val="en-GB"/>
        </w:rPr>
        <w:t>(</w:t>
      </w:r>
      <w:r w:rsidRPr="00701B36">
        <w:rPr>
          <w:rFonts w:ascii="Times New Roman" w:hAnsi="Times New Roman" w:cs="Times New Roman"/>
          <w:b/>
          <w:sz w:val="28"/>
          <w:szCs w:val="28"/>
        </w:rPr>
        <w:t>шестдесет и една хиляди седемстотин и десет точка петстотин и пет точка четиристотин и тринадесет</w:t>
      </w:r>
      <w:r w:rsidRPr="00701B36">
        <w:rPr>
          <w:rFonts w:ascii="Times New Roman" w:hAnsi="Times New Roman" w:cs="Times New Roman"/>
          <w:b/>
          <w:sz w:val="28"/>
          <w:szCs w:val="28"/>
          <w:lang w:val="en-GB"/>
        </w:rPr>
        <w:t>)</w:t>
      </w:r>
      <w:r w:rsidRPr="00701B36">
        <w:rPr>
          <w:rFonts w:ascii="Times New Roman" w:hAnsi="Times New Roman" w:cs="Times New Roman"/>
          <w:b/>
          <w:sz w:val="28"/>
          <w:szCs w:val="28"/>
        </w:rPr>
        <w:t xml:space="preserve"> по кадастралната</w:t>
      </w:r>
      <w:r w:rsidRPr="00701B36">
        <w:rPr>
          <w:rFonts w:ascii="Times New Roman" w:hAnsi="Times New Roman" w:cs="Times New Roman"/>
          <w:b/>
          <w:sz w:val="28"/>
          <w:szCs w:val="28"/>
          <w:lang w:val="en-GB"/>
        </w:rPr>
        <w:t xml:space="preserve"> </w:t>
      </w:r>
      <w:r w:rsidRPr="00701B36">
        <w:rPr>
          <w:rFonts w:ascii="Times New Roman" w:hAnsi="Times New Roman" w:cs="Times New Roman"/>
          <w:b/>
          <w:sz w:val="28"/>
          <w:szCs w:val="28"/>
        </w:rPr>
        <w:t>карта и кадастралните регистри на гр. Разград, с граници: имоти с идентификатори 61710.505.7026; 61710.505.411; 61710.505.7027 и 61710.505.412.</w:t>
      </w:r>
    </w:p>
    <w:p w:rsidR="00CB4B65" w:rsidRPr="00701B36" w:rsidRDefault="00CB4B65" w:rsidP="00CB4B65">
      <w:pPr>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 xml:space="preserve"> </w:t>
      </w:r>
      <w:r w:rsidRPr="00701B36">
        <w:rPr>
          <w:rFonts w:ascii="Times New Roman" w:hAnsi="Times New Roman" w:cs="Times New Roman"/>
          <w:b/>
          <w:sz w:val="28"/>
          <w:szCs w:val="28"/>
        </w:rPr>
        <w:t xml:space="preserve">2. Възлага на кмета на Община Разград да издаде заповед и сключи договор за учредяване на безвъзмездно право на ползване при условията на т.1. </w:t>
      </w:r>
    </w:p>
    <w:p w:rsidR="00CB4B65" w:rsidRPr="00701B36" w:rsidRDefault="00CB4B65" w:rsidP="00CB4B6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701B36">
        <w:rPr>
          <w:rFonts w:ascii="Times New Roman" w:hAnsi="Times New Roman" w:cs="Times New Roman"/>
          <w:sz w:val="28"/>
          <w:szCs w:val="28"/>
        </w:rPr>
        <w:t>Настоящото решение да бъде изпратено на кмета на Община Разград и Областен управител на Област Разград в 7 – дневен срок от приемането му.</w:t>
      </w:r>
    </w:p>
    <w:p w:rsidR="00CB4B65" w:rsidRDefault="00CB4B65" w:rsidP="00CB4B6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701B36">
        <w:rPr>
          <w:rFonts w:ascii="Times New Roman" w:hAnsi="Times New Roman" w:cs="Times New Roman"/>
          <w:sz w:val="28"/>
          <w:szCs w:val="28"/>
        </w:rPr>
        <w:t>Решението подлежи на оспорване в срока по Административнопроцесуалния кодекс пред Административен съд Разград.</w:t>
      </w:r>
    </w:p>
    <w:p w:rsidR="00CB4B65" w:rsidRPr="00701B36" w:rsidRDefault="00CB4B65" w:rsidP="00CB4B65">
      <w:pPr>
        <w:spacing w:line="240" w:lineRule="auto"/>
        <w:contextualSpacing/>
        <w:jc w:val="both"/>
        <w:rPr>
          <w:rFonts w:ascii="Times New Roman" w:hAnsi="Times New Roman" w:cs="Times New Roman"/>
          <w:sz w:val="28"/>
          <w:szCs w:val="28"/>
        </w:rPr>
      </w:pPr>
    </w:p>
    <w:p w:rsidR="00CB4B65" w:rsidRPr="0094413E" w:rsidRDefault="00CB4B65" w:rsidP="00CB4B65">
      <w:pPr>
        <w:spacing w:line="240" w:lineRule="auto"/>
        <w:contextualSpacing/>
        <w:jc w:val="both"/>
        <w:rPr>
          <w:rFonts w:ascii="Times New Roman" w:hAnsi="Times New Roman" w:cs="Times New Roman"/>
          <w:b/>
          <w:sz w:val="28"/>
          <w:szCs w:val="28"/>
        </w:rPr>
      </w:pPr>
    </w:p>
    <w:p w:rsidR="00CB4B65" w:rsidRPr="00647783" w:rsidRDefault="00CB4B65" w:rsidP="00CB4B65">
      <w:pPr>
        <w:spacing w:line="240" w:lineRule="auto"/>
        <w:contextualSpacing/>
        <w:jc w:val="both"/>
        <w:rPr>
          <w:rFonts w:ascii="Times New Roman" w:hAnsi="Times New Roman"/>
          <w:sz w:val="28"/>
          <w:szCs w:val="28"/>
        </w:rPr>
      </w:pPr>
    </w:p>
    <w:p w:rsidR="00CB4B65" w:rsidRPr="00393DD5" w:rsidRDefault="00CB4B65" w:rsidP="00CB4B65">
      <w:pPr>
        <w:spacing w:after="0" w:line="240" w:lineRule="auto"/>
        <w:jc w:val="center"/>
        <w:rPr>
          <w:rFonts w:ascii="ArialNEWrOMAN" w:eastAsia="Calibri" w:hAnsi="ArialNEWrOMAN" w:cs="Times New Roman"/>
          <w:b/>
          <w:color w:val="0D0D0D" w:themeColor="text1" w:themeTint="F2"/>
          <w:sz w:val="28"/>
          <w:szCs w:val="28"/>
        </w:rPr>
      </w:pPr>
      <w:r w:rsidRPr="00672146">
        <w:rPr>
          <w:rFonts w:ascii="ArialNEWrOMAN" w:eastAsia="Calibri" w:hAnsi="ArialNEWrOMAN" w:cs="Times New Roman"/>
          <w:b/>
          <w:color w:val="0D0D0D" w:themeColor="text1" w:themeTint="F2"/>
          <w:sz w:val="28"/>
          <w:szCs w:val="28"/>
        </w:rPr>
        <w:t xml:space="preserve">С Т А Т И Я </w:t>
      </w:r>
      <w:r>
        <w:rPr>
          <w:rFonts w:ascii="ArialNEWrOMAN" w:eastAsia="Calibri" w:hAnsi="ArialNEWrOMAN" w:cs="Times New Roman"/>
          <w:b/>
          <w:color w:val="0D0D0D" w:themeColor="text1" w:themeTint="F2"/>
          <w:sz w:val="28"/>
          <w:szCs w:val="28"/>
        </w:rPr>
        <w:t>10</w:t>
      </w:r>
    </w:p>
    <w:p w:rsidR="00CB4B65" w:rsidRPr="00672146" w:rsidRDefault="00CB4B65" w:rsidP="00CB4B65">
      <w:pPr>
        <w:tabs>
          <w:tab w:val="left" w:pos="2404"/>
        </w:tabs>
        <w:spacing w:after="0" w:line="240" w:lineRule="auto"/>
        <w:rPr>
          <w:rFonts w:ascii="ArialNEWrOMAN" w:eastAsia="Calibri" w:hAnsi="ArialNEWrOMAN" w:cs="Times New Roman"/>
          <w:b/>
          <w:color w:val="0D0D0D" w:themeColor="text1" w:themeTint="F2"/>
          <w:sz w:val="28"/>
          <w:szCs w:val="28"/>
        </w:rPr>
      </w:pPr>
      <w:r w:rsidRPr="00672146">
        <w:rPr>
          <w:rFonts w:ascii="ArialNEWrOMAN" w:eastAsia="Calibri" w:hAnsi="ArialNEWrOMAN" w:cs="Times New Roman"/>
          <w:b/>
          <w:color w:val="0D0D0D" w:themeColor="text1" w:themeTint="F2"/>
          <w:sz w:val="28"/>
          <w:szCs w:val="28"/>
        </w:rPr>
        <w:tab/>
      </w:r>
    </w:p>
    <w:p w:rsidR="00CB4B65" w:rsidRPr="00672146"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CB4B65" w:rsidRPr="00672146" w:rsidRDefault="00CB4B65" w:rsidP="00CB4B65">
      <w:pPr>
        <w:spacing w:after="0" w:line="240" w:lineRule="auto"/>
        <w:ind w:firstLine="709"/>
        <w:jc w:val="both"/>
        <w:rPr>
          <w:rFonts w:ascii="Times New Roman" w:eastAsia="Calibri" w:hAnsi="Times New Roman" w:cs="Times New Roman"/>
          <w:color w:val="0D0D0D" w:themeColor="text1" w:themeTint="F2"/>
          <w:sz w:val="28"/>
          <w:szCs w:val="28"/>
          <w:lang w:val="en-US"/>
        </w:rPr>
      </w:pPr>
      <w:r w:rsidRPr="00672146">
        <w:rPr>
          <w:rFonts w:ascii="Times New Roman" w:eastAsia="Calibri" w:hAnsi="Times New Roman" w:cs="Times New Roman"/>
          <w:color w:val="0D0D0D" w:themeColor="text1" w:themeTint="F2"/>
          <w:sz w:val="28"/>
          <w:szCs w:val="28"/>
        </w:rPr>
        <w:t>Докладна записка с вх.№</w:t>
      </w:r>
      <w:r>
        <w:rPr>
          <w:rFonts w:ascii="Times New Roman" w:eastAsia="Calibri" w:hAnsi="Times New Roman" w:cs="Times New Roman"/>
          <w:color w:val="0D0D0D" w:themeColor="text1" w:themeTint="F2"/>
          <w:sz w:val="28"/>
          <w:szCs w:val="28"/>
        </w:rPr>
        <w:t>373</w:t>
      </w:r>
      <w:r w:rsidRPr="00672146">
        <w:rPr>
          <w:rFonts w:ascii="Times New Roman" w:eastAsia="Calibri" w:hAnsi="Times New Roman" w:cs="Times New Roman"/>
          <w:color w:val="0D0D0D" w:themeColor="text1" w:themeTint="F2"/>
          <w:sz w:val="28"/>
          <w:szCs w:val="28"/>
        </w:rPr>
        <w:t>.</w:t>
      </w:r>
    </w:p>
    <w:p w:rsidR="00CB4B65" w:rsidRDefault="00CB4B65" w:rsidP="00CB4B65">
      <w:pPr>
        <w:spacing w:after="0" w:line="240" w:lineRule="auto"/>
        <w:ind w:firstLine="709"/>
        <w:jc w:val="both"/>
        <w:rPr>
          <w:rFonts w:ascii="Times New Roman" w:eastAsia="Calibri" w:hAnsi="Times New Roman" w:cs="Times New Roman"/>
          <w:color w:val="0D0D0D" w:themeColor="text1" w:themeTint="F2"/>
          <w:sz w:val="28"/>
          <w:szCs w:val="28"/>
        </w:rPr>
      </w:pPr>
      <w:r w:rsidRPr="00672146">
        <w:rPr>
          <w:rFonts w:ascii="Times New Roman" w:eastAsia="Calibri" w:hAnsi="Times New Roman" w:cs="Times New Roman"/>
          <w:color w:val="0D0D0D" w:themeColor="text1" w:themeTint="F2"/>
          <w:sz w:val="28"/>
          <w:szCs w:val="28"/>
        </w:rPr>
        <w:t xml:space="preserve">Докладна записка </w:t>
      </w:r>
      <w:r w:rsidRPr="00672146">
        <w:rPr>
          <w:rFonts w:ascii="Times New Roman" w:eastAsia="Calibri" w:hAnsi="Times New Roman" w:cs="Times New Roman"/>
          <w:color w:val="0D0D0D" w:themeColor="text1" w:themeTint="F2"/>
          <w:sz w:val="28"/>
          <w:szCs w:val="28"/>
          <w:lang w:val="en-US"/>
        </w:rPr>
        <w:t xml:space="preserve">от </w:t>
      </w:r>
      <w:r w:rsidRPr="00672146">
        <w:rPr>
          <w:rFonts w:ascii="Times New Roman" w:eastAsia="Calibri" w:hAnsi="Times New Roman" w:cs="Times New Roman"/>
          <w:color w:val="0D0D0D" w:themeColor="text1" w:themeTint="F2"/>
          <w:sz w:val="28"/>
          <w:szCs w:val="28"/>
        </w:rPr>
        <w:t>Зорница Евгениева Якимова</w:t>
      </w:r>
      <w:r w:rsidRPr="00672146">
        <w:rPr>
          <w:rFonts w:ascii="Times New Roman" w:eastAsia="Calibri" w:hAnsi="Times New Roman" w:cs="Times New Roman"/>
          <w:color w:val="0D0D0D" w:themeColor="text1" w:themeTint="F2"/>
          <w:sz w:val="28"/>
          <w:szCs w:val="28"/>
          <w:lang w:val="en-US"/>
        </w:rPr>
        <w:t xml:space="preserve"> – </w:t>
      </w:r>
      <w:r w:rsidRPr="00672146">
        <w:rPr>
          <w:rFonts w:ascii="Times New Roman" w:eastAsia="Calibri" w:hAnsi="Times New Roman" w:cs="Times New Roman"/>
          <w:color w:val="0D0D0D" w:themeColor="text1" w:themeTint="F2"/>
          <w:sz w:val="28"/>
          <w:szCs w:val="28"/>
        </w:rPr>
        <w:t>Зам.-</w:t>
      </w:r>
      <w:r w:rsidRPr="00672146">
        <w:rPr>
          <w:rFonts w:ascii="Times New Roman" w:eastAsia="Calibri" w:hAnsi="Times New Roman" w:cs="Times New Roman"/>
          <w:color w:val="0D0D0D" w:themeColor="text1" w:themeTint="F2"/>
          <w:sz w:val="28"/>
          <w:szCs w:val="28"/>
          <w:lang w:val="en-US"/>
        </w:rPr>
        <w:t xml:space="preserve"> </w:t>
      </w:r>
      <w:r w:rsidRPr="00672146">
        <w:rPr>
          <w:rFonts w:ascii="Times New Roman" w:eastAsia="Calibri" w:hAnsi="Times New Roman" w:cs="Times New Roman"/>
          <w:color w:val="0D0D0D" w:themeColor="text1" w:themeTint="F2"/>
          <w:sz w:val="28"/>
          <w:szCs w:val="28"/>
        </w:rPr>
        <w:t>к</w:t>
      </w:r>
      <w:r w:rsidRPr="00672146">
        <w:rPr>
          <w:rFonts w:ascii="Times New Roman" w:eastAsia="Calibri" w:hAnsi="Times New Roman" w:cs="Times New Roman"/>
          <w:color w:val="0D0D0D" w:themeColor="text1" w:themeTint="F2"/>
          <w:sz w:val="28"/>
          <w:szCs w:val="28"/>
          <w:lang w:val="en-US"/>
        </w:rPr>
        <w:t>мет на Община Разград</w:t>
      </w:r>
    </w:p>
    <w:p w:rsidR="00CB4B65" w:rsidRDefault="00CB4B65" w:rsidP="00CB4B65">
      <w:pPr>
        <w:spacing w:after="0" w:line="240" w:lineRule="auto"/>
        <w:ind w:firstLine="708"/>
        <w:jc w:val="both"/>
        <w:rPr>
          <w:rFonts w:ascii="Times New Roman" w:eastAsia="Times New Roman" w:hAnsi="Times New Roman" w:cs="Times New Roman"/>
          <w:b/>
          <w:sz w:val="28"/>
          <w:szCs w:val="28"/>
          <w:lang w:eastAsia="bg-BG"/>
        </w:rPr>
      </w:pPr>
      <w:r w:rsidRPr="00393DD5">
        <w:rPr>
          <w:rFonts w:ascii="Times New Roman" w:eastAsia="Times New Roman" w:hAnsi="Times New Roman" w:cs="Times New Roman"/>
          <w:b/>
          <w:sz w:val="28"/>
          <w:szCs w:val="28"/>
        </w:rPr>
        <w:t>Относно:</w:t>
      </w:r>
      <w:r w:rsidRPr="00701B36">
        <w:rPr>
          <w:rFonts w:ascii="Times New Roman" w:eastAsia="Times New Roman" w:hAnsi="Times New Roman" w:cs="Times New Roman"/>
          <w:b/>
          <w:sz w:val="24"/>
          <w:szCs w:val="24"/>
          <w:lang w:eastAsia="bg-BG"/>
        </w:rPr>
        <w:t xml:space="preserve"> </w:t>
      </w:r>
      <w:r w:rsidRPr="00701B36">
        <w:rPr>
          <w:rFonts w:ascii="Times New Roman" w:eastAsia="Times New Roman" w:hAnsi="Times New Roman" w:cs="Times New Roman"/>
          <w:b/>
          <w:sz w:val="28"/>
          <w:szCs w:val="28"/>
          <w:lang w:eastAsia="bg-BG"/>
        </w:rPr>
        <w:t>Актуализиране на договори за наем и аренда на земеделски земи от общинския поземлен фонд с годишната инфлация за изтеклата стопанска година.</w:t>
      </w:r>
    </w:p>
    <w:p w:rsidR="00CB4B65" w:rsidRDefault="00CB4B65" w:rsidP="00CB4B65">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Аз давам думата на вносителя</w:t>
      </w:r>
      <w:r w:rsidR="00683F41">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да ни я представи накратко. Заповядайте.</w:t>
      </w:r>
    </w:p>
    <w:p w:rsidR="00CB4B65" w:rsidRDefault="00CB4B65" w:rsidP="00CB4B65">
      <w:pPr>
        <w:spacing w:after="0" w:line="240" w:lineRule="auto"/>
        <w:ind w:firstLine="708"/>
        <w:jc w:val="both"/>
        <w:rPr>
          <w:rFonts w:ascii="Times New Roman" w:eastAsia="Times New Roman" w:hAnsi="Times New Roman" w:cs="Times New Roman"/>
          <w:sz w:val="28"/>
          <w:szCs w:val="28"/>
          <w:lang w:eastAsia="bg-BG"/>
        </w:rPr>
      </w:pPr>
    </w:p>
    <w:p w:rsidR="00CB4B65" w:rsidRPr="00672146"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sidRPr="00672146">
        <w:rPr>
          <w:rFonts w:ascii="Times New Roman" w:eastAsia="Calibri" w:hAnsi="Times New Roman" w:cs="Times New Roman"/>
          <w:i/>
          <w:sz w:val="28"/>
          <w:szCs w:val="20"/>
          <w:lang w:eastAsia="bg-BG"/>
        </w:rPr>
        <w:t>Г-жа Зорница Евгениева</w:t>
      </w:r>
      <w:r w:rsidRPr="00672146">
        <w:rPr>
          <w:rFonts w:ascii="Times New Roman" w:eastAsia="Calibri" w:hAnsi="Times New Roman" w:cs="Times New Roman"/>
          <w:sz w:val="28"/>
          <w:szCs w:val="20"/>
          <w:lang w:eastAsia="bg-BG"/>
        </w:rPr>
        <w:t xml:space="preserve"> – Зам.-кмет на Община Разград</w:t>
      </w:r>
    </w:p>
    <w:p w:rsidR="00CB4B65" w:rsidRDefault="00CB4B65" w:rsidP="00CB4B65">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Благодаря</w:t>
      </w:r>
      <w:r w:rsidR="00683F41">
        <w:rPr>
          <w:rFonts w:ascii="Times New Roman" w:eastAsia="Calibri" w:hAnsi="Times New Roman" w:cs="Times New Roman"/>
          <w:color w:val="0D0D0D" w:themeColor="text1" w:themeTint="F2"/>
          <w:sz w:val="28"/>
          <w:szCs w:val="28"/>
        </w:rPr>
        <w:t>,</w:t>
      </w:r>
      <w:r>
        <w:rPr>
          <w:rFonts w:ascii="Times New Roman" w:eastAsia="Calibri" w:hAnsi="Times New Roman" w:cs="Times New Roman"/>
          <w:color w:val="0D0D0D" w:themeColor="text1" w:themeTint="F2"/>
          <w:sz w:val="28"/>
          <w:szCs w:val="28"/>
        </w:rPr>
        <w:t xml:space="preserve"> госпожо председател.</w:t>
      </w:r>
    </w:p>
    <w:p w:rsidR="00CB4B65" w:rsidRDefault="00CB4B65" w:rsidP="00CB4B65">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Calibri" w:hAnsi="Times New Roman" w:cs="Times New Roman"/>
          <w:color w:val="0D0D0D" w:themeColor="text1" w:themeTint="F2"/>
          <w:sz w:val="28"/>
          <w:szCs w:val="28"/>
        </w:rPr>
        <w:t>Уважаеми госпожи и господа общински съветници</w:t>
      </w:r>
      <w:r w:rsidRPr="00701B36">
        <w:rPr>
          <w:rFonts w:ascii="Times New Roman" w:eastAsia="Calibri" w:hAnsi="Times New Roman" w:cs="Times New Roman"/>
          <w:color w:val="0D0D0D" w:themeColor="text1" w:themeTint="F2"/>
          <w:sz w:val="28"/>
          <w:szCs w:val="28"/>
        </w:rPr>
        <w:t>,</w:t>
      </w:r>
      <w:r w:rsidRPr="00701B36">
        <w:rPr>
          <w:rFonts w:ascii="Times New Roman" w:eastAsia="Times New Roman" w:hAnsi="Times New Roman" w:cs="Times New Roman"/>
          <w:sz w:val="28"/>
          <w:szCs w:val="28"/>
          <w:lang w:eastAsia="bg-BG"/>
        </w:rPr>
        <w:t xml:space="preserve"> </w:t>
      </w:r>
    </w:p>
    <w:p w:rsidR="00CB4B65" w:rsidRDefault="00CB4B65" w:rsidP="00CB4B65">
      <w:pPr>
        <w:spacing w:after="0" w:line="240" w:lineRule="auto"/>
        <w:ind w:firstLine="708"/>
        <w:jc w:val="both"/>
        <w:rPr>
          <w:rFonts w:ascii="Times New Roman" w:eastAsia="Times New Roman" w:hAnsi="Times New Roman" w:cs="Times New Roman"/>
          <w:sz w:val="28"/>
          <w:szCs w:val="28"/>
          <w:lang w:eastAsia="bg-BG"/>
        </w:rPr>
      </w:pPr>
      <w:r w:rsidRPr="00701B36">
        <w:rPr>
          <w:rFonts w:ascii="Times New Roman" w:eastAsia="Times New Roman" w:hAnsi="Times New Roman" w:cs="Times New Roman"/>
          <w:sz w:val="28"/>
          <w:szCs w:val="28"/>
          <w:lang w:eastAsia="bg-BG"/>
        </w:rPr>
        <w:t>Община</w:t>
      </w:r>
      <w:r>
        <w:rPr>
          <w:rFonts w:ascii="Times New Roman" w:eastAsia="Times New Roman" w:hAnsi="Times New Roman" w:cs="Times New Roman"/>
          <w:sz w:val="28"/>
          <w:szCs w:val="28"/>
          <w:lang w:eastAsia="bg-BG"/>
        </w:rPr>
        <w:t xml:space="preserve"> Разград има сключени договори </w:t>
      </w:r>
      <w:r w:rsidRPr="00701B36">
        <w:rPr>
          <w:rFonts w:ascii="Times New Roman" w:eastAsia="Times New Roman" w:hAnsi="Times New Roman" w:cs="Times New Roman"/>
          <w:sz w:val="28"/>
          <w:szCs w:val="28"/>
          <w:lang w:eastAsia="bg-BG"/>
        </w:rPr>
        <w:t>за наем и за аренда на земеделски земи от общинския поземлен фонд. Съгласно чл. 5, ал. 6 от Наредба № 16 на Общински съвет Разград за управление, ползване и разпореждане със земите от общинския поземлен фонд</w:t>
      </w:r>
      <w:r w:rsidR="00683F41">
        <w:rPr>
          <w:rFonts w:ascii="Times New Roman" w:eastAsia="Times New Roman" w:hAnsi="Times New Roman" w:cs="Times New Roman"/>
          <w:sz w:val="28"/>
          <w:szCs w:val="28"/>
          <w:lang w:eastAsia="bg-BG"/>
        </w:rPr>
        <w:t>,</w:t>
      </w:r>
      <w:r w:rsidRPr="00701B36">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ц</w:t>
      </w:r>
      <w:r w:rsidRPr="00701B36">
        <w:rPr>
          <w:rFonts w:ascii="Times New Roman" w:eastAsia="Times New Roman" w:hAnsi="Times New Roman" w:cs="Times New Roman"/>
          <w:sz w:val="28"/>
          <w:szCs w:val="28"/>
          <w:lang w:eastAsia="bg-BG"/>
        </w:rPr>
        <w:t>ената на всички договори за наем или аренда</w:t>
      </w:r>
      <w:r w:rsidR="00683F41">
        <w:rPr>
          <w:rFonts w:ascii="Times New Roman" w:eastAsia="Times New Roman" w:hAnsi="Times New Roman" w:cs="Times New Roman"/>
          <w:sz w:val="28"/>
          <w:szCs w:val="28"/>
          <w:lang w:eastAsia="bg-BG"/>
        </w:rPr>
        <w:t>,</w:t>
      </w:r>
      <w:r w:rsidRPr="00701B36">
        <w:rPr>
          <w:rFonts w:ascii="Times New Roman" w:eastAsia="Times New Roman" w:hAnsi="Times New Roman" w:cs="Times New Roman"/>
          <w:sz w:val="28"/>
          <w:szCs w:val="28"/>
          <w:lang w:eastAsia="bg-BG"/>
        </w:rPr>
        <w:t xml:space="preserve"> освен тези за едногодишно ползване</w:t>
      </w:r>
      <w:r w:rsidRPr="00701B36">
        <w:rPr>
          <w:rFonts w:ascii="Times New Roman" w:eastAsia="Times New Roman" w:hAnsi="Times New Roman" w:cs="Times New Roman"/>
          <w:color w:val="0D0D0D"/>
          <w:sz w:val="28"/>
          <w:szCs w:val="28"/>
          <w:lang w:eastAsia="bg-BG"/>
        </w:rPr>
        <w:t xml:space="preserve"> </w:t>
      </w:r>
      <w:r w:rsidRPr="00701B36">
        <w:rPr>
          <w:rFonts w:ascii="Times New Roman" w:eastAsia="Times New Roman" w:hAnsi="Times New Roman" w:cs="Times New Roman"/>
          <w:sz w:val="28"/>
          <w:szCs w:val="28"/>
          <w:lang w:eastAsia="bg-BG"/>
        </w:rPr>
        <w:t>и ползването на мери, пасища и ливади от общинския поземлен фонд</w:t>
      </w:r>
      <w:r w:rsidR="00683F41">
        <w:rPr>
          <w:rFonts w:ascii="Times New Roman" w:eastAsia="Times New Roman" w:hAnsi="Times New Roman" w:cs="Times New Roman"/>
          <w:sz w:val="28"/>
          <w:szCs w:val="28"/>
          <w:lang w:eastAsia="bg-BG"/>
        </w:rPr>
        <w:t>,</w:t>
      </w:r>
      <w:r w:rsidRPr="00701B36">
        <w:rPr>
          <w:rFonts w:ascii="Times New Roman" w:eastAsia="Times New Roman" w:hAnsi="Times New Roman" w:cs="Times New Roman"/>
          <w:sz w:val="28"/>
          <w:szCs w:val="28"/>
          <w:lang w:eastAsia="bg-BG"/>
        </w:rPr>
        <w:t xml:space="preserve"> се актуализира ежегодно с годишната инфлация за стопанската година, отчетена за периода септември на настоящата спрямо септември на предходната година, след решение на Общински съвет Разград.</w:t>
      </w:r>
      <w:r>
        <w:rPr>
          <w:rFonts w:ascii="Times New Roman" w:eastAsia="Times New Roman" w:hAnsi="Times New Roman" w:cs="Times New Roman"/>
          <w:sz w:val="28"/>
          <w:szCs w:val="28"/>
          <w:lang w:eastAsia="bg-BG"/>
        </w:rPr>
        <w:t xml:space="preserve"> Следва да бъде направено</w:t>
      </w:r>
      <w:r w:rsidRPr="00701B36">
        <w:rPr>
          <w:rFonts w:ascii="Times New Roman" w:eastAsia="Times New Roman" w:hAnsi="Times New Roman" w:cs="Times New Roman"/>
          <w:sz w:val="24"/>
          <w:szCs w:val="24"/>
          <w:lang w:eastAsia="bg-BG"/>
        </w:rPr>
        <w:t xml:space="preserve"> </w:t>
      </w:r>
      <w:r w:rsidRPr="00701B36">
        <w:rPr>
          <w:rFonts w:ascii="Times New Roman" w:eastAsia="Times New Roman" w:hAnsi="Times New Roman" w:cs="Times New Roman"/>
          <w:sz w:val="28"/>
          <w:szCs w:val="28"/>
          <w:lang w:eastAsia="bg-BG"/>
        </w:rPr>
        <w:t>уточнение, че с § 4., ал. 12 от Закона за изменение и допълнение на Закона за собствеността и ползването на земеделските земи</w:t>
      </w:r>
      <w:r w:rsidR="00683F41">
        <w:rPr>
          <w:rFonts w:ascii="Times New Roman" w:eastAsia="Times New Roman" w:hAnsi="Times New Roman" w:cs="Times New Roman"/>
          <w:sz w:val="28"/>
          <w:szCs w:val="28"/>
          <w:lang w:eastAsia="bg-BG"/>
        </w:rPr>
        <w:t>,</w:t>
      </w:r>
      <w:r w:rsidRPr="00701B36">
        <w:rPr>
          <w:rFonts w:ascii="Times New Roman" w:eastAsia="Times New Roman" w:hAnsi="Times New Roman" w:cs="Times New Roman"/>
          <w:sz w:val="28"/>
          <w:szCs w:val="28"/>
          <w:lang w:eastAsia="bg-BG"/>
        </w:rPr>
        <w:t xml:space="preserve"> </w:t>
      </w:r>
      <w:bookmarkStart w:id="4" w:name="to_paragraph_id50608073"/>
      <w:bookmarkEnd w:id="4"/>
      <w:r>
        <w:rPr>
          <w:rFonts w:ascii="Times New Roman" w:eastAsia="Times New Roman" w:hAnsi="Times New Roman" w:cs="Times New Roman"/>
          <w:sz w:val="28"/>
          <w:szCs w:val="28"/>
          <w:lang w:eastAsia="bg-BG"/>
        </w:rPr>
        <w:t xml:space="preserve">което беше обнародван </w:t>
      </w:r>
      <w:r w:rsidRPr="00701B36">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на</w:t>
      </w:r>
      <w:r w:rsidRPr="00701B36">
        <w:rPr>
          <w:rFonts w:ascii="Times New Roman" w:eastAsia="Times New Roman" w:hAnsi="Times New Roman" w:cs="Times New Roman"/>
          <w:sz w:val="28"/>
          <w:szCs w:val="28"/>
          <w:lang w:eastAsia="bg-BG"/>
        </w:rPr>
        <w:t xml:space="preserve"> 12.04.2024 г., </w:t>
      </w:r>
      <w:r w:rsidR="00683F41">
        <w:rPr>
          <w:rFonts w:ascii="Times New Roman" w:eastAsia="Times New Roman" w:hAnsi="Times New Roman" w:cs="Times New Roman"/>
          <w:sz w:val="28"/>
          <w:szCs w:val="28"/>
          <w:lang w:eastAsia="bg-BG"/>
        </w:rPr>
        <w:t xml:space="preserve">но </w:t>
      </w:r>
      <w:r>
        <w:rPr>
          <w:rFonts w:ascii="Times New Roman" w:eastAsia="Times New Roman" w:hAnsi="Times New Roman" w:cs="Times New Roman"/>
          <w:sz w:val="28"/>
          <w:szCs w:val="28"/>
          <w:lang w:eastAsia="bg-BG"/>
        </w:rPr>
        <w:t>влизаше в</w:t>
      </w:r>
      <w:r w:rsidRPr="00701B36">
        <w:rPr>
          <w:rFonts w:ascii="Times New Roman" w:eastAsia="Times New Roman" w:hAnsi="Times New Roman" w:cs="Times New Roman"/>
          <w:sz w:val="28"/>
          <w:szCs w:val="28"/>
          <w:lang w:eastAsia="bg-BG"/>
        </w:rPr>
        <w:t xml:space="preserve"> сила от </w:t>
      </w:r>
      <w:r w:rsidR="00683F41">
        <w:rPr>
          <w:rFonts w:ascii="Times New Roman" w:eastAsia="Times New Roman" w:hAnsi="Times New Roman" w:cs="Times New Roman"/>
          <w:sz w:val="28"/>
          <w:szCs w:val="28"/>
          <w:lang w:eastAsia="bg-BG"/>
        </w:rPr>
        <w:t>0</w:t>
      </w:r>
      <w:r w:rsidRPr="00701B36">
        <w:rPr>
          <w:rFonts w:ascii="Times New Roman" w:eastAsia="Times New Roman" w:hAnsi="Times New Roman" w:cs="Times New Roman"/>
          <w:sz w:val="28"/>
          <w:szCs w:val="28"/>
          <w:lang w:eastAsia="bg-BG"/>
        </w:rPr>
        <w:t xml:space="preserve">1.01.2025 г., </w:t>
      </w:r>
      <w:r>
        <w:rPr>
          <w:rFonts w:ascii="Times New Roman" w:eastAsia="Times New Roman" w:hAnsi="Times New Roman" w:cs="Times New Roman"/>
          <w:sz w:val="28"/>
          <w:szCs w:val="28"/>
          <w:lang w:eastAsia="bg-BG"/>
        </w:rPr>
        <w:t xml:space="preserve">се </w:t>
      </w:r>
      <w:r w:rsidR="00547CE8">
        <w:rPr>
          <w:rFonts w:ascii="Times New Roman" w:eastAsia="Times New Roman" w:hAnsi="Times New Roman" w:cs="Times New Roman"/>
          <w:sz w:val="28"/>
          <w:szCs w:val="28"/>
          <w:lang w:eastAsia="bg-BG"/>
        </w:rPr>
        <w:lastRenderedPageBreak/>
        <w:t>предвиждаше, че договорите за</w:t>
      </w:r>
      <w:r w:rsidRPr="00701B36">
        <w:rPr>
          <w:rFonts w:ascii="Times New Roman" w:eastAsia="Times New Roman" w:hAnsi="Times New Roman" w:cs="Times New Roman"/>
          <w:sz w:val="28"/>
          <w:szCs w:val="28"/>
          <w:lang w:eastAsia="bg-BG"/>
        </w:rPr>
        <w:t xml:space="preserve"> наем на пасищата, мерите и ливадите от Общинския поземлен фонд се сключват за минимален срок от 5 години, който започва да тече от следващата кале</w:t>
      </w:r>
      <w:r w:rsidR="00547CE8">
        <w:rPr>
          <w:rFonts w:ascii="Times New Roman" w:eastAsia="Times New Roman" w:hAnsi="Times New Roman" w:cs="Times New Roman"/>
          <w:sz w:val="28"/>
          <w:szCs w:val="28"/>
          <w:lang w:eastAsia="bg-BG"/>
        </w:rPr>
        <w:t>ндарна година, а не за стопанска,</w:t>
      </w:r>
      <w:r w:rsidRPr="00701B36">
        <w:rPr>
          <w:rFonts w:ascii="Times New Roman" w:eastAsia="Times New Roman" w:hAnsi="Times New Roman" w:cs="Times New Roman"/>
          <w:sz w:val="28"/>
          <w:szCs w:val="28"/>
          <w:lang w:eastAsia="bg-BG"/>
        </w:rPr>
        <w:t xml:space="preserve"> по какъвто ред са сключвани преди 2025 година наемните договори.</w:t>
      </w:r>
      <w:r>
        <w:rPr>
          <w:rFonts w:ascii="Times New Roman" w:eastAsia="Times New Roman" w:hAnsi="Times New Roman" w:cs="Times New Roman"/>
          <w:sz w:val="28"/>
          <w:szCs w:val="28"/>
          <w:lang w:eastAsia="bg-BG"/>
        </w:rPr>
        <w:t xml:space="preserve"> Предвид мотивите в докладната записка</w:t>
      </w:r>
      <w:r w:rsidR="00547CE8">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предлагам да вземете следното решение</w:t>
      </w:r>
      <w:r w:rsidR="00547CE8">
        <w:rPr>
          <w:rFonts w:ascii="Times New Roman" w:eastAsia="Times New Roman" w:hAnsi="Times New Roman" w:cs="Times New Roman"/>
          <w:sz w:val="28"/>
          <w:szCs w:val="28"/>
          <w:lang w:eastAsia="bg-BG"/>
        </w:rPr>
        <w:t>: Д</w:t>
      </w:r>
      <w:r>
        <w:rPr>
          <w:rFonts w:ascii="Times New Roman" w:eastAsia="Times New Roman" w:hAnsi="Times New Roman" w:cs="Times New Roman"/>
          <w:sz w:val="28"/>
          <w:szCs w:val="28"/>
          <w:lang w:eastAsia="bg-BG"/>
        </w:rPr>
        <w:t xml:space="preserve">а се актуализират </w:t>
      </w:r>
      <w:r w:rsidRPr="00117016">
        <w:rPr>
          <w:rFonts w:ascii="Times New Roman" w:eastAsia="Times New Roman" w:hAnsi="Times New Roman" w:cs="Times New Roman"/>
          <w:sz w:val="28"/>
          <w:szCs w:val="28"/>
          <w:lang w:eastAsia="bg-BG"/>
        </w:rPr>
        <w:t>наемните и арендните цени по сключените от Община Разград договори за отдаване под наем и аренда на земеделски земи от общинския поземлен фонд, като същите се увеличат с 5,6 %, без тези за едногодишно ползване и сключените през стопанската 2025/2026 година.</w:t>
      </w:r>
      <w:r>
        <w:rPr>
          <w:rFonts w:ascii="Times New Roman" w:eastAsia="Times New Roman" w:hAnsi="Times New Roman" w:cs="Times New Roman"/>
          <w:sz w:val="28"/>
          <w:szCs w:val="28"/>
          <w:lang w:eastAsia="bg-BG"/>
        </w:rPr>
        <w:t xml:space="preserve"> Благодаря Ви.</w:t>
      </w:r>
    </w:p>
    <w:p w:rsidR="00CB4B65" w:rsidRDefault="00CB4B65" w:rsidP="00CB4B65">
      <w:pPr>
        <w:spacing w:after="0" w:line="240" w:lineRule="auto"/>
        <w:ind w:firstLine="708"/>
        <w:jc w:val="both"/>
        <w:rPr>
          <w:rFonts w:ascii="Times New Roman" w:eastAsia="Times New Roman" w:hAnsi="Times New Roman" w:cs="Times New Roman"/>
          <w:sz w:val="28"/>
          <w:szCs w:val="28"/>
          <w:lang w:eastAsia="bg-BG"/>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И аз Ви благодаря.</w:t>
      </w:r>
    </w:p>
    <w:p w:rsidR="00CB4B65" w:rsidRPr="00CB4B65" w:rsidRDefault="00547CE8"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Сега да обявя,</w:t>
      </w:r>
      <w:r w:rsidR="00CB4B65">
        <w:rPr>
          <w:rFonts w:ascii="Times New Roman" w:eastAsia="Calibri" w:hAnsi="Times New Roman" w:cs="Times New Roman"/>
          <w:color w:val="0D0D0D" w:themeColor="text1" w:themeTint="F2"/>
          <w:sz w:val="28"/>
          <w:szCs w:val="20"/>
          <w:lang w:eastAsia="bg-BG"/>
        </w:rPr>
        <w:t xml:space="preserve"> доста са комисиите</w:t>
      </w:r>
      <w:r>
        <w:rPr>
          <w:rFonts w:ascii="Times New Roman" w:eastAsia="Calibri" w:hAnsi="Times New Roman" w:cs="Times New Roman"/>
          <w:color w:val="0D0D0D" w:themeColor="text1" w:themeTint="F2"/>
          <w:sz w:val="28"/>
          <w:szCs w:val="20"/>
          <w:lang w:eastAsia="bg-BG"/>
        </w:rPr>
        <w:t>,</w:t>
      </w:r>
      <w:r w:rsidR="00CB4B65">
        <w:rPr>
          <w:rFonts w:ascii="Times New Roman" w:eastAsia="Calibri" w:hAnsi="Times New Roman" w:cs="Times New Roman"/>
          <w:color w:val="0D0D0D" w:themeColor="text1" w:themeTint="F2"/>
          <w:sz w:val="28"/>
          <w:szCs w:val="20"/>
          <w:lang w:eastAsia="bg-BG"/>
        </w:rPr>
        <w:t xml:space="preserve"> които са разгледали докладната</w:t>
      </w:r>
      <w:r>
        <w:rPr>
          <w:rFonts w:ascii="Times New Roman" w:eastAsia="Calibri" w:hAnsi="Times New Roman" w:cs="Times New Roman"/>
          <w:color w:val="0D0D0D" w:themeColor="text1" w:themeTint="F2"/>
          <w:sz w:val="28"/>
          <w:szCs w:val="20"/>
          <w:lang w:eastAsia="bg-BG"/>
        </w:rPr>
        <w:t>,</w:t>
      </w:r>
      <w:r w:rsidR="00CB4B65">
        <w:rPr>
          <w:rFonts w:ascii="Times New Roman" w:eastAsia="Calibri" w:hAnsi="Times New Roman" w:cs="Times New Roman"/>
          <w:color w:val="0D0D0D" w:themeColor="text1" w:themeTint="F2"/>
          <w:sz w:val="28"/>
          <w:szCs w:val="20"/>
          <w:lang w:eastAsia="bg-BG"/>
        </w:rPr>
        <w:t xml:space="preserve"> предвид нейния характер</w:t>
      </w:r>
      <w:r>
        <w:rPr>
          <w:rFonts w:ascii="Times New Roman" w:eastAsia="Calibri" w:hAnsi="Times New Roman" w:cs="Times New Roman"/>
          <w:color w:val="0D0D0D" w:themeColor="text1" w:themeTint="F2"/>
          <w:sz w:val="28"/>
          <w:szCs w:val="20"/>
          <w:lang w:eastAsia="bg-BG"/>
        </w:rPr>
        <w:t>-</w:t>
      </w:r>
      <w:r w:rsidR="00CB4B65">
        <w:rPr>
          <w:rFonts w:ascii="Times New Roman" w:eastAsia="Calibri" w:hAnsi="Times New Roman" w:cs="Times New Roman"/>
          <w:color w:val="0D0D0D" w:themeColor="text1" w:themeTint="F2"/>
          <w:sz w:val="28"/>
          <w:szCs w:val="20"/>
          <w:lang w:eastAsia="bg-BG"/>
        </w:rPr>
        <w:t xml:space="preserve"> ПК по бюджет, финанси и икономическа политика; ПК по селско, горско, водно и ловно стопанство; ПК по</w:t>
      </w:r>
      <w:r w:rsidR="00CB4B65" w:rsidRPr="00117016">
        <w:rPr>
          <w:rFonts w:ascii="Times New Roman" w:eastAsia="Calibri" w:hAnsi="Times New Roman" w:cs="Times New Roman"/>
          <w:color w:val="0D0D0D" w:themeColor="text1" w:themeTint="F2"/>
          <w:sz w:val="28"/>
          <w:szCs w:val="20"/>
          <w:lang w:eastAsia="bg-BG"/>
        </w:rPr>
        <w:t xml:space="preserve"> </w:t>
      </w:r>
      <w:r w:rsidR="00CB4B65">
        <w:rPr>
          <w:rFonts w:ascii="Times New Roman" w:eastAsia="Calibri" w:hAnsi="Times New Roman" w:cs="Times New Roman"/>
          <w:color w:val="0D0D0D" w:themeColor="text1" w:themeTint="F2"/>
          <w:sz w:val="28"/>
          <w:szCs w:val="20"/>
          <w:lang w:eastAsia="bg-BG"/>
        </w:rPr>
        <w:t>управление на общинската собственост и стопанство и ПК по законност, превенция на корупцията, контрол на решенията, предложения на гражданите и връзка</w:t>
      </w:r>
      <w:r>
        <w:rPr>
          <w:rFonts w:ascii="Times New Roman" w:eastAsia="Calibri" w:hAnsi="Times New Roman" w:cs="Times New Roman"/>
          <w:color w:val="0D0D0D" w:themeColor="text1" w:themeTint="F2"/>
          <w:sz w:val="28"/>
          <w:szCs w:val="20"/>
          <w:lang w:eastAsia="bg-BG"/>
        </w:rPr>
        <w:t xml:space="preserve"> с неправителствени организации.</w:t>
      </w:r>
      <w:r w:rsidR="00CB4B65">
        <w:rPr>
          <w:rFonts w:ascii="Times New Roman" w:eastAsia="Calibri" w:hAnsi="Times New Roman" w:cs="Times New Roman"/>
          <w:color w:val="0D0D0D" w:themeColor="text1" w:themeTint="F2"/>
          <w:sz w:val="28"/>
          <w:szCs w:val="20"/>
          <w:lang w:eastAsia="bg-BG"/>
        </w:rPr>
        <w:t xml:space="preserve"> </w:t>
      </w:r>
      <w:r>
        <w:rPr>
          <w:rFonts w:ascii="Times New Roman" w:eastAsia="Calibri" w:hAnsi="Times New Roman" w:cs="Times New Roman"/>
          <w:color w:val="0D0D0D" w:themeColor="text1" w:themeTint="F2"/>
          <w:sz w:val="28"/>
          <w:szCs w:val="20"/>
          <w:lang w:eastAsia="bg-BG"/>
        </w:rPr>
        <w:t>З</w:t>
      </w:r>
      <w:r w:rsidR="00CB4B65">
        <w:rPr>
          <w:rFonts w:ascii="Times New Roman" w:eastAsia="Calibri" w:hAnsi="Times New Roman" w:cs="Times New Roman"/>
          <w:color w:val="0D0D0D" w:themeColor="text1" w:themeTint="F2"/>
          <w:sz w:val="28"/>
          <w:szCs w:val="20"/>
          <w:lang w:eastAsia="bg-BG"/>
        </w:rPr>
        <w:t>а сметка на това</w:t>
      </w:r>
      <w:r>
        <w:rPr>
          <w:rFonts w:ascii="Times New Roman" w:eastAsia="Calibri" w:hAnsi="Times New Roman" w:cs="Times New Roman"/>
          <w:color w:val="0D0D0D" w:themeColor="text1" w:themeTint="F2"/>
          <w:sz w:val="28"/>
          <w:szCs w:val="20"/>
          <w:lang w:eastAsia="bg-BG"/>
        </w:rPr>
        <w:t>,</w:t>
      </w:r>
      <w:r w:rsidR="00CB4B65">
        <w:rPr>
          <w:rFonts w:ascii="Times New Roman" w:eastAsia="Calibri" w:hAnsi="Times New Roman" w:cs="Times New Roman"/>
          <w:color w:val="0D0D0D" w:themeColor="text1" w:themeTint="F2"/>
          <w:sz w:val="28"/>
          <w:szCs w:val="20"/>
          <w:lang w:eastAsia="bg-BG"/>
        </w:rPr>
        <w:t xml:space="preserve"> вече всички са уведомили за решенията си. Заповядайте</w:t>
      </w:r>
      <w:r>
        <w:rPr>
          <w:rFonts w:ascii="Times New Roman" w:eastAsia="Calibri" w:hAnsi="Times New Roman" w:cs="Times New Roman"/>
          <w:color w:val="0D0D0D" w:themeColor="text1" w:themeTint="F2"/>
          <w:sz w:val="28"/>
          <w:szCs w:val="20"/>
          <w:lang w:eastAsia="bg-BG"/>
        </w:rPr>
        <w:t>,</w:t>
      </w:r>
      <w:r w:rsidR="00CB4B65">
        <w:rPr>
          <w:rFonts w:ascii="Times New Roman" w:eastAsia="Calibri" w:hAnsi="Times New Roman" w:cs="Times New Roman"/>
          <w:color w:val="0D0D0D" w:themeColor="text1" w:themeTint="F2"/>
          <w:sz w:val="28"/>
          <w:szCs w:val="20"/>
          <w:lang w:eastAsia="bg-BG"/>
        </w:rPr>
        <w:t xml:space="preserve"> за въпроси</w:t>
      </w:r>
      <w:r>
        <w:rPr>
          <w:rFonts w:ascii="Times New Roman" w:eastAsia="Calibri" w:hAnsi="Times New Roman" w:cs="Times New Roman"/>
          <w:color w:val="0D0D0D" w:themeColor="text1" w:themeTint="F2"/>
          <w:sz w:val="28"/>
          <w:szCs w:val="20"/>
          <w:lang w:eastAsia="bg-BG"/>
        </w:rPr>
        <w:t>,</w:t>
      </w:r>
      <w:r w:rsidR="00CB4B65">
        <w:rPr>
          <w:rFonts w:ascii="Times New Roman" w:eastAsia="Calibri" w:hAnsi="Times New Roman" w:cs="Times New Roman"/>
          <w:color w:val="0D0D0D" w:themeColor="text1" w:themeTint="F2"/>
          <w:sz w:val="28"/>
          <w:szCs w:val="20"/>
          <w:lang w:eastAsia="bg-BG"/>
        </w:rPr>
        <w:t xml:space="preserve"> ако имате такива</w:t>
      </w:r>
      <w:r>
        <w:rPr>
          <w:rFonts w:ascii="Times New Roman" w:eastAsia="Calibri" w:hAnsi="Times New Roman" w:cs="Times New Roman"/>
          <w:color w:val="0D0D0D" w:themeColor="text1" w:themeTint="F2"/>
          <w:sz w:val="28"/>
          <w:szCs w:val="20"/>
          <w:lang w:eastAsia="bg-BG"/>
        </w:rPr>
        <w:t>,</w:t>
      </w:r>
      <w:r w:rsidR="00CB4B65">
        <w:rPr>
          <w:rFonts w:ascii="Times New Roman" w:eastAsia="Calibri" w:hAnsi="Times New Roman" w:cs="Times New Roman"/>
          <w:color w:val="0D0D0D" w:themeColor="text1" w:themeTint="F2"/>
          <w:sz w:val="28"/>
          <w:szCs w:val="20"/>
          <w:lang w:eastAsia="bg-BG"/>
        </w:rPr>
        <w:t xml:space="preserve"> за мнения или предложения</w:t>
      </w:r>
      <w:r>
        <w:rPr>
          <w:rFonts w:ascii="Times New Roman" w:eastAsia="Calibri" w:hAnsi="Times New Roman" w:cs="Times New Roman"/>
          <w:color w:val="0D0D0D" w:themeColor="text1" w:themeTint="F2"/>
          <w:sz w:val="28"/>
          <w:szCs w:val="20"/>
          <w:lang w:eastAsia="bg-BG"/>
        </w:rPr>
        <w:t>,</w:t>
      </w:r>
      <w:r w:rsidR="00CB4B65">
        <w:rPr>
          <w:rFonts w:ascii="Times New Roman" w:eastAsia="Calibri" w:hAnsi="Times New Roman" w:cs="Times New Roman"/>
          <w:color w:val="0D0D0D" w:themeColor="text1" w:themeTint="F2"/>
          <w:sz w:val="28"/>
          <w:szCs w:val="20"/>
          <w:lang w:eastAsia="bg-BG"/>
        </w:rPr>
        <w:t xml:space="preserve"> в режим сме на разиск</w:t>
      </w:r>
      <w:r>
        <w:rPr>
          <w:rFonts w:ascii="Times New Roman" w:eastAsia="Calibri" w:hAnsi="Times New Roman" w:cs="Times New Roman"/>
          <w:color w:val="0D0D0D" w:themeColor="text1" w:themeTint="F2"/>
          <w:sz w:val="28"/>
          <w:szCs w:val="20"/>
          <w:lang w:eastAsia="bg-BG"/>
        </w:rPr>
        <w:t>вания? Няма. Няма и в системата. Т</w:t>
      </w:r>
      <w:r w:rsidR="00CB4B65">
        <w:rPr>
          <w:rFonts w:ascii="Times New Roman" w:eastAsia="Calibri" w:hAnsi="Times New Roman" w:cs="Times New Roman"/>
          <w:color w:val="0D0D0D" w:themeColor="text1" w:themeTint="F2"/>
          <w:sz w:val="28"/>
          <w:szCs w:val="20"/>
          <w:lang w:eastAsia="bg-BG"/>
        </w:rPr>
        <w:t>огава да минем към гласуване на докладна записка с вх.№373. Режим на гласуване.</w:t>
      </w:r>
    </w:p>
    <w:p w:rsidR="00CB4B65" w:rsidRPr="0063622A" w:rsidRDefault="00CB4B65" w:rsidP="00CB4B65">
      <w:pPr>
        <w:spacing w:line="240" w:lineRule="auto"/>
        <w:contextualSpacing/>
        <w:jc w:val="both"/>
        <w:rPr>
          <w:rFonts w:ascii="Times New Roman" w:hAnsi="Times New Roman" w:cs="Times New Roman"/>
          <w:sz w:val="28"/>
          <w:szCs w:val="28"/>
        </w:rPr>
      </w:pPr>
    </w:p>
    <w:p w:rsidR="00CB4B65" w:rsidRPr="00AF2CFA" w:rsidRDefault="00CB4B65" w:rsidP="00CB4B65">
      <w:pPr>
        <w:spacing w:after="0" w:line="240" w:lineRule="auto"/>
        <w:jc w:val="center"/>
        <w:rPr>
          <w:rFonts w:ascii="Times New Roman" w:eastAsia="Times New Roman" w:hAnsi="Times New Roman" w:cs="Times New Roman"/>
          <w:b/>
          <w:bCs/>
          <w:color w:val="0D0D0D" w:themeColor="text1" w:themeTint="F2"/>
          <w:sz w:val="24"/>
          <w:szCs w:val="24"/>
          <w:lang w:val="ru-RU"/>
        </w:rPr>
      </w:pPr>
      <w:r w:rsidRPr="00AF2CFA">
        <w:rPr>
          <w:rFonts w:ascii="Times New Roman" w:eastAsia="Times New Roman" w:hAnsi="Times New Roman" w:cs="Times New Roman"/>
          <w:b/>
          <w:bCs/>
          <w:color w:val="0D0D0D" w:themeColor="text1" w:themeTint="F2"/>
          <w:sz w:val="24"/>
          <w:szCs w:val="24"/>
          <w:lang w:val="ru-RU"/>
        </w:rPr>
        <w:t>С П И С Ъ К</w:t>
      </w:r>
    </w:p>
    <w:p w:rsidR="00CB4B65" w:rsidRPr="00AF2CFA" w:rsidRDefault="00CB4B65" w:rsidP="00CB4B65">
      <w:pPr>
        <w:spacing w:after="0" w:line="240" w:lineRule="auto"/>
        <w:jc w:val="center"/>
        <w:rPr>
          <w:rFonts w:ascii="Times New Roman" w:eastAsia="Times New Roman" w:hAnsi="Times New Roman" w:cs="Times New Roman"/>
          <w:b/>
          <w:bCs/>
          <w:color w:val="0D0D0D" w:themeColor="text1" w:themeTint="F2"/>
          <w:sz w:val="24"/>
          <w:szCs w:val="24"/>
        </w:rPr>
      </w:pPr>
      <w:r w:rsidRPr="00AF2CFA">
        <w:rPr>
          <w:rFonts w:ascii="Times New Roman" w:eastAsia="Times New Roman" w:hAnsi="Times New Roman" w:cs="Times New Roman"/>
          <w:b/>
          <w:bCs/>
          <w:color w:val="0D0D0D" w:themeColor="text1" w:themeTint="F2"/>
          <w:sz w:val="24"/>
          <w:szCs w:val="24"/>
        </w:rPr>
        <w:t>на общинските съветници от Общински съвет – Разград</w:t>
      </w:r>
    </w:p>
    <w:p w:rsidR="00CB4B65" w:rsidRPr="00AF2CFA" w:rsidRDefault="00CB4B65" w:rsidP="00CB4B65">
      <w:pPr>
        <w:keepNext/>
        <w:spacing w:after="0" w:line="240" w:lineRule="auto"/>
        <w:jc w:val="center"/>
        <w:outlineLvl w:val="0"/>
        <w:rPr>
          <w:rFonts w:ascii="Times New Roman" w:eastAsia="Times New Roman" w:hAnsi="Times New Roman" w:cs="Times New Roman"/>
          <w:b/>
          <w:bCs/>
          <w:color w:val="0D0D0D" w:themeColor="text1" w:themeTint="F2"/>
          <w:sz w:val="24"/>
          <w:szCs w:val="24"/>
        </w:rPr>
      </w:pPr>
      <w:r w:rsidRPr="00AF2CFA">
        <w:rPr>
          <w:rFonts w:ascii="Times New Roman" w:eastAsia="Times New Roman" w:hAnsi="Times New Roman" w:cs="Times New Roman"/>
          <w:b/>
          <w:bCs/>
          <w:color w:val="0D0D0D" w:themeColor="text1" w:themeTint="F2"/>
          <w:sz w:val="24"/>
          <w:szCs w:val="24"/>
        </w:rPr>
        <w:t>Мандат 2023 – 2027 година</w:t>
      </w:r>
    </w:p>
    <w:p w:rsidR="00CB4B65" w:rsidRPr="00AF2CFA" w:rsidRDefault="00CB4B65" w:rsidP="00CB4B65">
      <w:pPr>
        <w:spacing w:after="0" w:line="240" w:lineRule="auto"/>
        <w:jc w:val="center"/>
        <w:rPr>
          <w:rFonts w:ascii="Times New Roman" w:eastAsia="Times New Roman" w:hAnsi="Times New Roman" w:cs="Times New Roman"/>
          <w:b/>
          <w:bCs/>
          <w:color w:val="0D0D0D" w:themeColor="text1" w:themeTint="F2"/>
          <w:sz w:val="24"/>
          <w:szCs w:val="24"/>
        </w:rPr>
      </w:pPr>
      <w:r>
        <w:rPr>
          <w:rFonts w:ascii="Times New Roman" w:eastAsia="Times New Roman" w:hAnsi="Times New Roman" w:cs="Times New Roman"/>
          <w:b/>
          <w:bCs/>
          <w:color w:val="0D0D0D" w:themeColor="text1" w:themeTint="F2"/>
          <w:sz w:val="24"/>
          <w:szCs w:val="24"/>
        </w:rPr>
        <w:t>25</w:t>
      </w:r>
      <w:r w:rsidRPr="00AF2CFA">
        <w:rPr>
          <w:rFonts w:ascii="Times New Roman" w:eastAsia="Times New Roman" w:hAnsi="Times New Roman" w:cs="Times New Roman"/>
          <w:b/>
          <w:bCs/>
          <w:color w:val="0D0D0D" w:themeColor="text1" w:themeTint="F2"/>
          <w:sz w:val="24"/>
          <w:szCs w:val="24"/>
        </w:rPr>
        <w:t>.</w:t>
      </w:r>
      <w:r>
        <w:rPr>
          <w:rFonts w:ascii="Times New Roman" w:eastAsia="Times New Roman" w:hAnsi="Times New Roman" w:cs="Times New Roman"/>
          <w:b/>
          <w:bCs/>
          <w:color w:val="0D0D0D" w:themeColor="text1" w:themeTint="F2"/>
          <w:sz w:val="24"/>
          <w:szCs w:val="24"/>
        </w:rPr>
        <w:t>11</w:t>
      </w:r>
      <w:r w:rsidRPr="00AF2CFA">
        <w:rPr>
          <w:rFonts w:ascii="Times New Roman" w:eastAsia="Times New Roman" w:hAnsi="Times New Roman" w:cs="Times New Roman"/>
          <w:b/>
          <w:bCs/>
          <w:color w:val="0D0D0D" w:themeColor="text1" w:themeTint="F2"/>
          <w:sz w:val="24"/>
          <w:szCs w:val="24"/>
        </w:rPr>
        <w:t>.2025 г. – поименно гласуване</w:t>
      </w:r>
    </w:p>
    <w:p w:rsidR="00CB4B65" w:rsidRPr="00AF2CFA" w:rsidRDefault="00CB4B65" w:rsidP="00CB4B65">
      <w:pPr>
        <w:overflowPunct w:val="0"/>
        <w:autoSpaceDE w:val="0"/>
        <w:autoSpaceDN w:val="0"/>
        <w:adjustRightInd w:val="0"/>
        <w:spacing w:after="0" w:line="240" w:lineRule="auto"/>
        <w:rPr>
          <w:rFonts w:ascii="Times New Roman" w:eastAsia="Times New Roman" w:hAnsi="Times New Roman" w:cs="Times New Roman"/>
          <w:b/>
          <w:bCs/>
          <w:sz w:val="24"/>
          <w:szCs w:val="24"/>
          <w:lang w:eastAsia="bg-BG"/>
        </w:rPr>
      </w:pPr>
    </w:p>
    <w:tbl>
      <w:tblPr>
        <w:tblStyle w:val="10"/>
        <w:tblW w:w="9747" w:type="dxa"/>
        <w:tblLayout w:type="fixed"/>
        <w:tblLook w:val="04A0" w:firstRow="1" w:lastRow="0" w:firstColumn="1" w:lastColumn="0" w:noHBand="0" w:noVBand="1"/>
      </w:tblPr>
      <w:tblGrid>
        <w:gridCol w:w="605"/>
        <w:gridCol w:w="4507"/>
        <w:gridCol w:w="1659"/>
        <w:gridCol w:w="1417"/>
        <w:gridCol w:w="1559"/>
      </w:tblGrid>
      <w:tr w:rsidR="00CB4B65" w:rsidRPr="00AF2CFA" w:rsidTr="00CB4B65">
        <w:trPr>
          <w:trHeight w:val="438"/>
        </w:trPr>
        <w:tc>
          <w:tcPr>
            <w:tcW w:w="605" w:type="dxa"/>
          </w:tcPr>
          <w:p w:rsidR="00CB4B65" w:rsidRPr="00AF2CFA" w:rsidRDefault="00CB4B65" w:rsidP="00CB4B65">
            <w:pPr>
              <w:jc w:val="center"/>
              <w:rPr>
                <w:b/>
              </w:rPr>
            </w:pPr>
            <w:r w:rsidRPr="00AF2CFA">
              <w:rPr>
                <w:b/>
              </w:rPr>
              <w:t xml:space="preserve">№ </w:t>
            </w:r>
          </w:p>
        </w:tc>
        <w:tc>
          <w:tcPr>
            <w:tcW w:w="4507" w:type="dxa"/>
          </w:tcPr>
          <w:p w:rsidR="00CB4B65" w:rsidRPr="00AF2CFA" w:rsidRDefault="00CB4B65" w:rsidP="00CB4B65">
            <w:pPr>
              <w:jc w:val="center"/>
              <w:rPr>
                <w:b/>
              </w:rPr>
            </w:pPr>
            <w:r w:rsidRPr="00AF2CFA">
              <w:rPr>
                <w:b/>
              </w:rPr>
              <w:t>Име, презиме, фамилия</w:t>
            </w:r>
          </w:p>
        </w:tc>
        <w:tc>
          <w:tcPr>
            <w:tcW w:w="1659" w:type="dxa"/>
          </w:tcPr>
          <w:p w:rsidR="00CB4B65" w:rsidRPr="00AF2CFA" w:rsidRDefault="00CB4B65" w:rsidP="00CB4B65">
            <w:pPr>
              <w:jc w:val="center"/>
              <w:rPr>
                <w:b/>
              </w:rPr>
            </w:pPr>
            <w:r w:rsidRPr="00AF2CFA">
              <w:rPr>
                <w:rFonts w:eastAsia="Times New Roman"/>
                <w:b/>
                <w:bCs/>
                <w:color w:val="0D0D0D" w:themeColor="text1" w:themeTint="F2"/>
              </w:rPr>
              <w:t>„ЗА”</w:t>
            </w:r>
          </w:p>
        </w:tc>
        <w:tc>
          <w:tcPr>
            <w:tcW w:w="1417" w:type="dxa"/>
          </w:tcPr>
          <w:p w:rsidR="00CB4B65" w:rsidRPr="00AF2CFA" w:rsidRDefault="00CB4B65" w:rsidP="00CB4B65">
            <w:pPr>
              <w:jc w:val="center"/>
              <w:rPr>
                <w:b/>
              </w:rPr>
            </w:pPr>
            <w:r w:rsidRPr="00AF2CFA">
              <w:rPr>
                <w:rFonts w:eastAsia="Times New Roman"/>
                <w:b/>
                <w:bCs/>
                <w:color w:val="0D0D0D" w:themeColor="text1" w:themeTint="F2"/>
              </w:rPr>
              <w:t>„против”</w:t>
            </w:r>
          </w:p>
        </w:tc>
        <w:tc>
          <w:tcPr>
            <w:tcW w:w="1559" w:type="dxa"/>
          </w:tcPr>
          <w:p w:rsidR="00CB4B65" w:rsidRPr="00AF2CFA" w:rsidRDefault="00CB4B65" w:rsidP="00CB4B65">
            <w:pPr>
              <w:jc w:val="center"/>
              <w:rPr>
                <w:b/>
              </w:rPr>
            </w:pPr>
            <w:r w:rsidRPr="00AF2CFA">
              <w:rPr>
                <w:rFonts w:eastAsia="Times New Roman"/>
                <w:b/>
                <w:bCs/>
                <w:color w:val="0D0D0D" w:themeColor="text1" w:themeTint="F2"/>
              </w:rPr>
              <w:t>„въздържал се”</w:t>
            </w:r>
          </w:p>
        </w:tc>
      </w:tr>
      <w:tr w:rsidR="00CB4B65" w:rsidRPr="00AF2CFA" w:rsidTr="00CB4B65">
        <w:trPr>
          <w:trHeight w:val="262"/>
        </w:trPr>
        <w:tc>
          <w:tcPr>
            <w:tcW w:w="605" w:type="dxa"/>
          </w:tcPr>
          <w:p w:rsidR="00CB4B65" w:rsidRPr="00AF2CFA" w:rsidRDefault="00CB4B65" w:rsidP="00CB4B65">
            <w:pPr>
              <w:jc w:val="center"/>
              <w:rPr>
                <w:b/>
              </w:rPr>
            </w:pPr>
            <w:r w:rsidRPr="00AF2CFA">
              <w:rPr>
                <w:b/>
              </w:rPr>
              <w:t>1.</w:t>
            </w:r>
          </w:p>
        </w:tc>
        <w:tc>
          <w:tcPr>
            <w:tcW w:w="4507" w:type="dxa"/>
          </w:tcPr>
          <w:p w:rsidR="00CB4B65" w:rsidRPr="00AF2CFA" w:rsidRDefault="00CB4B65" w:rsidP="00CB4B65">
            <w:pPr>
              <w:rPr>
                <w:b/>
              </w:rPr>
            </w:pPr>
            <w:r w:rsidRPr="00AF2CFA">
              <w:rPr>
                <w:b/>
              </w:rPr>
              <w:t>Антон Руменов Монев</w:t>
            </w:r>
          </w:p>
        </w:tc>
        <w:tc>
          <w:tcPr>
            <w:tcW w:w="1659" w:type="dxa"/>
          </w:tcPr>
          <w:p w:rsidR="00CB4B65" w:rsidRPr="00AF2CFA" w:rsidRDefault="00CB4B65" w:rsidP="00CB4B65">
            <w:pPr>
              <w:jc w:val="center"/>
              <w:rPr>
                <w:b/>
                <w:sz w:val="26"/>
                <w:szCs w:val="26"/>
              </w:rPr>
            </w:pPr>
            <w:r>
              <w:rPr>
                <w:b/>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rPr>
          <w:trHeight w:val="181"/>
        </w:trPr>
        <w:tc>
          <w:tcPr>
            <w:tcW w:w="605" w:type="dxa"/>
          </w:tcPr>
          <w:p w:rsidR="00CB4B65" w:rsidRPr="00AF2CFA" w:rsidRDefault="00CB4B65" w:rsidP="00CB4B65">
            <w:pPr>
              <w:jc w:val="center"/>
              <w:rPr>
                <w:b/>
              </w:rPr>
            </w:pPr>
            <w:r w:rsidRPr="00AF2CFA">
              <w:rPr>
                <w:b/>
              </w:rPr>
              <w:t>2.</w:t>
            </w:r>
          </w:p>
        </w:tc>
        <w:tc>
          <w:tcPr>
            <w:tcW w:w="4507" w:type="dxa"/>
          </w:tcPr>
          <w:p w:rsidR="00CB4B65" w:rsidRPr="00AF2CFA" w:rsidRDefault="00CB4B65" w:rsidP="00CB4B65">
            <w:pPr>
              <w:rPr>
                <w:b/>
              </w:rPr>
            </w:pPr>
            <w:r w:rsidRPr="00AF2CFA">
              <w:rPr>
                <w:b/>
              </w:rPr>
              <w:t>Антонела Веселинова Маринова</w:t>
            </w:r>
          </w:p>
        </w:tc>
        <w:tc>
          <w:tcPr>
            <w:tcW w:w="1659" w:type="dxa"/>
          </w:tcPr>
          <w:p w:rsidR="00CB4B65" w:rsidRPr="00AF2CFA" w:rsidRDefault="00CB4B65" w:rsidP="00CB4B65">
            <w:pPr>
              <w:jc w:val="center"/>
              <w:rPr>
                <w:b/>
                <w:sz w:val="26"/>
                <w:szCs w:val="26"/>
              </w:rPr>
            </w:pPr>
            <w:r>
              <w:rPr>
                <w:b/>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3.</w:t>
            </w:r>
          </w:p>
        </w:tc>
        <w:tc>
          <w:tcPr>
            <w:tcW w:w="4507" w:type="dxa"/>
          </w:tcPr>
          <w:p w:rsidR="00CB4B65" w:rsidRPr="00AF2CFA" w:rsidRDefault="00CB4B65" w:rsidP="00CB4B65">
            <w:pPr>
              <w:rPr>
                <w:b/>
              </w:rPr>
            </w:pPr>
            <w:r w:rsidRPr="00AF2CFA">
              <w:rPr>
                <w:b/>
              </w:rPr>
              <w:t>Асение Фахриева Касим</w:t>
            </w:r>
          </w:p>
        </w:tc>
        <w:tc>
          <w:tcPr>
            <w:tcW w:w="1659" w:type="dxa"/>
          </w:tcPr>
          <w:p w:rsidR="00CB4B65" w:rsidRPr="00AF2CFA" w:rsidRDefault="00CB4B65" w:rsidP="00CB4B65">
            <w:pPr>
              <w:jc w:val="center"/>
              <w:rPr>
                <w:b/>
                <w:sz w:val="26"/>
                <w:szCs w:val="26"/>
              </w:rPr>
            </w:pPr>
            <w:r>
              <w:rPr>
                <w:b/>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4.</w:t>
            </w:r>
          </w:p>
        </w:tc>
        <w:tc>
          <w:tcPr>
            <w:tcW w:w="4507" w:type="dxa"/>
          </w:tcPr>
          <w:p w:rsidR="00CB4B65" w:rsidRPr="00AF2CFA" w:rsidRDefault="00CB4B65" w:rsidP="00CB4B65">
            <w:pPr>
              <w:rPr>
                <w:b/>
              </w:rPr>
            </w:pPr>
            <w:r w:rsidRPr="00AF2CFA">
              <w:rPr>
                <w:b/>
              </w:rPr>
              <w:t>Атанас Станчев Станчев</w:t>
            </w:r>
          </w:p>
        </w:tc>
        <w:tc>
          <w:tcPr>
            <w:tcW w:w="1659" w:type="dxa"/>
          </w:tcPr>
          <w:p w:rsidR="00CB4B65" w:rsidRPr="00AF2CFA" w:rsidRDefault="00CB4B65" w:rsidP="00CB4B65">
            <w:pPr>
              <w:jc w:val="center"/>
              <w:rPr>
                <w:b/>
                <w:sz w:val="26"/>
                <w:szCs w:val="26"/>
              </w:rPr>
            </w:pPr>
            <w:r>
              <w:rPr>
                <w:b/>
                <w:sz w:val="26"/>
                <w:szCs w:val="26"/>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5.</w:t>
            </w:r>
          </w:p>
        </w:tc>
        <w:tc>
          <w:tcPr>
            <w:tcW w:w="4507" w:type="dxa"/>
          </w:tcPr>
          <w:p w:rsidR="00CB4B65" w:rsidRPr="00AF2CFA" w:rsidRDefault="00CB4B65" w:rsidP="00CB4B65">
            <w:pPr>
              <w:rPr>
                <w:b/>
              </w:rPr>
            </w:pPr>
            <w:r w:rsidRPr="00AF2CFA">
              <w:rPr>
                <w:b/>
              </w:rPr>
              <w:t>Биляна Николаева Асенова</w:t>
            </w:r>
          </w:p>
        </w:tc>
        <w:tc>
          <w:tcPr>
            <w:tcW w:w="1659" w:type="dxa"/>
          </w:tcPr>
          <w:p w:rsidR="00CB4B65" w:rsidRPr="00AF2CFA" w:rsidRDefault="00CB4B65" w:rsidP="00CB4B65">
            <w:pPr>
              <w:jc w:val="center"/>
              <w:rPr>
                <w:b/>
                <w:sz w:val="26"/>
                <w:szCs w:val="26"/>
              </w:rPr>
            </w:pPr>
            <w:r>
              <w:rPr>
                <w:b/>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6.</w:t>
            </w:r>
          </w:p>
        </w:tc>
        <w:tc>
          <w:tcPr>
            <w:tcW w:w="4507" w:type="dxa"/>
          </w:tcPr>
          <w:p w:rsidR="00CB4B65" w:rsidRPr="00AF2CFA" w:rsidRDefault="00CB4B65" w:rsidP="00CB4B65">
            <w:pPr>
              <w:rPr>
                <w:b/>
              </w:rPr>
            </w:pPr>
            <w:r w:rsidRPr="00AF2CFA">
              <w:rPr>
                <w:b/>
              </w:rPr>
              <w:t>Божидар Вълчев Божков</w:t>
            </w:r>
          </w:p>
        </w:tc>
        <w:tc>
          <w:tcPr>
            <w:tcW w:w="1659" w:type="dxa"/>
          </w:tcPr>
          <w:p w:rsidR="00CB4B65" w:rsidRPr="00AF2CFA" w:rsidRDefault="00CB4B65" w:rsidP="00CB4B65">
            <w:pPr>
              <w:jc w:val="center"/>
              <w:rPr>
                <w:b/>
                <w:sz w:val="26"/>
                <w:szCs w:val="26"/>
              </w:rPr>
            </w:pPr>
            <w:r w:rsidRPr="00672146">
              <w:rPr>
                <w:b/>
              </w:rPr>
              <w:t>Не участва</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7.</w:t>
            </w:r>
          </w:p>
        </w:tc>
        <w:tc>
          <w:tcPr>
            <w:tcW w:w="4507" w:type="dxa"/>
          </w:tcPr>
          <w:p w:rsidR="00CB4B65" w:rsidRPr="00AF2CFA" w:rsidRDefault="00CB4B65" w:rsidP="00CB4B65">
            <w:pPr>
              <w:rPr>
                <w:b/>
              </w:rPr>
            </w:pPr>
            <w:r w:rsidRPr="00AF2CFA">
              <w:rPr>
                <w:b/>
              </w:rPr>
              <w:t>Валентин Стефанов Василев</w:t>
            </w:r>
          </w:p>
        </w:tc>
        <w:tc>
          <w:tcPr>
            <w:tcW w:w="1659" w:type="dxa"/>
          </w:tcPr>
          <w:p w:rsidR="00CB4B65" w:rsidRPr="00AF2CFA" w:rsidRDefault="00CB4B65" w:rsidP="00CB4B65">
            <w:pPr>
              <w:jc w:val="center"/>
              <w:rPr>
                <w:b/>
                <w:sz w:val="26"/>
                <w:szCs w:val="26"/>
                <w:lang w:val="en-US"/>
              </w:rPr>
            </w:pPr>
            <w:r w:rsidRPr="00672146">
              <w:rPr>
                <w:b/>
              </w:rPr>
              <w:t>Не участва</w:t>
            </w:r>
          </w:p>
        </w:tc>
        <w:tc>
          <w:tcPr>
            <w:tcW w:w="1417" w:type="dxa"/>
          </w:tcPr>
          <w:p w:rsidR="00CB4B65" w:rsidRPr="00AF2CFA" w:rsidRDefault="00CB4B65" w:rsidP="00CB4B65">
            <w:pPr>
              <w:jc w:val="center"/>
              <w:rPr>
                <w:b/>
                <w:sz w:val="26"/>
                <w:szCs w:val="26"/>
                <w:lang w:val="en-US"/>
              </w:rPr>
            </w:pPr>
          </w:p>
        </w:tc>
        <w:tc>
          <w:tcPr>
            <w:tcW w:w="1559" w:type="dxa"/>
          </w:tcPr>
          <w:p w:rsidR="00CB4B65" w:rsidRPr="00F92591"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8.</w:t>
            </w:r>
          </w:p>
        </w:tc>
        <w:tc>
          <w:tcPr>
            <w:tcW w:w="4507" w:type="dxa"/>
          </w:tcPr>
          <w:p w:rsidR="00CB4B65" w:rsidRPr="00AF2CFA" w:rsidRDefault="00CB4B65" w:rsidP="00CB4B65">
            <w:pPr>
              <w:rPr>
                <w:b/>
              </w:rPr>
            </w:pPr>
            <w:r w:rsidRPr="00AF2CFA">
              <w:rPr>
                <w:b/>
              </w:rPr>
              <w:t>Валентина Маркова Френкева-Белчева</w:t>
            </w:r>
          </w:p>
        </w:tc>
        <w:tc>
          <w:tcPr>
            <w:tcW w:w="1659" w:type="dxa"/>
          </w:tcPr>
          <w:p w:rsidR="00CB4B65" w:rsidRPr="00AF2CFA" w:rsidRDefault="00CB4B65" w:rsidP="00CB4B65">
            <w:pPr>
              <w:jc w:val="center"/>
              <w:rPr>
                <w:b/>
                <w:sz w:val="26"/>
                <w:szCs w:val="26"/>
              </w:rPr>
            </w:pPr>
            <w:r>
              <w:rPr>
                <w:b/>
                <w:sz w:val="26"/>
                <w:szCs w:val="26"/>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9.</w:t>
            </w:r>
          </w:p>
        </w:tc>
        <w:tc>
          <w:tcPr>
            <w:tcW w:w="4507" w:type="dxa"/>
          </w:tcPr>
          <w:p w:rsidR="00CB4B65" w:rsidRPr="00AF2CFA" w:rsidRDefault="00CB4B65" w:rsidP="00CB4B65">
            <w:pPr>
              <w:rPr>
                <w:b/>
              </w:rPr>
            </w:pPr>
            <w:r w:rsidRPr="00AF2CFA">
              <w:rPr>
                <w:b/>
              </w:rPr>
              <w:t>Галина Милкова Георгиева-Маринова</w:t>
            </w:r>
          </w:p>
        </w:tc>
        <w:tc>
          <w:tcPr>
            <w:tcW w:w="1659" w:type="dxa"/>
          </w:tcPr>
          <w:p w:rsidR="00CB4B65" w:rsidRPr="00AF2CFA" w:rsidRDefault="00CB4B65" w:rsidP="00CB4B65">
            <w:pPr>
              <w:jc w:val="center"/>
              <w:rPr>
                <w:b/>
                <w:sz w:val="26"/>
                <w:szCs w:val="26"/>
              </w:rPr>
            </w:pPr>
            <w:r>
              <w:rPr>
                <w:b/>
                <w:sz w:val="26"/>
                <w:szCs w:val="26"/>
              </w:rPr>
              <w:t>+</w:t>
            </w:r>
          </w:p>
        </w:tc>
        <w:tc>
          <w:tcPr>
            <w:tcW w:w="1417" w:type="dxa"/>
          </w:tcPr>
          <w:p w:rsidR="00CB4B65" w:rsidRPr="00AF2CFA" w:rsidRDefault="00CB4B65" w:rsidP="00CB4B65">
            <w:pPr>
              <w:jc w:val="center"/>
              <w:rPr>
                <w:b/>
                <w:sz w:val="26"/>
                <w:szCs w:val="26"/>
                <w:lang w:val="en-US"/>
              </w:rPr>
            </w:pPr>
          </w:p>
        </w:tc>
        <w:tc>
          <w:tcPr>
            <w:tcW w:w="1559" w:type="dxa"/>
          </w:tcPr>
          <w:p w:rsidR="00CB4B65" w:rsidRPr="00AF2CFA" w:rsidRDefault="00CB4B65" w:rsidP="00CB4B65">
            <w:pPr>
              <w:jc w:val="center"/>
              <w:rPr>
                <w:b/>
                <w:sz w:val="26"/>
                <w:szCs w:val="26"/>
                <w:lang w:val="en-US"/>
              </w:rPr>
            </w:pPr>
          </w:p>
        </w:tc>
      </w:tr>
      <w:tr w:rsidR="00CB4B65" w:rsidRPr="00AF2CFA" w:rsidTr="00CB4B65">
        <w:tc>
          <w:tcPr>
            <w:tcW w:w="605" w:type="dxa"/>
          </w:tcPr>
          <w:p w:rsidR="00CB4B65" w:rsidRPr="00AF2CFA" w:rsidRDefault="00CB4B65" w:rsidP="00CB4B65">
            <w:pPr>
              <w:jc w:val="center"/>
              <w:rPr>
                <w:b/>
              </w:rPr>
            </w:pPr>
            <w:r w:rsidRPr="00AF2CFA">
              <w:rPr>
                <w:b/>
              </w:rPr>
              <w:t>10.</w:t>
            </w:r>
          </w:p>
        </w:tc>
        <w:tc>
          <w:tcPr>
            <w:tcW w:w="4507" w:type="dxa"/>
          </w:tcPr>
          <w:p w:rsidR="00CB4B65" w:rsidRPr="00AF2CFA" w:rsidRDefault="00CB4B65" w:rsidP="00CB4B65">
            <w:pPr>
              <w:rPr>
                <w:b/>
              </w:rPr>
            </w:pPr>
            <w:r w:rsidRPr="00AF2CFA">
              <w:rPr>
                <w:b/>
              </w:rPr>
              <w:t>Елис Салиева Фейзиева</w:t>
            </w:r>
          </w:p>
        </w:tc>
        <w:tc>
          <w:tcPr>
            <w:tcW w:w="1659" w:type="dxa"/>
          </w:tcPr>
          <w:p w:rsidR="00CB4B65" w:rsidRPr="00AF2CFA" w:rsidRDefault="00CB4B65" w:rsidP="00CB4B65">
            <w:pPr>
              <w:jc w:val="center"/>
              <w:rPr>
                <w:b/>
                <w:sz w:val="26"/>
                <w:szCs w:val="26"/>
              </w:rPr>
            </w:pPr>
            <w:r>
              <w:rPr>
                <w:b/>
                <w:sz w:val="26"/>
                <w:szCs w:val="26"/>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11.</w:t>
            </w:r>
          </w:p>
        </w:tc>
        <w:tc>
          <w:tcPr>
            <w:tcW w:w="4507" w:type="dxa"/>
          </w:tcPr>
          <w:p w:rsidR="00CB4B65" w:rsidRPr="00AF2CFA" w:rsidRDefault="00CB4B65" w:rsidP="00CB4B65">
            <w:pPr>
              <w:rPr>
                <w:b/>
              </w:rPr>
            </w:pPr>
            <w:r w:rsidRPr="00AF2CFA">
              <w:rPr>
                <w:b/>
              </w:rPr>
              <w:t>Зафер Ахмед Хюсеин</w:t>
            </w:r>
          </w:p>
        </w:tc>
        <w:tc>
          <w:tcPr>
            <w:tcW w:w="1659" w:type="dxa"/>
          </w:tcPr>
          <w:p w:rsidR="00CB4B65" w:rsidRPr="00AF2CFA" w:rsidRDefault="00CB4B65" w:rsidP="00CB4B65">
            <w:pPr>
              <w:jc w:val="center"/>
              <w:rPr>
                <w:b/>
                <w:sz w:val="26"/>
                <w:szCs w:val="26"/>
              </w:rPr>
            </w:pPr>
            <w:r w:rsidRPr="00672146">
              <w:rPr>
                <w:b/>
              </w:rPr>
              <w:t>Отсъства</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12.</w:t>
            </w:r>
          </w:p>
        </w:tc>
        <w:tc>
          <w:tcPr>
            <w:tcW w:w="4507" w:type="dxa"/>
          </w:tcPr>
          <w:p w:rsidR="00CB4B65" w:rsidRPr="00AF2CFA" w:rsidRDefault="00CB4B65" w:rsidP="00CB4B65">
            <w:pPr>
              <w:rPr>
                <w:b/>
              </w:rPr>
            </w:pPr>
            <w:r w:rsidRPr="00AF2CFA">
              <w:rPr>
                <w:b/>
              </w:rPr>
              <w:t>Ивайло Иванов Хъневски</w:t>
            </w:r>
          </w:p>
        </w:tc>
        <w:tc>
          <w:tcPr>
            <w:tcW w:w="1659" w:type="dxa"/>
          </w:tcPr>
          <w:p w:rsidR="00CB4B65" w:rsidRPr="00AF2CFA" w:rsidRDefault="00CB4B65" w:rsidP="00CB4B65">
            <w:pPr>
              <w:jc w:val="center"/>
              <w:rPr>
                <w:b/>
              </w:rPr>
            </w:pPr>
            <w:r>
              <w:rPr>
                <w:b/>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13.</w:t>
            </w:r>
          </w:p>
        </w:tc>
        <w:tc>
          <w:tcPr>
            <w:tcW w:w="4507" w:type="dxa"/>
          </w:tcPr>
          <w:p w:rsidR="00CB4B65" w:rsidRPr="00AF2CFA" w:rsidRDefault="00CB4B65" w:rsidP="00CB4B65">
            <w:pPr>
              <w:rPr>
                <w:b/>
              </w:rPr>
            </w:pPr>
            <w:r w:rsidRPr="00AF2CFA">
              <w:rPr>
                <w:b/>
              </w:rPr>
              <w:t>Ивелина Любомирова Ангелова</w:t>
            </w:r>
          </w:p>
        </w:tc>
        <w:tc>
          <w:tcPr>
            <w:tcW w:w="1659" w:type="dxa"/>
          </w:tcPr>
          <w:p w:rsidR="00CB4B65" w:rsidRPr="00AF2CFA" w:rsidRDefault="00CB4B65" w:rsidP="00CB4B65">
            <w:pPr>
              <w:jc w:val="center"/>
              <w:rPr>
                <w:b/>
                <w:sz w:val="26"/>
                <w:szCs w:val="26"/>
              </w:rPr>
            </w:pPr>
            <w:r>
              <w:rPr>
                <w:b/>
                <w:sz w:val="26"/>
                <w:szCs w:val="26"/>
              </w:rPr>
              <w:t>+</w:t>
            </w:r>
          </w:p>
        </w:tc>
        <w:tc>
          <w:tcPr>
            <w:tcW w:w="1417" w:type="dxa"/>
          </w:tcPr>
          <w:p w:rsidR="00CB4B65" w:rsidRPr="00AF2CFA" w:rsidRDefault="00CB4B65" w:rsidP="00CB4B65">
            <w:pPr>
              <w:jc w:val="center"/>
              <w:rPr>
                <w:b/>
                <w:sz w:val="26"/>
                <w:szCs w:val="26"/>
                <w:lang w:val="en-US"/>
              </w:rPr>
            </w:pPr>
          </w:p>
        </w:tc>
        <w:tc>
          <w:tcPr>
            <w:tcW w:w="1559" w:type="dxa"/>
          </w:tcPr>
          <w:p w:rsidR="00CB4B65" w:rsidRPr="00AF2CFA" w:rsidRDefault="00CB4B65" w:rsidP="00CB4B65">
            <w:pPr>
              <w:jc w:val="center"/>
              <w:rPr>
                <w:b/>
                <w:sz w:val="26"/>
                <w:szCs w:val="26"/>
                <w:lang w:val="en-US"/>
              </w:rPr>
            </w:pPr>
          </w:p>
        </w:tc>
      </w:tr>
      <w:tr w:rsidR="00CB4B65" w:rsidRPr="00AF2CFA" w:rsidTr="00CB4B65">
        <w:tc>
          <w:tcPr>
            <w:tcW w:w="605" w:type="dxa"/>
          </w:tcPr>
          <w:p w:rsidR="00CB4B65" w:rsidRPr="00AF2CFA" w:rsidRDefault="00CB4B65" w:rsidP="00CB4B65">
            <w:pPr>
              <w:jc w:val="center"/>
              <w:rPr>
                <w:b/>
              </w:rPr>
            </w:pPr>
            <w:r w:rsidRPr="00AF2CFA">
              <w:rPr>
                <w:b/>
              </w:rPr>
              <w:t>14.</w:t>
            </w:r>
          </w:p>
        </w:tc>
        <w:tc>
          <w:tcPr>
            <w:tcW w:w="4507" w:type="dxa"/>
          </w:tcPr>
          <w:p w:rsidR="00CB4B65" w:rsidRPr="00AF2CFA" w:rsidRDefault="00CB4B65" w:rsidP="00CB4B65">
            <w:pPr>
              <w:rPr>
                <w:b/>
              </w:rPr>
            </w:pPr>
            <w:r w:rsidRPr="00AF2CFA">
              <w:rPr>
                <w:b/>
              </w:rPr>
              <w:t>Калоян Руменов Монев</w:t>
            </w:r>
          </w:p>
        </w:tc>
        <w:tc>
          <w:tcPr>
            <w:tcW w:w="1659" w:type="dxa"/>
          </w:tcPr>
          <w:p w:rsidR="00CB4B65" w:rsidRPr="00AF2CFA" w:rsidRDefault="00CB4B65" w:rsidP="00CB4B65">
            <w:pPr>
              <w:jc w:val="center"/>
              <w:rPr>
                <w:b/>
                <w:sz w:val="26"/>
                <w:szCs w:val="26"/>
                <w:lang w:val="en-US"/>
              </w:rPr>
            </w:pPr>
            <w:r w:rsidRPr="00672146">
              <w:rPr>
                <w:b/>
              </w:rPr>
              <w:t>Не участва</w:t>
            </w:r>
          </w:p>
        </w:tc>
        <w:tc>
          <w:tcPr>
            <w:tcW w:w="1417" w:type="dxa"/>
          </w:tcPr>
          <w:p w:rsidR="00CB4B65" w:rsidRPr="00AF2CFA" w:rsidRDefault="00CB4B65" w:rsidP="00CB4B65">
            <w:pPr>
              <w:jc w:val="center"/>
              <w:rPr>
                <w:b/>
                <w:sz w:val="26"/>
                <w:szCs w:val="26"/>
                <w:lang w:val="en-US"/>
              </w:rPr>
            </w:pPr>
          </w:p>
        </w:tc>
        <w:tc>
          <w:tcPr>
            <w:tcW w:w="1559" w:type="dxa"/>
          </w:tcPr>
          <w:p w:rsidR="00CB4B65" w:rsidRPr="00AF2CFA" w:rsidRDefault="00CB4B65" w:rsidP="00CB4B65">
            <w:pPr>
              <w:jc w:val="center"/>
              <w:rPr>
                <w:b/>
                <w:sz w:val="26"/>
                <w:szCs w:val="26"/>
                <w:lang w:val="en-US"/>
              </w:rPr>
            </w:pPr>
          </w:p>
        </w:tc>
      </w:tr>
      <w:tr w:rsidR="00CB4B65" w:rsidRPr="00AF2CFA" w:rsidTr="00CB4B65">
        <w:tc>
          <w:tcPr>
            <w:tcW w:w="605" w:type="dxa"/>
          </w:tcPr>
          <w:p w:rsidR="00CB4B65" w:rsidRPr="00AF2CFA" w:rsidRDefault="00CB4B65" w:rsidP="00CB4B65">
            <w:pPr>
              <w:jc w:val="center"/>
              <w:rPr>
                <w:b/>
              </w:rPr>
            </w:pPr>
            <w:r w:rsidRPr="00AF2CFA">
              <w:rPr>
                <w:b/>
              </w:rPr>
              <w:t>15.</w:t>
            </w:r>
          </w:p>
        </w:tc>
        <w:tc>
          <w:tcPr>
            <w:tcW w:w="4507" w:type="dxa"/>
          </w:tcPr>
          <w:p w:rsidR="00CB4B65" w:rsidRPr="00AF2CFA" w:rsidRDefault="00CB4B65" w:rsidP="00CB4B65">
            <w:pPr>
              <w:rPr>
                <w:b/>
              </w:rPr>
            </w:pPr>
            <w:r w:rsidRPr="00AF2CFA">
              <w:rPr>
                <w:b/>
              </w:rPr>
              <w:t>Левент Али Апти</w:t>
            </w:r>
          </w:p>
        </w:tc>
        <w:tc>
          <w:tcPr>
            <w:tcW w:w="1659" w:type="dxa"/>
          </w:tcPr>
          <w:p w:rsidR="00CB4B65" w:rsidRPr="00AF2CFA" w:rsidRDefault="00CB4B65" w:rsidP="00CB4B65">
            <w:pPr>
              <w:jc w:val="center"/>
              <w:rPr>
                <w:b/>
                <w:sz w:val="26"/>
                <w:szCs w:val="26"/>
              </w:rPr>
            </w:pPr>
            <w:r>
              <w:rPr>
                <w:b/>
                <w:sz w:val="26"/>
                <w:szCs w:val="26"/>
              </w:rPr>
              <w:t>+</w:t>
            </w:r>
          </w:p>
        </w:tc>
        <w:tc>
          <w:tcPr>
            <w:tcW w:w="1417" w:type="dxa"/>
          </w:tcPr>
          <w:p w:rsidR="00CB4B65" w:rsidRPr="00AF2CFA" w:rsidRDefault="00CB4B65" w:rsidP="00CB4B65">
            <w:pPr>
              <w:jc w:val="center"/>
              <w:rPr>
                <w:b/>
                <w:sz w:val="26"/>
                <w:szCs w:val="26"/>
                <w:lang w:val="en-US"/>
              </w:rPr>
            </w:pPr>
          </w:p>
        </w:tc>
        <w:tc>
          <w:tcPr>
            <w:tcW w:w="1559" w:type="dxa"/>
          </w:tcPr>
          <w:p w:rsidR="00CB4B65" w:rsidRPr="00AF2CFA" w:rsidRDefault="00CB4B65" w:rsidP="00CB4B65">
            <w:pPr>
              <w:jc w:val="center"/>
              <w:rPr>
                <w:b/>
                <w:sz w:val="26"/>
                <w:szCs w:val="26"/>
                <w:lang w:val="en-US"/>
              </w:rPr>
            </w:pPr>
          </w:p>
        </w:tc>
      </w:tr>
      <w:tr w:rsidR="00CB4B65" w:rsidRPr="00AF2CFA" w:rsidTr="00CB4B65">
        <w:trPr>
          <w:trHeight w:val="350"/>
        </w:trPr>
        <w:tc>
          <w:tcPr>
            <w:tcW w:w="605" w:type="dxa"/>
          </w:tcPr>
          <w:p w:rsidR="00CB4B65" w:rsidRPr="00AF2CFA" w:rsidRDefault="00CB4B65" w:rsidP="00CB4B65">
            <w:pPr>
              <w:jc w:val="center"/>
              <w:rPr>
                <w:b/>
              </w:rPr>
            </w:pPr>
            <w:r w:rsidRPr="00AF2CFA">
              <w:rPr>
                <w:b/>
              </w:rPr>
              <w:lastRenderedPageBreak/>
              <w:t>16.</w:t>
            </w:r>
          </w:p>
        </w:tc>
        <w:tc>
          <w:tcPr>
            <w:tcW w:w="4507" w:type="dxa"/>
          </w:tcPr>
          <w:p w:rsidR="00CB4B65" w:rsidRPr="00AF2CFA" w:rsidRDefault="00CB4B65" w:rsidP="00CB4B65">
            <w:pPr>
              <w:rPr>
                <w:b/>
              </w:rPr>
            </w:pPr>
            <w:r w:rsidRPr="00AF2CFA">
              <w:rPr>
                <w:b/>
              </w:rPr>
              <w:t>Левент Ахмедов Мехмедов</w:t>
            </w:r>
          </w:p>
        </w:tc>
        <w:tc>
          <w:tcPr>
            <w:tcW w:w="1659" w:type="dxa"/>
          </w:tcPr>
          <w:p w:rsidR="00CB4B65" w:rsidRPr="00AF2CFA" w:rsidRDefault="00CB4B65" w:rsidP="00CB4B65">
            <w:pPr>
              <w:jc w:val="center"/>
              <w:rPr>
                <w:b/>
                <w:sz w:val="26"/>
                <w:szCs w:val="26"/>
              </w:rPr>
            </w:pPr>
            <w:r>
              <w:rPr>
                <w:b/>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rPr>
          <w:trHeight w:val="300"/>
        </w:trPr>
        <w:tc>
          <w:tcPr>
            <w:tcW w:w="605" w:type="dxa"/>
          </w:tcPr>
          <w:p w:rsidR="00CB4B65" w:rsidRPr="00AF2CFA" w:rsidRDefault="00CB4B65" w:rsidP="00CB4B65">
            <w:pPr>
              <w:jc w:val="center"/>
              <w:rPr>
                <w:b/>
              </w:rPr>
            </w:pPr>
            <w:r w:rsidRPr="00AF2CFA">
              <w:rPr>
                <w:b/>
              </w:rPr>
              <w:t>17.</w:t>
            </w:r>
          </w:p>
        </w:tc>
        <w:tc>
          <w:tcPr>
            <w:tcW w:w="4507" w:type="dxa"/>
          </w:tcPr>
          <w:p w:rsidR="00CB4B65" w:rsidRPr="00AF2CFA" w:rsidRDefault="00CB4B65" w:rsidP="00CB4B65">
            <w:pPr>
              <w:rPr>
                <w:b/>
              </w:rPr>
            </w:pPr>
            <w:r w:rsidRPr="00AF2CFA">
              <w:rPr>
                <w:b/>
              </w:rPr>
              <w:t>Марияна Йорданова Вълчева</w:t>
            </w:r>
          </w:p>
        </w:tc>
        <w:tc>
          <w:tcPr>
            <w:tcW w:w="1659" w:type="dxa"/>
          </w:tcPr>
          <w:p w:rsidR="00CB4B65" w:rsidRPr="00AF2CFA" w:rsidRDefault="00CB4B65" w:rsidP="00CB4B65">
            <w:pPr>
              <w:jc w:val="center"/>
              <w:rPr>
                <w:b/>
                <w:sz w:val="26"/>
                <w:szCs w:val="26"/>
              </w:rPr>
            </w:pPr>
            <w:r>
              <w:rPr>
                <w:b/>
                <w:sz w:val="26"/>
                <w:szCs w:val="26"/>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rPr>
          <w:trHeight w:val="336"/>
        </w:trPr>
        <w:tc>
          <w:tcPr>
            <w:tcW w:w="605" w:type="dxa"/>
          </w:tcPr>
          <w:p w:rsidR="00CB4B65" w:rsidRPr="00AF2CFA" w:rsidRDefault="00CB4B65" w:rsidP="00CB4B65">
            <w:pPr>
              <w:jc w:val="center"/>
              <w:rPr>
                <w:b/>
              </w:rPr>
            </w:pPr>
            <w:r w:rsidRPr="00AF2CFA">
              <w:rPr>
                <w:b/>
              </w:rPr>
              <w:t>18.</w:t>
            </w:r>
          </w:p>
        </w:tc>
        <w:tc>
          <w:tcPr>
            <w:tcW w:w="4507" w:type="dxa"/>
          </w:tcPr>
          <w:p w:rsidR="00CB4B65" w:rsidRPr="00AF2CFA" w:rsidRDefault="00CB4B65" w:rsidP="00CB4B65">
            <w:pPr>
              <w:rPr>
                <w:b/>
              </w:rPr>
            </w:pPr>
            <w:r w:rsidRPr="00AF2CFA">
              <w:rPr>
                <w:b/>
              </w:rPr>
              <w:t>Милен Йоргов Минчев</w:t>
            </w:r>
          </w:p>
        </w:tc>
        <w:tc>
          <w:tcPr>
            <w:tcW w:w="1659" w:type="dxa"/>
          </w:tcPr>
          <w:p w:rsidR="00CB4B65" w:rsidRPr="00F92591" w:rsidRDefault="00CB4B65" w:rsidP="00CB4B65">
            <w:pPr>
              <w:jc w:val="center"/>
              <w:rPr>
                <w:b/>
                <w:sz w:val="26"/>
                <w:szCs w:val="26"/>
              </w:rPr>
            </w:pPr>
            <w:r w:rsidRPr="00672146">
              <w:rPr>
                <w:b/>
              </w:rPr>
              <w:t>Отсъства</w:t>
            </w:r>
          </w:p>
        </w:tc>
        <w:tc>
          <w:tcPr>
            <w:tcW w:w="1417" w:type="dxa"/>
          </w:tcPr>
          <w:p w:rsidR="00CB4B65" w:rsidRPr="00AF2CFA" w:rsidRDefault="00CB4B65" w:rsidP="00CB4B65">
            <w:pPr>
              <w:jc w:val="center"/>
              <w:rPr>
                <w:b/>
                <w:sz w:val="26"/>
                <w:szCs w:val="26"/>
                <w:lang w:val="en-US"/>
              </w:rPr>
            </w:pPr>
          </w:p>
        </w:tc>
        <w:tc>
          <w:tcPr>
            <w:tcW w:w="1559" w:type="dxa"/>
          </w:tcPr>
          <w:p w:rsidR="00CB4B65" w:rsidRPr="00AF2CFA" w:rsidRDefault="00CB4B65" w:rsidP="00CB4B65">
            <w:pPr>
              <w:jc w:val="center"/>
              <w:rPr>
                <w:b/>
                <w:sz w:val="26"/>
                <w:szCs w:val="26"/>
                <w:lang w:val="en-US"/>
              </w:rPr>
            </w:pPr>
          </w:p>
        </w:tc>
      </w:tr>
      <w:tr w:rsidR="00CB4B65" w:rsidRPr="00AF2CFA" w:rsidTr="00CB4B65">
        <w:tc>
          <w:tcPr>
            <w:tcW w:w="605" w:type="dxa"/>
          </w:tcPr>
          <w:p w:rsidR="00CB4B65" w:rsidRPr="00AF2CFA" w:rsidRDefault="00CB4B65" w:rsidP="00CB4B65">
            <w:pPr>
              <w:jc w:val="center"/>
              <w:rPr>
                <w:b/>
              </w:rPr>
            </w:pPr>
            <w:r w:rsidRPr="00AF2CFA">
              <w:rPr>
                <w:b/>
              </w:rPr>
              <w:t>19.</w:t>
            </w:r>
          </w:p>
        </w:tc>
        <w:tc>
          <w:tcPr>
            <w:tcW w:w="4507" w:type="dxa"/>
          </w:tcPr>
          <w:p w:rsidR="00CB4B65" w:rsidRPr="00AF2CFA" w:rsidRDefault="00CB4B65" w:rsidP="00CB4B65">
            <w:pPr>
              <w:rPr>
                <w:b/>
              </w:rPr>
            </w:pPr>
            <w:r w:rsidRPr="00AF2CFA">
              <w:rPr>
                <w:b/>
              </w:rPr>
              <w:t>Мирослав Тодоров Грънчаров</w:t>
            </w:r>
          </w:p>
        </w:tc>
        <w:tc>
          <w:tcPr>
            <w:tcW w:w="1659" w:type="dxa"/>
          </w:tcPr>
          <w:p w:rsidR="00CB4B65" w:rsidRPr="00AF2CFA" w:rsidRDefault="00CB4B65" w:rsidP="00CB4B65">
            <w:pPr>
              <w:jc w:val="center"/>
              <w:rPr>
                <w:b/>
              </w:rPr>
            </w:pPr>
            <w:r w:rsidRPr="00672146">
              <w:rPr>
                <w:b/>
              </w:rPr>
              <w:t>Не участва</w:t>
            </w:r>
          </w:p>
        </w:tc>
        <w:tc>
          <w:tcPr>
            <w:tcW w:w="1417" w:type="dxa"/>
          </w:tcPr>
          <w:p w:rsidR="00CB4B65" w:rsidRPr="00EB6633" w:rsidRDefault="00CB4B65" w:rsidP="00CB4B65">
            <w:pPr>
              <w:jc w:val="center"/>
              <w:rPr>
                <w:b/>
                <w:sz w:val="26"/>
                <w:szCs w:val="26"/>
              </w:rPr>
            </w:pPr>
          </w:p>
        </w:tc>
        <w:tc>
          <w:tcPr>
            <w:tcW w:w="1559" w:type="dxa"/>
          </w:tcPr>
          <w:p w:rsidR="00CB4B65" w:rsidRPr="00AF2CFA" w:rsidRDefault="00CB4B65" w:rsidP="00CB4B65">
            <w:pPr>
              <w:jc w:val="center"/>
              <w:rPr>
                <w:b/>
                <w:sz w:val="26"/>
                <w:szCs w:val="26"/>
                <w:lang w:val="en-US"/>
              </w:rPr>
            </w:pPr>
          </w:p>
        </w:tc>
      </w:tr>
      <w:tr w:rsidR="00CB4B65" w:rsidRPr="00AF2CFA" w:rsidTr="00CB4B65">
        <w:tc>
          <w:tcPr>
            <w:tcW w:w="605" w:type="dxa"/>
          </w:tcPr>
          <w:p w:rsidR="00CB4B65" w:rsidRPr="00AF2CFA" w:rsidRDefault="00CB4B65" w:rsidP="00CB4B65">
            <w:pPr>
              <w:jc w:val="center"/>
              <w:rPr>
                <w:b/>
              </w:rPr>
            </w:pPr>
            <w:r w:rsidRPr="00AF2CFA">
              <w:rPr>
                <w:b/>
              </w:rPr>
              <w:t>20.</w:t>
            </w:r>
          </w:p>
        </w:tc>
        <w:tc>
          <w:tcPr>
            <w:tcW w:w="4507" w:type="dxa"/>
          </w:tcPr>
          <w:p w:rsidR="00CB4B65" w:rsidRPr="00AF2CFA" w:rsidRDefault="00CB4B65" w:rsidP="00CB4B65">
            <w:pPr>
              <w:rPr>
                <w:b/>
              </w:rPr>
            </w:pPr>
            <w:r w:rsidRPr="00AF2CFA">
              <w:rPr>
                <w:b/>
              </w:rPr>
              <w:t>Митко Иванов Ханчев</w:t>
            </w:r>
          </w:p>
        </w:tc>
        <w:tc>
          <w:tcPr>
            <w:tcW w:w="1659" w:type="dxa"/>
          </w:tcPr>
          <w:p w:rsidR="00CB4B65" w:rsidRPr="00AF2CFA" w:rsidRDefault="00CB4B65" w:rsidP="00CB4B65">
            <w:pPr>
              <w:jc w:val="center"/>
              <w:rPr>
                <w:b/>
                <w:sz w:val="26"/>
                <w:szCs w:val="26"/>
              </w:rPr>
            </w:pPr>
            <w:r w:rsidRPr="00672146">
              <w:rPr>
                <w:b/>
              </w:rPr>
              <w:t>Не участва</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lang w:val="en-US"/>
              </w:rPr>
            </w:pPr>
          </w:p>
        </w:tc>
      </w:tr>
      <w:tr w:rsidR="00CB4B65" w:rsidRPr="00AF2CFA" w:rsidTr="00CB4B65">
        <w:tc>
          <w:tcPr>
            <w:tcW w:w="605" w:type="dxa"/>
          </w:tcPr>
          <w:p w:rsidR="00CB4B65" w:rsidRPr="00AF2CFA" w:rsidRDefault="00CB4B65" w:rsidP="00CB4B65">
            <w:pPr>
              <w:jc w:val="center"/>
              <w:rPr>
                <w:b/>
              </w:rPr>
            </w:pPr>
            <w:r w:rsidRPr="00AF2CFA">
              <w:rPr>
                <w:b/>
              </w:rPr>
              <w:t>21.</w:t>
            </w:r>
          </w:p>
        </w:tc>
        <w:tc>
          <w:tcPr>
            <w:tcW w:w="4507" w:type="dxa"/>
          </w:tcPr>
          <w:p w:rsidR="00CB4B65" w:rsidRPr="00AF2CFA" w:rsidRDefault="00CB4B65" w:rsidP="00CB4B65">
            <w:pPr>
              <w:rPr>
                <w:b/>
                <w:lang w:val="en-US"/>
              </w:rPr>
            </w:pPr>
            <w:r w:rsidRPr="00AF2CFA">
              <w:rPr>
                <w:b/>
              </w:rPr>
              <w:t>Надежда Радославова Димитрова</w:t>
            </w:r>
          </w:p>
        </w:tc>
        <w:tc>
          <w:tcPr>
            <w:tcW w:w="1659" w:type="dxa"/>
          </w:tcPr>
          <w:p w:rsidR="00CB4B65" w:rsidRPr="00AF2CFA" w:rsidRDefault="00CB4B65" w:rsidP="00CB4B65">
            <w:pPr>
              <w:jc w:val="center"/>
              <w:rPr>
                <w:b/>
                <w:sz w:val="26"/>
                <w:szCs w:val="26"/>
              </w:rPr>
            </w:pPr>
            <w:r w:rsidRPr="00672146">
              <w:rPr>
                <w:b/>
              </w:rPr>
              <w:t>Не участва</w:t>
            </w:r>
          </w:p>
        </w:tc>
        <w:tc>
          <w:tcPr>
            <w:tcW w:w="1417" w:type="dxa"/>
          </w:tcPr>
          <w:p w:rsidR="00CB4B65" w:rsidRPr="00AF2CFA" w:rsidRDefault="00CB4B65" w:rsidP="00CB4B65">
            <w:pPr>
              <w:jc w:val="center"/>
              <w:rPr>
                <w:b/>
                <w:sz w:val="26"/>
                <w:szCs w:val="26"/>
                <w:lang w:val="en-US"/>
              </w:rPr>
            </w:pPr>
          </w:p>
        </w:tc>
        <w:tc>
          <w:tcPr>
            <w:tcW w:w="1559" w:type="dxa"/>
          </w:tcPr>
          <w:p w:rsidR="00CB4B65" w:rsidRPr="00AF2CFA" w:rsidRDefault="00CB4B65" w:rsidP="00CB4B65">
            <w:pPr>
              <w:jc w:val="center"/>
              <w:rPr>
                <w:b/>
                <w:sz w:val="26"/>
                <w:szCs w:val="26"/>
                <w:lang w:val="en-US"/>
              </w:rPr>
            </w:pPr>
          </w:p>
        </w:tc>
      </w:tr>
      <w:tr w:rsidR="00CB4B65" w:rsidRPr="00AF2CFA" w:rsidTr="00CB4B65">
        <w:tc>
          <w:tcPr>
            <w:tcW w:w="605" w:type="dxa"/>
          </w:tcPr>
          <w:p w:rsidR="00CB4B65" w:rsidRPr="00AF2CFA" w:rsidRDefault="00CB4B65" w:rsidP="00CB4B65">
            <w:pPr>
              <w:jc w:val="center"/>
              <w:rPr>
                <w:b/>
              </w:rPr>
            </w:pPr>
            <w:r w:rsidRPr="00AF2CFA">
              <w:rPr>
                <w:b/>
              </w:rPr>
              <w:t>22.</w:t>
            </w:r>
          </w:p>
        </w:tc>
        <w:tc>
          <w:tcPr>
            <w:tcW w:w="4507" w:type="dxa"/>
          </w:tcPr>
          <w:p w:rsidR="00CB4B65" w:rsidRPr="00AF2CFA" w:rsidRDefault="00CB4B65" w:rsidP="00CB4B65">
            <w:pPr>
              <w:rPr>
                <w:b/>
              </w:rPr>
            </w:pPr>
            <w:r w:rsidRPr="00AF2CFA">
              <w:rPr>
                <w:b/>
              </w:rPr>
              <w:t>Наско Стоилов Анастасов</w:t>
            </w:r>
          </w:p>
        </w:tc>
        <w:tc>
          <w:tcPr>
            <w:tcW w:w="1659" w:type="dxa"/>
          </w:tcPr>
          <w:p w:rsidR="00CB4B65" w:rsidRPr="00AF2CFA" w:rsidRDefault="00CB4B65" w:rsidP="00CB4B65">
            <w:pPr>
              <w:jc w:val="center"/>
              <w:rPr>
                <w:b/>
                <w:sz w:val="26"/>
                <w:szCs w:val="26"/>
              </w:rPr>
            </w:pPr>
            <w:r>
              <w:rPr>
                <w:b/>
                <w:sz w:val="26"/>
                <w:szCs w:val="26"/>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23.</w:t>
            </w:r>
          </w:p>
        </w:tc>
        <w:tc>
          <w:tcPr>
            <w:tcW w:w="4507" w:type="dxa"/>
          </w:tcPr>
          <w:p w:rsidR="00CB4B65" w:rsidRPr="00AF2CFA" w:rsidRDefault="00CB4B65" w:rsidP="00CB4B65">
            <w:pPr>
              <w:rPr>
                <w:b/>
              </w:rPr>
            </w:pPr>
            <w:r w:rsidRPr="00AF2CFA">
              <w:rPr>
                <w:b/>
              </w:rPr>
              <w:t>Николай Пламенов Пенчев</w:t>
            </w:r>
          </w:p>
        </w:tc>
        <w:tc>
          <w:tcPr>
            <w:tcW w:w="1659" w:type="dxa"/>
          </w:tcPr>
          <w:p w:rsidR="00CB4B65" w:rsidRPr="00AF2CFA" w:rsidRDefault="00CB4B65" w:rsidP="00CB4B65">
            <w:pPr>
              <w:jc w:val="center"/>
              <w:rPr>
                <w:b/>
                <w:sz w:val="26"/>
                <w:szCs w:val="26"/>
              </w:rPr>
            </w:pPr>
            <w:r>
              <w:rPr>
                <w:b/>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24.</w:t>
            </w:r>
          </w:p>
        </w:tc>
        <w:tc>
          <w:tcPr>
            <w:tcW w:w="4507" w:type="dxa"/>
          </w:tcPr>
          <w:p w:rsidR="00CB4B65" w:rsidRPr="00AF2CFA" w:rsidRDefault="00CB4B65" w:rsidP="00CB4B65">
            <w:pPr>
              <w:rPr>
                <w:b/>
              </w:rPr>
            </w:pPr>
            <w:r w:rsidRPr="00AF2CFA">
              <w:rPr>
                <w:b/>
              </w:rPr>
              <w:t>Огнян Досев Обрешков</w:t>
            </w:r>
          </w:p>
        </w:tc>
        <w:tc>
          <w:tcPr>
            <w:tcW w:w="1659" w:type="dxa"/>
          </w:tcPr>
          <w:p w:rsidR="00CB4B65" w:rsidRPr="00AF2CFA" w:rsidRDefault="00CB4B65" w:rsidP="00CB4B65">
            <w:pPr>
              <w:jc w:val="center"/>
              <w:rPr>
                <w:b/>
                <w:sz w:val="26"/>
                <w:szCs w:val="26"/>
              </w:rPr>
            </w:pPr>
            <w:r w:rsidRPr="00672146">
              <w:rPr>
                <w:b/>
              </w:rPr>
              <w:t>Не участва</w:t>
            </w:r>
          </w:p>
        </w:tc>
        <w:tc>
          <w:tcPr>
            <w:tcW w:w="1417" w:type="dxa"/>
          </w:tcPr>
          <w:p w:rsidR="00CB4B65" w:rsidRPr="00AF2CFA" w:rsidRDefault="00CB4B65" w:rsidP="00CB4B65">
            <w:pPr>
              <w:jc w:val="center"/>
              <w:rPr>
                <w:b/>
                <w:sz w:val="26"/>
                <w:szCs w:val="26"/>
                <w:lang w:val="en-US"/>
              </w:rPr>
            </w:pPr>
          </w:p>
        </w:tc>
        <w:tc>
          <w:tcPr>
            <w:tcW w:w="1559" w:type="dxa"/>
          </w:tcPr>
          <w:p w:rsidR="00CB4B65" w:rsidRPr="00AF2CFA" w:rsidRDefault="00CB4B65" w:rsidP="00CB4B65">
            <w:pPr>
              <w:jc w:val="center"/>
              <w:rPr>
                <w:b/>
                <w:sz w:val="26"/>
                <w:szCs w:val="26"/>
                <w:lang w:val="en-US"/>
              </w:rPr>
            </w:pPr>
          </w:p>
        </w:tc>
      </w:tr>
      <w:tr w:rsidR="00CB4B65" w:rsidRPr="00AF2CFA" w:rsidTr="00CB4B65">
        <w:tc>
          <w:tcPr>
            <w:tcW w:w="605" w:type="dxa"/>
          </w:tcPr>
          <w:p w:rsidR="00CB4B65" w:rsidRPr="00AF2CFA" w:rsidRDefault="00CB4B65" w:rsidP="00CB4B65">
            <w:pPr>
              <w:jc w:val="center"/>
              <w:rPr>
                <w:b/>
              </w:rPr>
            </w:pPr>
            <w:r w:rsidRPr="00AF2CFA">
              <w:rPr>
                <w:b/>
              </w:rPr>
              <w:t>25.</w:t>
            </w:r>
          </w:p>
        </w:tc>
        <w:tc>
          <w:tcPr>
            <w:tcW w:w="4507" w:type="dxa"/>
          </w:tcPr>
          <w:p w:rsidR="00CB4B65" w:rsidRPr="00AF2CFA" w:rsidRDefault="00CB4B65" w:rsidP="00CB4B65">
            <w:pPr>
              <w:rPr>
                <w:b/>
              </w:rPr>
            </w:pPr>
            <w:r w:rsidRPr="00AF2CFA">
              <w:rPr>
                <w:b/>
              </w:rPr>
              <w:t>Онур Сали Гьочгелди</w:t>
            </w:r>
          </w:p>
        </w:tc>
        <w:tc>
          <w:tcPr>
            <w:tcW w:w="1659" w:type="dxa"/>
          </w:tcPr>
          <w:p w:rsidR="00CB4B65" w:rsidRPr="00AF2CFA" w:rsidRDefault="00CB4B65" w:rsidP="00CB4B65">
            <w:pPr>
              <w:jc w:val="center"/>
              <w:rPr>
                <w:b/>
                <w:sz w:val="26"/>
                <w:szCs w:val="26"/>
              </w:rPr>
            </w:pPr>
            <w:r w:rsidRPr="00672146">
              <w:rPr>
                <w:b/>
              </w:rPr>
              <w:t>Не участва</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26.</w:t>
            </w:r>
          </w:p>
        </w:tc>
        <w:tc>
          <w:tcPr>
            <w:tcW w:w="4507" w:type="dxa"/>
          </w:tcPr>
          <w:p w:rsidR="00CB4B65" w:rsidRPr="00AF2CFA" w:rsidRDefault="00CB4B65" w:rsidP="00CB4B65">
            <w:pPr>
              <w:rPr>
                <w:b/>
              </w:rPr>
            </w:pPr>
            <w:r w:rsidRPr="00AF2CFA">
              <w:rPr>
                <w:b/>
              </w:rPr>
              <w:t>Павлета Иванова Якимова</w:t>
            </w:r>
          </w:p>
        </w:tc>
        <w:tc>
          <w:tcPr>
            <w:tcW w:w="1659" w:type="dxa"/>
          </w:tcPr>
          <w:p w:rsidR="00CB4B65" w:rsidRPr="00AF2CFA" w:rsidRDefault="00CB4B65" w:rsidP="00CB4B65">
            <w:pPr>
              <w:jc w:val="center"/>
              <w:rPr>
                <w:b/>
                <w:sz w:val="26"/>
                <w:szCs w:val="26"/>
              </w:rPr>
            </w:pPr>
            <w:r>
              <w:rPr>
                <w:b/>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27.</w:t>
            </w:r>
          </w:p>
        </w:tc>
        <w:tc>
          <w:tcPr>
            <w:tcW w:w="4507" w:type="dxa"/>
          </w:tcPr>
          <w:p w:rsidR="00CB4B65" w:rsidRPr="00AF2CFA" w:rsidRDefault="00CB4B65" w:rsidP="00CB4B65">
            <w:pPr>
              <w:rPr>
                <w:b/>
              </w:rPr>
            </w:pPr>
            <w:r w:rsidRPr="00AF2CFA">
              <w:rPr>
                <w:b/>
              </w:rPr>
              <w:t>Петя Петрова Цанкова</w:t>
            </w:r>
          </w:p>
        </w:tc>
        <w:tc>
          <w:tcPr>
            <w:tcW w:w="1659" w:type="dxa"/>
          </w:tcPr>
          <w:p w:rsidR="00CB4B65" w:rsidRPr="00AF2CFA" w:rsidRDefault="00CB4B65" w:rsidP="00CB4B65">
            <w:pPr>
              <w:jc w:val="center"/>
              <w:rPr>
                <w:b/>
                <w:sz w:val="26"/>
                <w:szCs w:val="26"/>
              </w:rPr>
            </w:pPr>
            <w:r>
              <w:rPr>
                <w:b/>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28.</w:t>
            </w:r>
          </w:p>
        </w:tc>
        <w:tc>
          <w:tcPr>
            <w:tcW w:w="4507" w:type="dxa"/>
          </w:tcPr>
          <w:p w:rsidR="00CB4B65" w:rsidRPr="00AF2CFA" w:rsidRDefault="00CB4B65" w:rsidP="00CB4B65">
            <w:pPr>
              <w:rPr>
                <w:b/>
              </w:rPr>
            </w:pPr>
            <w:r w:rsidRPr="00AF2CFA">
              <w:rPr>
                <w:b/>
              </w:rPr>
              <w:t>Радиана Ангелова Димитрова</w:t>
            </w:r>
          </w:p>
        </w:tc>
        <w:tc>
          <w:tcPr>
            <w:tcW w:w="1659" w:type="dxa"/>
          </w:tcPr>
          <w:p w:rsidR="00CB4B65" w:rsidRPr="00AF2CFA" w:rsidRDefault="00CB4B65" w:rsidP="00CB4B65">
            <w:pPr>
              <w:jc w:val="center"/>
              <w:rPr>
                <w:b/>
                <w:sz w:val="26"/>
                <w:szCs w:val="26"/>
              </w:rPr>
            </w:pPr>
            <w:r w:rsidRPr="00672146">
              <w:rPr>
                <w:b/>
              </w:rPr>
              <w:t>Не участва</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rPr>
          <w:trHeight w:val="350"/>
        </w:trPr>
        <w:tc>
          <w:tcPr>
            <w:tcW w:w="605" w:type="dxa"/>
          </w:tcPr>
          <w:p w:rsidR="00CB4B65" w:rsidRPr="00AF2CFA" w:rsidRDefault="00CB4B65" w:rsidP="00CB4B65">
            <w:pPr>
              <w:jc w:val="center"/>
              <w:rPr>
                <w:b/>
              </w:rPr>
            </w:pPr>
            <w:r w:rsidRPr="00AF2CFA">
              <w:rPr>
                <w:b/>
              </w:rPr>
              <w:t>29.</w:t>
            </w:r>
          </w:p>
        </w:tc>
        <w:tc>
          <w:tcPr>
            <w:tcW w:w="4507" w:type="dxa"/>
          </w:tcPr>
          <w:p w:rsidR="00CB4B65" w:rsidRPr="00AF2CFA" w:rsidRDefault="00CB4B65" w:rsidP="00CB4B65">
            <w:pPr>
              <w:rPr>
                <w:b/>
                <w:lang w:val="en-US"/>
              </w:rPr>
            </w:pPr>
            <w:r w:rsidRPr="00AF2CFA">
              <w:rPr>
                <w:b/>
              </w:rPr>
              <w:t>Руско Кулев Дянков</w:t>
            </w:r>
          </w:p>
        </w:tc>
        <w:tc>
          <w:tcPr>
            <w:tcW w:w="1659" w:type="dxa"/>
          </w:tcPr>
          <w:p w:rsidR="00CB4B65" w:rsidRPr="00AF2CFA" w:rsidRDefault="00CB4B65" w:rsidP="00CB4B65">
            <w:pPr>
              <w:jc w:val="center"/>
              <w:rPr>
                <w:b/>
                <w:sz w:val="26"/>
                <w:szCs w:val="26"/>
              </w:rPr>
            </w:pPr>
            <w:r>
              <w:rPr>
                <w:b/>
                <w:sz w:val="26"/>
                <w:szCs w:val="26"/>
              </w:rPr>
              <w:t>+</w:t>
            </w:r>
          </w:p>
        </w:tc>
        <w:tc>
          <w:tcPr>
            <w:tcW w:w="1417" w:type="dxa"/>
          </w:tcPr>
          <w:p w:rsidR="00CB4B65" w:rsidRPr="00AF2CFA" w:rsidRDefault="00CB4B65" w:rsidP="00CB4B65">
            <w:pPr>
              <w:jc w:val="center"/>
              <w:rPr>
                <w:b/>
                <w:sz w:val="26"/>
                <w:szCs w:val="26"/>
                <w:lang w:val="en-US"/>
              </w:rPr>
            </w:pPr>
          </w:p>
        </w:tc>
        <w:tc>
          <w:tcPr>
            <w:tcW w:w="1559" w:type="dxa"/>
          </w:tcPr>
          <w:p w:rsidR="00CB4B65" w:rsidRPr="00AF2CFA" w:rsidRDefault="00CB4B65" w:rsidP="00CB4B65">
            <w:pPr>
              <w:jc w:val="center"/>
              <w:rPr>
                <w:b/>
                <w:sz w:val="26"/>
                <w:szCs w:val="26"/>
                <w:lang w:val="en-US"/>
              </w:rPr>
            </w:pPr>
          </w:p>
        </w:tc>
      </w:tr>
      <w:tr w:rsidR="00CB4B65" w:rsidRPr="00AF2CFA" w:rsidTr="00CB4B65">
        <w:trPr>
          <w:trHeight w:val="225"/>
        </w:trPr>
        <w:tc>
          <w:tcPr>
            <w:tcW w:w="605" w:type="dxa"/>
          </w:tcPr>
          <w:p w:rsidR="00CB4B65" w:rsidRPr="00AF2CFA" w:rsidRDefault="00CB4B65" w:rsidP="00CB4B65">
            <w:pPr>
              <w:jc w:val="center"/>
              <w:rPr>
                <w:b/>
              </w:rPr>
            </w:pPr>
            <w:r w:rsidRPr="00AF2CFA">
              <w:rPr>
                <w:b/>
              </w:rPr>
              <w:t>30.</w:t>
            </w:r>
          </w:p>
        </w:tc>
        <w:tc>
          <w:tcPr>
            <w:tcW w:w="4507" w:type="dxa"/>
          </w:tcPr>
          <w:p w:rsidR="00CB4B65" w:rsidRPr="00AF2CFA" w:rsidRDefault="00CB4B65" w:rsidP="00CB4B65">
            <w:pPr>
              <w:rPr>
                <w:b/>
              </w:rPr>
            </w:pPr>
            <w:r w:rsidRPr="00AF2CFA">
              <w:rPr>
                <w:b/>
              </w:rPr>
              <w:t>Станислава Веселинова Русева</w:t>
            </w:r>
          </w:p>
        </w:tc>
        <w:tc>
          <w:tcPr>
            <w:tcW w:w="1659" w:type="dxa"/>
          </w:tcPr>
          <w:p w:rsidR="00CB4B65" w:rsidRPr="00AF2CFA" w:rsidRDefault="00CB4B65" w:rsidP="00CB4B65">
            <w:pPr>
              <w:jc w:val="center"/>
              <w:rPr>
                <w:b/>
                <w:sz w:val="26"/>
                <w:szCs w:val="26"/>
              </w:rPr>
            </w:pPr>
            <w:r>
              <w:rPr>
                <w:b/>
                <w:sz w:val="26"/>
                <w:szCs w:val="26"/>
              </w:rPr>
              <w:t>+</w:t>
            </w:r>
          </w:p>
        </w:tc>
        <w:tc>
          <w:tcPr>
            <w:tcW w:w="1417" w:type="dxa"/>
          </w:tcPr>
          <w:p w:rsidR="00CB4B65" w:rsidRPr="00AF2CFA" w:rsidRDefault="00CB4B65" w:rsidP="00CB4B65">
            <w:pPr>
              <w:jc w:val="center"/>
              <w:rPr>
                <w:b/>
                <w:sz w:val="26"/>
                <w:szCs w:val="26"/>
                <w:lang w:val="en-US"/>
              </w:rPr>
            </w:pPr>
          </w:p>
        </w:tc>
        <w:tc>
          <w:tcPr>
            <w:tcW w:w="1559" w:type="dxa"/>
          </w:tcPr>
          <w:p w:rsidR="00CB4B65" w:rsidRPr="00AF2CFA" w:rsidRDefault="00CB4B65" w:rsidP="00CB4B65">
            <w:pPr>
              <w:jc w:val="center"/>
              <w:rPr>
                <w:b/>
                <w:sz w:val="26"/>
                <w:szCs w:val="26"/>
                <w:lang w:val="en-US"/>
              </w:rPr>
            </w:pPr>
          </w:p>
        </w:tc>
      </w:tr>
      <w:tr w:rsidR="00CB4B65" w:rsidRPr="00AF2CFA" w:rsidTr="00CB4B65">
        <w:trPr>
          <w:trHeight w:val="262"/>
        </w:trPr>
        <w:tc>
          <w:tcPr>
            <w:tcW w:w="605" w:type="dxa"/>
          </w:tcPr>
          <w:p w:rsidR="00CB4B65" w:rsidRPr="00AF2CFA" w:rsidRDefault="00CB4B65" w:rsidP="00CB4B65">
            <w:pPr>
              <w:jc w:val="center"/>
              <w:rPr>
                <w:b/>
              </w:rPr>
            </w:pPr>
            <w:r w:rsidRPr="00AF2CFA">
              <w:rPr>
                <w:b/>
              </w:rPr>
              <w:t>31.</w:t>
            </w:r>
          </w:p>
        </w:tc>
        <w:tc>
          <w:tcPr>
            <w:tcW w:w="4507" w:type="dxa"/>
          </w:tcPr>
          <w:p w:rsidR="00CB4B65" w:rsidRPr="00AF2CFA" w:rsidRDefault="00CB4B65" w:rsidP="00CB4B65">
            <w:pPr>
              <w:rPr>
                <w:b/>
                <w:lang w:val="en-US"/>
              </w:rPr>
            </w:pPr>
            <w:r w:rsidRPr="00AF2CFA">
              <w:rPr>
                <w:b/>
              </w:rPr>
              <w:t>Стоян Димитров Ненчев</w:t>
            </w:r>
          </w:p>
        </w:tc>
        <w:tc>
          <w:tcPr>
            <w:tcW w:w="1659" w:type="dxa"/>
          </w:tcPr>
          <w:p w:rsidR="00CB4B65" w:rsidRPr="00AF2CFA" w:rsidRDefault="00CB4B65" w:rsidP="00CB4B65">
            <w:pPr>
              <w:rPr>
                <w:b/>
              </w:rPr>
            </w:pPr>
            <w:r w:rsidRPr="00AF2CFA">
              <w:rPr>
                <w:b/>
                <w:sz w:val="26"/>
                <w:szCs w:val="26"/>
              </w:rPr>
              <w:t xml:space="preserve">          </w:t>
            </w:r>
            <w:r>
              <w:rPr>
                <w:b/>
                <w:sz w:val="26"/>
                <w:szCs w:val="26"/>
              </w:rPr>
              <w:t>+</w:t>
            </w:r>
          </w:p>
        </w:tc>
        <w:tc>
          <w:tcPr>
            <w:tcW w:w="1417" w:type="dxa"/>
          </w:tcPr>
          <w:p w:rsidR="00CB4B65" w:rsidRPr="00AF2CFA" w:rsidRDefault="00CB4B65" w:rsidP="00CB4B65">
            <w:pPr>
              <w:rPr>
                <w:b/>
                <w:sz w:val="26"/>
                <w:szCs w:val="26"/>
              </w:rPr>
            </w:pPr>
          </w:p>
        </w:tc>
        <w:tc>
          <w:tcPr>
            <w:tcW w:w="1559" w:type="dxa"/>
          </w:tcPr>
          <w:p w:rsidR="00CB4B65" w:rsidRPr="00AF2CFA" w:rsidRDefault="00CB4B65" w:rsidP="00CB4B65">
            <w:pPr>
              <w:rPr>
                <w:b/>
                <w:sz w:val="26"/>
                <w:szCs w:val="26"/>
              </w:rPr>
            </w:pPr>
          </w:p>
        </w:tc>
      </w:tr>
      <w:tr w:rsidR="00CB4B65" w:rsidRPr="00AF2CFA" w:rsidTr="00CB4B65">
        <w:trPr>
          <w:trHeight w:val="214"/>
        </w:trPr>
        <w:tc>
          <w:tcPr>
            <w:tcW w:w="605" w:type="dxa"/>
          </w:tcPr>
          <w:p w:rsidR="00CB4B65" w:rsidRPr="00AF2CFA" w:rsidRDefault="00CB4B65" w:rsidP="00CB4B65">
            <w:pPr>
              <w:jc w:val="center"/>
              <w:rPr>
                <w:b/>
              </w:rPr>
            </w:pPr>
            <w:r w:rsidRPr="00AF2CFA">
              <w:rPr>
                <w:b/>
              </w:rPr>
              <w:t>32.</w:t>
            </w:r>
          </w:p>
        </w:tc>
        <w:tc>
          <w:tcPr>
            <w:tcW w:w="4507" w:type="dxa"/>
          </w:tcPr>
          <w:p w:rsidR="00CB4B65" w:rsidRPr="00AF2CFA" w:rsidRDefault="00CB4B65" w:rsidP="00CB4B65">
            <w:pPr>
              <w:rPr>
                <w:b/>
              </w:rPr>
            </w:pPr>
            <w:r w:rsidRPr="00AF2CFA">
              <w:rPr>
                <w:b/>
              </w:rPr>
              <w:t>Сузан Ремзи Сабри</w:t>
            </w:r>
          </w:p>
        </w:tc>
        <w:tc>
          <w:tcPr>
            <w:tcW w:w="1659" w:type="dxa"/>
          </w:tcPr>
          <w:p w:rsidR="00CB4B65" w:rsidRPr="00AF2CFA" w:rsidRDefault="00CB4B65" w:rsidP="00CB4B65">
            <w:pPr>
              <w:rPr>
                <w:b/>
              </w:rPr>
            </w:pPr>
            <w:r w:rsidRPr="00AF2CFA">
              <w:rPr>
                <w:b/>
              </w:rPr>
              <w:t xml:space="preserve">           </w:t>
            </w:r>
            <w:r>
              <w:rPr>
                <w:b/>
              </w:rPr>
              <w:t>+</w:t>
            </w:r>
          </w:p>
        </w:tc>
        <w:tc>
          <w:tcPr>
            <w:tcW w:w="1417" w:type="dxa"/>
          </w:tcPr>
          <w:p w:rsidR="00CB4B65" w:rsidRPr="00AF2CFA" w:rsidRDefault="00CB4B65" w:rsidP="00CB4B65">
            <w:pPr>
              <w:rPr>
                <w:b/>
                <w:sz w:val="26"/>
                <w:szCs w:val="26"/>
              </w:rPr>
            </w:pPr>
          </w:p>
        </w:tc>
        <w:tc>
          <w:tcPr>
            <w:tcW w:w="1559" w:type="dxa"/>
          </w:tcPr>
          <w:p w:rsidR="00CB4B65" w:rsidRPr="00AF2CFA" w:rsidRDefault="00CB4B65" w:rsidP="00CB4B65">
            <w:pPr>
              <w:rPr>
                <w:b/>
                <w:sz w:val="26"/>
                <w:szCs w:val="26"/>
              </w:rPr>
            </w:pPr>
          </w:p>
        </w:tc>
      </w:tr>
      <w:tr w:rsidR="00CB4B65" w:rsidRPr="00AF2CFA" w:rsidTr="00CB4B65">
        <w:trPr>
          <w:trHeight w:val="351"/>
        </w:trPr>
        <w:tc>
          <w:tcPr>
            <w:tcW w:w="605" w:type="dxa"/>
          </w:tcPr>
          <w:p w:rsidR="00CB4B65" w:rsidRPr="00AF2CFA" w:rsidRDefault="00CB4B65" w:rsidP="00CB4B65">
            <w:pPr>
              <w:jc w:val="center"/>
              <w:rPr>
                <w:b/>
              </w:rPr>
            </w:pPr>
            <w:r w:rsidRPr="00AF2CFA">
              <w:rPr>
                <w:b/>
              </w:rPr>
              <w:t>33.</w:t>
            </w:r>
          </w:p>
        </w:tc>
        <w:tc>
          <w:tcPr>
            <w:tcW w:w="4507" w:type="dxa"/>
          </w:tcPr>
          <w:p w:rsidR="00CB4B65" w:rsidRPr="00AF2CFA" w:rsidRDefault="00CB4B65" w:rsidP="00CB4B65">
            <w:pPr>
              <w:rPr>
                <w:b/>
              </w:rPr>
            </w:pPr>
            <w:r w:rsidRPr="00AF2CFA">
              <w:rPr>
                <w:b/>
              </w:rPr>
              <w:t>Хубан Евгениев Соколов</w:t>
            </w:r>
          </w:p>
        </w:tc>
        <w:tc>
          <w:tcPr>
            <w:tcW w:w="1659" w:type="dxa"/>
          </w:tcPr>
          <w:p w:rsidR="00CB4B65" w:rsidRPr="00AF2CFA" w:rsidRDefault="00CB4B65" w:rsidP="00CB4B65">
            <w:pPr>
              <w:jc w:val="center"/>
              <w:rPr>
                <w:b/>
                <w:sz w:val="26"/>
                <w:szCs w:val="26"/>
              </w:rPr>
            </w:pPr>
            <w:r>
              <w:rPr>
                <w:b/>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bl>
    <w:p w:rsidR="00CB4B65" w:rsidRPr="00CB4B65" w:rsidRDefault="00CB4B65" w:rsidP="00CB4B65">
      <w:pPr>
        <w:spacing w:after="0" w:line="240" w:lineRule="auto"/>
        <w:rPr>
          <w:rFonts w:ascii="Times New Roman" w:eastAsia="Calibri" w:hAnsi="Times New Roman" w:cs="Times New Roman"/>
        </w:rPr>
      </w:pPr>
      <w:r w:rsidRPr="00672146">
        <w:rPr>
          <w:rFonts w:ascii="Times New Roman" w:eastAsia="Calibri" w:hAnsi="Times New Roman" w:cs="Times New Roman"/>
        </w:rPr>
        <w:t xml:space="preserve">                                                   </w:t>
      </w:r>
    </w:p>
    <w:p w:rsidR="00CB4B65" w:rsidRPr="00672146" w:rsidRDefault="00CB4B65" w:rsidP="00CB4B65">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CB4B65" w:rsidRPr="00672146" w:rsidRDefault="00CB4B65" w:rsidP="00CB4B65">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t xml:space="preserve">Общинският съвет взе следното </w:t>
      </w:r>
    </w:p>
    <w:p w:rsidR="00CB4B65" w:rsidRPr="00672146" w:rsidRDefault="00CB4B65" w:rsidP="00CB4B65">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CB4B65" w:rsidRPr="00672146" w:rsidRDefault="00CB4B65" w:rsidP="00CB4B65">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CB4B65" w:rsidRPr="00672146" w:rsidRDefault="00CB4B65" w:rsidP="00CB4B65">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t xml:space="preserve">                                         </w:t>
      </w:r>
      <w:r>
        <w:rPr>
          <w:rFonts w:ascii="Times New Roman" w:eastAsia="Calibri" w:hAnsi="Times New Roman" w:cs="Times New Roman"/>
          <w:b/>
          <w:sz w:val="28"/>
          <w:szCs w:val="28"/>
          <w:lang w:eastAsia="bg-BG"/>
        </w:rPr>
        <w:t xml:space="preserve">      </w:t>
      </w:r>
      <w:r w:rsidRPr="00672146">
        <w:rPr>
          <w:rFonts w:ascii="Times New Roman" w:eastAsia="Calibri" w:hAnsi="Times New Roman" w:cs="Times New Roman"/>
          <w:b/>
          <w:sz w:val="28"/>
          <w:szCs w:val="28"/>
          <w:lang w:eastAsia="bg-BG"/>
        </w:rPr>
        <w:t xml:space="preserve">   Р Е Ш Е Н И Е</w:t>
      </w:r>
    </w:p>
    <w:p w:rsidR="00CB4B65" w:rsidRDefault="00CB4B65" w:rsidP="00CB4B65">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t xml:space="preserve">                                                 </w:t>
      </w:r>
      <w:r>
        <w:rPr>
          <w:rFonts w:ascii="Times New Roman" w:eastAsia="Calibri" w:hAnsi="Times New Roman" w:cs="Times New Roman"/>
          <w:b/>
          <w:sz w:val="28"/>
          <w:szCs w:val="28"/>
          <w:lang w:eastAsia="bg-BG"/>
        </w:rPr>
        <w:t xml:space="preserve">    </w:t>
      </w:r>
      <w:r w:rsidRPr="00672146">
        <w:rPr>
          <w:rFonts w:ascii="Times New Roman" w:eastAsia="Calibri" w:hAnsi="Times New Roman" w:cs="Times New Roman"/>
          <w:b/>
          <w:sz w:val="28"/>
          <w:szCs w:val="28"/>
          <w:lang w:eastAsia="bg-BG"/>
        </w:rPr>
        <w:t xml:space="preserve">  </w:t>
      </w:r>
      <w:r>
        <w:rPr>
          <w:rFonts w:ascii="Times New Roman" w:eastAsia="Calibri" w:hAnsi="Times New Roman" w:cs="Times New Roman"/>
          <w:b/>
          <w:sz w:val="28"/>
          <w:szCs w:val="28"/>
          <w:lang w:eastAsia="bg-BG"/>
        </w:rPr>
        <w:t xml:space="preserve">  </w:t>
      </w:r>
      <w:r w:rsidRPr="00672146">
        <w:rPr>
          <w:rFonts w:ascii="Times New Roman" w:eastAsia="Calibri" w:hAnsi="Times New Roman" w:cs="Times New Roman"/>
          <w:b/>
          <w:sz w:val="28"/>
          <w:szCs w:val="28"/>
          <w:lang w:eastAsia="bg-BG"/>
        </w:rPr>
        <w:t xml:space="preserve"> №</w:t>
      </w:r>
      <w:r>
        <w:rPr>
          <w:rFonts w:ascii="Times New Roman" w:eastAsia="Calibri" w:hAnsi="Times New Roman" w:cs="Times New Roman"/>
          <w:b/>
          <w:sz w:val="28"/>
          <w:szCs w:val="28"/>
          <w:lang w:eastAsia="bg-BG"/>
        </w:rPr>
        <w:t>401</w:t>
      </w:r>
    </w:p>
    <w:p w:rsidR="00CB4B65" w:rsidRPr="007A3F8F" w:rsidRDefault="00CB4B65" w:rsidP="00CB4B65">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p>
    <w:p w:rsidR="00CB4B65" w:rsidRPr="007A3F8F" w:rsidRDefault="00CB4B65" w:rsidP="00CB4B65">
      <w:pPr>
        <w:spacing w:after="0" w:line="240" w:lineRule="auto"/>
        <w:ind w:firstLine="708"/>
        <w:jc w:val="both"/>
        <w:rPr>
          <w:rFonts w:ascii="Times New Roman" w:eastAsia="Times New Roman" w:hAnsi="Times New Roman" w:cs="Times New Roman"/>
          <w:b/>
          <w:sz w:val="28"/>
          <w:szCs w:val="28"/>
          <w:lang w:eastAsia="bg-BG"/>
        </w:rPr>
      </w:pPr>
      <w:r w:rsidRPr="007A3F8F">
        <w:rPr>
          <w:rFonts w:ascii="Times New Roman" w:eastAsia="Times New Roman" w:hAnsi="Times New Roman" w:cs="Times New Roman"/>
          <w:b/>
          <w:sz w:val="28"/>
          <w:szCs w:val="28"/>
          <w:lang w:eastAsia="bg-BG"/>
        </w:rPr>
        <w:t>Община Разград има сключени договори  за наем и за аренда на земеделски земи от общинския поземлен фонд. Съгласно чл. 5, ал. 6 от Наредба № 16 на Общински съвет Разград за управление, ползване и разпореждане със земите от общинския поземлен фонд „Цената на всички договори за наем или аренда освен тези за едногодишно ползване</w:t>
      </w:r>
      <w:r w:rsidRPr="007A3F8F">
        <w:rPr>
          <w:rFonts w:ascii="Times New Roman" w:eastAsia="Times New Roman" w:hAnsi="Times New Roman" w:cs="Times New Roman"/>
          <w:b/>
          <w:color w:val="0D0D0D"/>
          <w:sz w:val="28"/>
          <w:szCs w:val="28"/>
          <w:lang w:eastAsia="bg-BG"/>
        </w:rPr>
        <w:t xml:space="preserve"> </w:t>
      </w:r>
      <w:r w:rsidRPr="007A3F8F">
        <w:rPr>
          <w:rFonts w:ascii="Times New Roman" w:eastAsia="Times New Roman" w:hAnsi="Times New Roman" w:cs="Times New Roman"/>
          <w:b/>
          <w:sz w:val="28"/>
          <w:szCs w:val="28"/>
          <w:lang w:eastAsia="bg-BG"/>
        </w:rPr>
        <w:t>и ползването на мери, пасища и ливади от общинския поземлен фонд се актуализира ежегодно с годишната инфлация за стопанската година, отчетена за периода септември на настоящата спрямо септември на предходната година, след решение на Общински съвет Разград“.</w:t>
      </w:r>
    </w:p>
    <w:p w:rsidR="00CB4B65" w:rsidRPr="007A3F8F" w:rsidRDefault="00CB4B65" w:rsidP="00CB4B65">
      <w:pPr>
        <w:spacing w:after="0" w:line="240" w:lineRule="auto"/>
        <w:ind w:firstLine="708"/>
        <w:jc w:val="both"/>
        <w:rPr>
          <w:rFonts w:ascii="Times New Roman" w:eastAsia="Times New Roman" w:hAnsi="Times New Roman" w:cs="Times New Roman"/>
          <w:b/>
          <w:sz w:val="28"/>
          <w:szCs w:val="28"/>
          <w:lang w:eastAsia="bg-BG"/>
        </w:rPr>
      </w:pPr>
      <w:r w:rsidRPr="007A3F8F">
        <w:rPr>
          <w:rFonts w:ascii="Times New Roman" w:eastAsia="Times New Roman" w:hAnsi="Times New Roman" w:cs="Times New Roman"/>
          <w:b/>
          <w:sz w:val="28"/>
          <w:szCs w:val="28"/>
          <w:lang w:eastAsia="bg-BG"/>
        </w:rPr>
        <w:t>Тук следва да се направи уточнението, че с § 4., ал. 12 от Закона за изменение и допълнение на Закона за собствеността и ползването на земеделските земи Oбн., ДВ, бр. 33 от 12.04.2024 г., в сила от 1.01.2025 г., е предвидено, че договорите за отдаване под наем на пасищата, мерите и ливадите от Общинския поземлен фонд се сключват за минимален срок от 5 календарни години, който започва да тече от следващата календарна година, а не за стопански по какъвто ред са сключвани преди 2025 година наемните договори.</w:t>
      </w:r>
    </w:p>
    <w:p w:rsidR="00CB4B65" w:rsidRPr="007A3F8F" w:rsidRDefault="00CB4B65" w:rsidP="00CB4B65">
      <w:pPr>
        <w:spacing w:after="0" w:line="240" w:lineRule="auto"/>
        <w:ind w:firstLine="708"/>
        <w:jc w:val="both"/>
        <w:rPr>
          <w:rFonts w:ascii="Times New Roman" w:eastAsia="Times New Roman" w:hAnsi="Times New Roman" w:cs="Times New Roman"/>
          <w:b/>
          <w:sz w:val="28"/>
          <w:szCs w:val="28"/>
          <w:lang w:eastAsia="bg-BG"/>
        </w:rPr>
      </w:pPr>
      <w:r w:rsidRPr="007A3F8F">
        <w:rPr>
          <w:rFonts w:ascii="Times New Roman" w:eastAsia="Times New Roman" w:hAnsi="Times New Roman" w:cs="Times New Roman"/>
          <w:b/>
          <w:sz w:val="28"/>
          <w:szCs w:val="28"/>
          <w:lang w:eastAsia="bg-BG"/>
        </w:rPr>
        <w:lastRenderedPageBreak/>
        <w:t xml:space="preserve">Съгласно § 8, ал. 2, предложение първо от цитирания Закон за изменение и допълнение на Закона за собствеността и ползването на земеделските земи „започналите до влизането в сила на този закон процедури по досегашния </w:t>
      </w:r>
      <w:hyperlink r:id="rId12" w:history="1">
        <w:r w:rsidRPr="007A3F8F">
          <w:rPr>
            <w:rFonts w:ascii="Times New Roman" w:eastAsia="Times New Roman" w:hAnsi="Times New Roman" w:cs="Times New Roman"/>
            <w:b/>
            <w:sz w:val="28"/>
            <w:szCs w:val="28"/>
            <w:lang w:eastAsia="bg-BG"/>
          </w:rPr>
          <w:t>чл. 37и</w:t>
        </w:r>
      </w:hyperlink>
      <w:r w:rsidRPr="007A3F8F">
        <w:rPr>
          <w:rFonts w:ascii="Times New Roman" w:eastAsia="Times New Roman" w:hAnsi="Times New Roman" w:cs="Times New Roman"/>
          <w:b/>
          <w:sz w:val="28"/>
          <w:szCs w:val="28"/>
          <w:lang w:eastAsia="bg-BG"/>
        </w:rPr>
        <w:t xml:space="preserve"> се довършват по досегашния ред“.</w:t>
      </w:r>
    </w:p>
    <w:p w:rsidR="00CB4B65" w:rsidRPr="007A3F8F" w:rsidRDefault="00CB4B65" w:rsidP="00CB4B65">
      <w:pPr>
        <w:spacing w:after="0" w:line="240" w:lineRule="auto"/>
        <w:ind w:firstLine="708"/>
        <w:jc w:val="both"/>
        <w:rPr>
          <w:rFonts w:ascii="Times New Roman" w:eastAsia="Times New Roman" w:hAnsi="Times New Roman" w:cs="Times New Roman"/>
          <w:b/>
          <w:sz w:val="28"/>
          <w:szCs w:val="28"/>
          <w:lang w:eastAsia="bg-BG"/>
        </w:rPr>
      </w:pPr>
      <w:r w:rsidRPr="007A3F8F">
        <w:rPr>
          <w:rFonts w:ascii="Times New Roman" w:eastAsia="Times New Roman" w:hAnsi="Times New Roman" w:cs="Times New Roman"/>
          <w:b/>
          <w:sz w:val="28"/>
          <w:szCs w:val="28"/>
          <w:lang w:eastAsia="bg-BG"/>
        </w:rPr>
        <w:t>Тоест сключените между Община Разград и собственици или ползватели на животновъдни обекти, които отглеждат пасищни селскостопански животни, регистрирани в Интегрираната информационна система на БАБХ, договори за отдаване под наем на пасища, мери и ливади, за стопанска година следва да се актуализират по досегашния ред в съответствие с договорените в тях условия.</w:t>
      </w:r>
    </w:p>
    <w:p w:rsidR="00CB4B65" w:rsidRPr="007A3F8F" w:rsidRDefault="00CB4B65" w:rsidP="00CB4B65">
      <w:pPr>
        <w:spacing w:after="0" w:line="240" w:lineRule="auto"/>
        <w:ind w:firstLine="708"/>
        <w:jc w:val="both"/>
        <w:rPr>
          <w:rFonts w:ascii="Times New Roman" w:eastAsia="Times New Roman" w:hAnsi="Times New Roman" w:cs="Times New Roman"/>
          <w:b/>
          <w:sz w:val="28"/>
          <w:szCs w:val="28"/>
          <w:lang w:eastAsia="bg-BG"/>
        </w:rPr>
      </w:pPr>
      <w:r w:rsidRPr="007A3F8F">
        <w:rPr>
          <w:rFonts w:ascii="Times New Roman" w:eastAsia="Times New Roman" w:hAnsi="Times New Roman" w:cs="Times New Roman"/>
          <w:b/>
          <w:sz w:val="28"/>
          <w:szCs w:val="28"/>
          <w:lang w:eastAsia="bg-BG"/>
        </w:rPr>
        <w:t xml:space="preserve">  В сключените от Община Разград наемни и арендни договори  е предвидено да се извърши актуализация на наемното и арендното плащане, в съответствие с отчетената от Националния статистически институт инфлация за предходната стопанска година. </w:t>
      </w:r>
    </w:p>
    <w:p w:rsidR="00CB4B65" w:rsidRPr="007A3F8F" w:rsidRDefault="00CB4B65" w:rsidP="00CB4B65">
      <w:pPr>
        <w:spacing w:after="0" w:line="240" w:lineRule="auto"/>
        <w:ind w:firstLine="708"/>
        <w:jc w:val="both"/>
        <w:rPr>
          <w:rFonts w:ascii="Times New Roman" w:eastAsia="Times New Roman" w:hAnsi="Times New Roman" w:cs="Times New Roman"/>
          <w:b/>
          <w:sz w:val="28"/>
          <w:szCs w:val="28"/>
          <w:lang w:eastAsia="bg-BG"/>
        </w:rPr>
      </w:pPr>
      <w:r w:rsidRPr="007A3F8F">
        <w:rPr>
          <w:rFonts w:ascii="Times New Roman" w:eastAsia="Times New Roman" w:hAnsi="Times New Roman" w:cs="Times New Roman"/>
          <w:b/>
          <w:sz w:val="28"/>
          <w:szCs w:val="28"/>
          <w:lang w:eastAsia="bg-BG"/>
        </w:rPr>
        <w:t xml:space="preserve">Отчетената от Националния статистически институт годишна инфлация за стопанската година /отчетена за периода септември 2025 година спрямо септември 2024 година/ е 5,6 %. </w:t>
      </w:r>
    </w:p>
    <w:p w:rsidR="00CB4B65" w:rsidRPr="007A3F8F" w:rsidRDefault="00CB4B65" w:rsidP="00CB4B65">
      <w:pPr>
        <w:spacing w:after="0" w:line="240" w:lineRule="auto"/>
        <w:ind w:firstLine="708"/>
        <w:jc w:val="both"/>
        <w:rPr>
          <w:rFonts w:ascii="Times New Roman" w:eastAsia="Times New Roman" w:hAnsi="Times New Roman" w:cs="Times New Roman"/>
          <w:b/>
          <w:sz w:val="28"/>
          <w:szCs w:val="28"/>
          <w:lang w:eastAsia="bg-BG"/>
        </w:rPr>
      </w:pPr>
      <w:r w:rsidRPr="007A3F8F">
        <w:rPr>
          <w:rFonts w:ascii="Times New Roman" w:eastAsia="Times New Roman" w:hAnsi="Times New Roman" w:cs="Times New Roman"/>
          <w:b/>
          <w:sz w:val="28"/>
          <w:szCs w:val="28"/>
          <w:lang w:eastAsia="bg-BG"/>
        </w:rPr>
        <w:t>Това налага актуализация на сключените наемни и арендни договори без тези за едногодишно ползване и сключените през стопанската 2025/2026 година.</w:t>
      </w:r>
    </w:p>
    <w:p w:rsidR="00CB4B65" w:rsidRPr="00672146" w:rsidRDefault="00CB4B65" w:rsidP="00CB4B65">
      <w:pPr>
        <w:spacing w:after="0" w:line="240" w:lineRule="auto"/>
        <w:ind w:firstLine="709"/>
        <w:jc w:val="both"/>
        <w:rPr>
          <w:rFonts w:ascii="Times New Roman" w:eastAsia="Times New Roman" w:hAnsi="Times New Roman" w:cs="Times New Roman"/>
          <w:b/>
          <w:color w:val="0D0D0D" w:themeColor="text1" w:themeTint="F2"/>
          <w:sz w:val="28"/>
          <w:szCs w:val="28"/>
        </w:rPr>
      </w:pPr>
      <w:r w:rsidRPr="007A3F8F">
        <w:rPr>
          <w:rFonts w:ascii="Times New Roman" w:eastAsia="Times New Roman" w:hAnsi="Times New Roman" w:cs="Times New Roman"/>
          <w:b/>
          <w:sz w:val="28"/>
          <w:szCs w:val="28"/>
          <w:lang w:eastAsia="bg-BG"/>
        </w:rPr>
        <w:t xml:space="preserve">Предвид гореизложеното и на основание чл.21, ал.1, т.8, ал. 2 и чл.22, ал.1  от Закона за местното самоуправление и местната администрация, чл. 5, ал. 6 от Наредба № 16 на Общински съвет Разград за управление, ползване и разпореждане със земите от общинския поземлен фонд, във връзка със сключени договори за наем и аренда на земеделски земи от общинския поземлен фонд, </w:t>
      </w:r>
      <w:r>
        <w:rPr>
          <w:rFonts w:ascii="Times New Roman" w:eastAsia="Times New Roman" w:hAnsi="Times New Roman" w:cs="Times New Roman"/>
          <w:b/>
          <w:sz w:val="28"/>
          <w:szCs w:val="28"/>
          <w:lang w:eastAsia="bg-BG"/>
        </w:rPr>
        <w:t>Общински съвет Разград,</w:t>
      </w:r>
      <w:r w:rsidRPr="007A3F8F">
        <w:rPr>
          <w:rFonts w:ascii="Times New Roman" w:eastAsia="Times New Roman" w:hAnsi="Times New Roman" w:cs="Times New Roman"/>
          <w:b/>
          <w:color w:val="0D0D0D" w:themeColor="text1" w:themeTint="F2"/>
          <w:sz w:val="28"/>
          <w:szCs w:val="28"/>
        </w:rPr>
        <w:t xml:space="preserve"> </w:t>
      </w:r>
      <w:r w:rsidRPr="00672146">
        <w:rPr>
          <w:rFonts w:ascii="Times New Roman" w:eastAsia="Times New Roman" w:hAnsi="Times New Roman" w:cs="Times New Roman"/>
          <w:b/>
          <w:color w:val="0D0D0D" w:themeColor="text1" w:themeTint="F2"/>
          <w:sz w:val="28"/>
          <w:szCs w:val="28"/>
        </w:rPr>
        <w:t xml:space="preserve">след поименно гласуване, с </w:t>
      </w:r>
      <w:r>
        <w:rPr>
          <w:rFonts w:ascii="Times New Roman" w:eastAsia="Times New Roman" w:hAnsi="Times New Roman" w:cs="Times New Roman"/>
          <w:b/>
          <w:color w:val="0D0D0D" w:themeColor="text1" w:themeTint="F2"/>
          <w:sz w:val="28"/>
          <w:szCs w:val="28"/>
        </w:rPr>
        <w:t>22</w:t>
      </w:r>
      <w:r w:rsidRPr="00672146">
        <w:rPr>
          <w:rFonts w:ascii="Times New Roman" w:eastAsia="Times New Roman" w:hAnsi="Times New Roman" w:cs="Times New Roman"/>
          <w:b/>
          <w:color w:val="0D0D0D" w:themeColor="text1" w:themeTint="F2"/>
          <w:sz w:val="28"/>
          <w:szCs w:val="28"/>
        </w:rPr>
        <w:t xml:space="preserve"> гласа „ЗА“, „против“ – няма, „въздържали се“ –</w:t>
      </w:r>
      <w:r>
        <w:rPr>
          <w:rFonts w:ascii="Times New Roman" w:eastAsia="Times New Roman" w:hAnsi="Times New Roman" w:cs="Times New Roman"/>
          <w:b/>
          <w:color w:val="0D0D0D" w:themeColor="text1" w:themeTint="F2"/>
          <w:sz w:val="28"/>
          <w:szCs w:val="28"/>
        </w:rPr>
        <w:t>няма</w:t>
      </w:r>
      <w:r w:rsidRPr="00672146">
        <w:rPr>
          <w:rFonts w:ascii="Times New Roman" w:eastAsia="Times New Roman" w:hAnsi="Times New Roman" w:cs="Times New Roman"/>
          <w:b/>
          <w:color w:val="0D0D0D" w:themeColor="text1" w:themeTint="F2"/>
          <w:sz w:val="28"/>
          <w:szCs w:val="28"/>
        </w:rPr>
        <w:t>,</w:t>
      </w:r>
    </w:p>
    <w:p w:rsidR="00CB4B65" w:rsidRPr="00672146" w:rsidRDefault="00CB4B65" w:rsidP="00CB4B65">
      <w:pPr>
        <w:spacing w:after="0" w:line="240" w:lineRule="auto"/>
        <w:ind w:firstLine="709"/>
        <w:jc w:val="both"/>
        <w:rPr>
          <w:rFonts w:ascii="Times New Roman" w:eastAsia="Times New Roman" w:hAnsi="Times New Roman" w:cs="Times New Roman"/>
          <w:b/>
          <w:color w:val="0D0D0D" w:themeColor="text1" w:themeTint="F2"/>
          <w:sz w:val="28"/>
          <w:szCs w:val="28"/>
        </w:rPr>
      </w:pPr>
    </w:p>
    <w:p w:rsidR="00CB4B65" w:rsidRDefault="00CB4B65" w:rsidP="00CB4B65">
      <w:pPr>
        <w:spacing w:after="0" w:line="240" w:lineRule="auto"/>
        <w:ind w:firstLine="709"/>
        <w:jc w:val="both"/>
        <w:rPr>
          <w:rFonts w:ascii="Times New Roman" w:eastAsia="Times New Roman" w:hAnsi="Times New Roman" w:cs="Times New Roman"/>
          <w:b/>
          <w:color w:val="0D0D0D" w:themeColor="text1" w:themeTint="F2"/>
          <w:sz w:val="28"/>
          <w:szCs w:val="28"/>
          <w:lang w:eastAsia="bg-BG"/>
        </w:rPr>
      </w:pPr>
      <w:r w:rsidRPr="00672146">
        <w:rPr>
          <w:rFonts w:ascii="Times New Roman" w:eastAsia="Times New Roman" w:hAnsi="Times New Roman" w:cs="Times New Roman"/>
          <w:b/>
          <w:color w:val="0D0D0D" w:themeColor="text1" w:themeTint="F2"/>
          <w:sz w:val="28"/>
          <w:szCs w:val="28"/>
          <w:lang w:eastAsia="bg-BG"/>
        </w:rPr>
        <w:t xml:space="preserve">                   </w:t>
      </w:r>
      <w:r>
        <w:rPr>
          <w:rFonts w:ascii="Times New Roman" w:eastAsia="Times New Roman" w:hAnsi="Times New Roman" w:cs="Times New Roman"/>
          <w:b/>
          <w:color w:val="0D0D0D" w:themeColor="text1" w:themeTint="F2"/>
          <w:sz w:val="28"/>
          <w:szCs w:val="28"/>
          <w:lang w:eastAsia="bg-BG"/>
        </w:rPr>
        <w:t xml:space="preserve">                 </w:t>
      </w:r>
      <w:r w:rsidRPr="00672146">
        <w:rPr>
          <w:rFonts w:ascii="Times New Roman" w:eastAsia="Times New Roman" w:hAnsi="Times New Roman" w:cs="Times New Roman"/>
          <w:b/>
          <w:color w:val="0D0D0D" w:themeColor="text1" w:themeTint="F2"/>
          <w:sz w:val="28"/>
          <w:szCs w:val="28"/>
          <w:lang w:eastAsia="bg-BG"/>
        </w:rPr>
        <w:t xml:space="preserve">    Р Е Ш И:</w:t>
      </w:r>
    </w:p>
    <w:p w:rsidR="00CB4B65" w:rsidRDefault="00CB4B65" w:rsidP="00CB4B65">
      <w:pPr>
        <w:spacing w:after="0" w:line="240" w:lineRule="auto"/>
        <w:ind w:firstLine="709"/>
        <w:jc w:val="both"/>
        <w:rPr>
          <w:rFonts w:ascii="Times New Roman" w:eastAsia="Times New Roman" w:hAnsi="Times New Roman" w:cs="Times New Roman"/>
          <w:b/>
          <w:color w:val="0D0D0D" w:themeColor="text1" w:themeTint="F2"/>
          <w:sz w:val="28"/>
          <w:szCs w:val="28"/>
          <w:lang w:eastAsia="bg-BG"/>
        </w:rPr>
      </w:pPr>
    </w:p>
    <w:p w:rsidR="00CB4B65" w:rsidRPr="007A3F8F" w:rsidRDefault="00CB4B65" w:rsidP="00CB4B65">
      <w:pPr>
        <w:spacing w:after="0" w:line="240" w:lineRule="auto"/>
        <w:ind w:firstLine="708"/>
        <w:jc w:val="both"/>
        <w:rPr>
          <w:rFonts w:ascii="Times New Roman" w:eastAsia="Times New Roman" w:hAnsi="Times New Roman" w:cs="Times New Roman"/>
          <w:b/>
          <w:sz w:val="28"/>
          <w:szCs w:val="28"/>
          <w:lang w:eastAsia="bg-BG"/>
        </w:rPr>
      </w:pPr>
      <w:r w:rsidRPr="007A3F8F">
        <w:rPr>
          <w:rFonts w:ascii="Times New Roman" w:eastAsia="Times New Roman" w:hAnsi="Times New Roman" w:cs="Times New Roman"/>
          <w:sz w:val="24"/>
          <w:szCs w:val="24"/>
          <w:lang w:eastAsia="bg-BG"/>
        </w:rPr>
        <w:t>1</w:t>
      </w:r>
      <w:r w:rsidRPr="007A3F8F">
        <w:rPr>
          <w:rFonts w:ascii="Times New Roman" w:eastAsia="Times New Roman" w:hAnsi="Times New Roman" w:cs="Times New Roman"/>
          <w:b/>
          <w:sz w:val="28"/>
          <w:szCs w:val="28"/>
          <w:lang w:eastAsia="bg-BG"/>
        </w:rPr>
        <w:t>. Да се актуализират наемните и арендните цени по сключените от Община Разград договори за отдаване под наем и аренда на земеделски земи от общинския поземлен фонд, като същите се увеличат с 5,6 %, без тези за едногодишно ползване и сключените през стопанската 2025/2026 година.</w:t>
      </w:r>
    </w:p>
    <w:p w:rsidR="00CB4B65" w:rsidRPr="007A3F8F" w:rsidRDefault="00CB4B65" w:rsidP="00CB4B65">
      <w:pPr>
        <w:spacing w:after="0" w:line="240" w:lineRule="auto"/>
        <w:ind w:firstLine="708"/>
        <w:jc w:val="both"/>
        <w:rPr>
          <w:rFonts w:ascii="Times New Roman" w:eastAsia="Times New Roman" w:hAnsi="Times New Roman" w:cs="Times New Roman"/>
          <w:b/>
          <w:sz w:val="28"/>
          <w:szCs w:val="28"/>
          <w:lang w:eastAsia="bg-BG"/>
        </w:rPr>
      </w:pPr>
      <w:r w:rsidRPr="007A3F8F">
        <w:rPr>
          <w:rFonts w:ascii="Times New Roman" w:eastAsia="Times New Roman" w:hAnsi="Times New Roman" w:cs="Times New Roman"/>
          <w:b/>
          <w:sz w:val="28"/>
          <w:szCs w:val="28"/>
          <w:lang w:eastAsia="bg-BG"/>
        </w:rPr>
        <w:t>2. Възлага на кмета на Община Разград да сключи анекси към договорите, отразяващи промяната на наемното и арендното плащане.</w:t>
      </w:r>
    </w:p>
    <w:p w:rsidR="00CB4B65" w:rsidRPr="007A3F8F" w:rsidRDefault="00CB4B65" w:rsidP="00CB4B65">
      <w:pPr>
        <w:spacing w:after="0" w:line="240" w:lineRule="auto"/>
        <w:ind w:firstLine="708"/>
        <w:jc w:val="both"/>
        <w:rPr>
          <w:rFonts w:ascii="Times New Roman" w:eastAsia="Times New Roman" w:hAnsi="Times New Roman" w:cs="Times New Roman"/>
          <w:sz w:val="28"/>
          <w:szCs w:val="28"/>
          <w:lang w:eastAsia="bg-BG"/>
        </w:rPr>
      </w:pPr>
    </w:p>
    <w:p w:rsidR="00CB4B65" w:rsidRPr="007A3F8F" w:rsidRDefault="00CB4B65" w:rsidP="00CB4B65">
      <w:pPr>
        <w:spacing w:after="0" w:line="240" w:lineRule="auto"/>
        <w:ind w:firstLine="540"/>
        <w:jc w:val="both"/>
        <w:rPr>
          <w:rFonts w:ascii="Times New Roman" w:eastAsia="Times New Roman" w:hAnsi="Times New Roman" w:cs="Times New Roman"/>
          <w:sz w:val="28"/>
          <w:szCs w:val="28"/>
          <w:lang w:eastAsia="bg-BG"/>
        </w:rPr>
      </w:pPr>
      <w:r w:rsidRPr="007A3F8F">
        <w:rPr>
          <w:rFonts w:ascii="Times New Roman" w:eastAsia="Times New Roman" w:hAnsi="Times New Roman" w:cs="Times New Roman"/>
          <w:sz w:val="28"/>
          <w:szCs w:val="28"/>
          <w:lang w:val="en-US" w:eastAsia="bg-BG"/>
        </w:rPr>
        <w:tab/>
      </w:r>
      <w:r w:rsidRPr="007A3F8F">
        <w:rPr>
          <w:rFonts w:ascii="Times New Roman" w:eastAsia="Times New Roman" w:hAnsi="Times New Roman" w:cs="Times New Roman"/>
          <w:sz w:val="28"/>
          <w:szCs w:val="28"/>
          <w:lang w:eastAsia="bg-BG"/>
        </w:rPr>
        <w:t>Настоящето решение да бъде изпратено на Кмета на Община Разград и Областния управител на област Разград в седемдневен срок от приемането му.</w:t>
      </w:r>
    </w:p>
    <w:p w:rsidR="00CB4B65" w:rsidRDefault="00CB4B65" w:rsidP="00CB4B65">
      <w:pPr>
        <w:spacing w:after="0" w:line="240" w:lineRule="auto"/>
        <w:ind w:firstLine="540"/>
        <w:jc w:val="both"/>
        <w:rPr>
          <w:rFonts w:ascii="Times New Roman" w:eastAsia="Times New Roman" w:hAnsi="Times New Roman" w:cs="Times New Roman"/>
          <w:sz w:val="28"/>
          <w:szCs w:val="28"/>
          <w:lang w:eastAsia="bg-BG"/>
        </w:rPr>
      </w:pPr>
      <w:r w:rsidRPr="007A3F8F">
        <w:rPr>
          <w:rFonts w:ascii="Times New Roman" w:eastAsia="Times New Roman" w:hAnsi="Times New Roman" w:cs="Times New Roman"/>
          <w:sz w:val="28"/>
          <w:szCs w:val="28"/>
          <w:lang w:eastAsia="bg-BG"/>
        </w:rPr>
        <w:t>Настоящото решение подлежи на оспорване по реда и в срока по АПК пред Административен съд Разград.</w:t>
      </w:r>
    </w:p>
    <w:p w:rsidR="00CB4B65" w:rsidRPr="00701B36" w:rsidRDefault="00CB4B65" w:rsidP="00CB4B65">
      <w:pPr>
        <w:spacing w:after="0" w:line="240" w:lineRule="auto"/>
        <w:jc w:val="both"/>
        <w:rPr>
          <w:rFonts w:ascii="Times New Roman" w:eastAsia="Times New Roman" w:hAnsi="Times New Roman" w:cs="Times New Roman"/>
          <w:sz w:val="28"/>
          <w:szCs w:val="28"/>
          <w:lang w:eastAsia="bg-BG"/>
        </w:rPr>
      </w:pPr>
    </w:p>
    <w:p w:rsidR="00CB4B65" w:rsidRPr="00393DD5" w:rsidRDefault="00CB4B65" w:rsidP="00CB4B65">
      <w:pPr>
        <w:spacing w:after="0" w:line="240" w:lineRule="auto"/>
        <w:jc w:val="center"/>
        <w:rPr>
          <w:rFonts w:ascii="ArialNEWrOMAN" w:eastAsia="Calibri" w:hAnsi="ArialNEWrOMAN" w:cs="Times New Roman"/>
          <w:b/>
          <w:color w:val="0D0D0D" w:themeColor="text1" w:themeTint="F2"/>
          <w:sz w:val="28"/>
          <w:szCs w:val="28"/>
        </w:rPr>
      </w:pPr>
      <w:r w:rsidRPr="00672146">
        <w:rPr>
          <w:rFonts w:ascii="ArialNEWrOMAN" w:eastAsia="Calibri" w:hAnsi="ArialNEWrOMAN" w:cs="Times New Roman"/>
          <w:b/>
          <w:color w:val="0D0D0D" w:themeColor="text1" w:themeTint="F2"/>
          <w:sz w:val="28"/>
          <w:szCs w:val="28"/>
        </w:rPr>
        <w:lastRenderedPageBreak/>
        <w:t xml:space="preserve">С Т А Т И Я </w:t>
      </w:r>
      <w:r>
        <w:rPr>
          <w:rFonts w:ascii="ArialNEWrOMAN" w:eastAsia="Calibri" w:hAnsi="ArialNEWrOMAN" w:cs="Times New Roman"/>
          <w:b/>
          <w:color w:val="0D0D0D" w:themeColor="text1" w:themeTint="F2"/>
          <w:sz w:val="28"/>
          <w:szCs w:val="28"/>
        </w:rPr>
        <w:t>11</w:t>
      </w:r>
    </w:p>
    <w:p w:rsidR="00CB4B65" w:rsidRPr="00672146" w:rsidRDefault="00CB4B65" w:rsidP="00CB4B65">
      <w:pPr>
        <w:tabs>
          <w:tab w:val="left" w:pos="2404"/>
        </w:tabs>
        <w:spacing w:after="0" w:line="240" w:lineRule="auto"/>
        <w:rPr>
          <w:rFonts w:ascii="ArialNEWrOMAN" w:eastAsia="Calibri" w:hAnsi="ArialNEWrOMAN" w:cs="Times New Roman"/>
          <w:b/>
          <w:color w:val="0D0D0D" w:themeColor="text1" w:themeTint="F2"/>
          <w:sz w:val="28"/>
          <w:szCs w:val="28"/>
        </w:rPr>
      </w:pPr>
      <w:r w:rsidRPr="00672146">
        <w:rPr>
          <w:rFonts w:ascii="ArialNEWrOMAN" w:eastAsia="Calibri" w:hAnsi="ArialNEWrOMAN" w:cs="Times New Roman"/>
          <w:b/>
          <w:color w:val="0D0D0D" w:themeColor="text1" w:themeTint="F2"/>
          <w:sz w:val="28"/>
          <w:szCs w:val="28"/>
        </w:rPr>
        <w:tab/>
      </w:r>
    </w:p>
    <w:p w:rsidR="00CB4B65" w:rsidRPr="00672146"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CB4B65" w:rsidRPr="00672146" w:rsidRDefault="00CB4B65" w:rsidP="00CB4B65">
      <w:pPr>
        <w:spacing w:after="0" w:line="240" w:lineRule="auto"/>
        <w:ind w:firstLine="709"/>
        <w:jc w:val="both"/>
        <w:rPr>
          <w:rFonts w:ascii="Times New Roman" w:eastAsia="Calibri" w:hAnsi="Times New Roman" w:cs="Times New Roman"/>
          <w:color w:val="0D0D0D" w:themeColor="text1" w:themeTint="F2"/>
          <w:sz w:val="28"/>
          <w:szCs w:val="28"/>
          <w:lang w:val="en-US"/>
        </w:rPr>
      </w:pPr>
      <w:r w:rsidRPr="00672146">
        <w:rPr>
          <w:rFonts w:ascii="Times New Roman" w:eastAsia="Calibri" w:hAnsi="Times New Roman" w:cs="Times New Roman"/>
          <w:color w:val="0D0D0D" w:themeColor="text1" w:themeTint="F2"/>
          <w:sz w:val="28"/>
          <w:szCs w:val="28"/>
        </w:rPr>
        <w:t>Докладна записка с вх.№</w:t>
      </w:r>
      <w:r>
        <w:rPr>
          <w:rFonts w:ascii="Times New Roman" w:eastAsia="Calibri" w:hAnsi="Times New Roman" w:cs="Times New Roman"/>
          <w:color w:val="0D0D0D" w:themeColor="text1" w:themeTint="F2"/>
          <w:sz w:val="28"/>
          <w:szCs w:val="28"/>
        </w:rPr>
        <w:t>374</w:t>
      </w:r>
      <w:r w:rsidRPr="00672146">
        <w:rPr>
          <w:rFonts w:ascii="Times New Roman" w:eastAsia="Calibri" w:hAnsi="Times New Roman" w:cs="Times New Roman"/>
          <w:color w:val="0D0D0D" w:themeColor="text1" w:themeTint="F2"/>
          <w:sz w:val="28"/>
          <w:szCs w:val="28"/>
        </w:rPr>
        <w:t>.</w:t>
      </w:r>
    </w:p>
    <w:p w:rsidR="00CB4B65" w:rsidRDefault="00CB4B65" w:rsidP="00CB4B65">
      <w:pPr>
        <w:spacing w:after="0" w:line="240" w:lineRule="auto"/>
        <w:ind w:firstLine="709"/>
        <w:jc w:val="both"/>
        <w:rPr>
          <w:rFonts w:ascii="Times New Roman" w:eastAsia="Calibri" w:hAnsi="Times New Roman" w:cs="Times New Roman"/>
          <w:color w:val="0D0D0D" w:themeColor="text1" w:themeTint="F2"/>
          <w:sz w:val="28"/>
          <w:szCs w:val="28"/>
        </w:rPr>
      </w:pPr>
      <w:r w:rsidRPr="00672146">
        <w:rPr>
          <w:rFonts w:ascii="Times New Roman" w:eastAsia="Calibri" w:hAnsi="Times New Roman" w:cs="Times New Roman"/>
          <w:color w:val="0D0D0D" w:themeColor="text1" w:themeTint="F2"/>
          <w:sz w:val="28"/>
          <w:szCs w:val="28"/>
        </w:rPr>
        <w:t xml:space="preserve">Докладна записка </w:t>
      </w:r>
      <w:r w:rsidRPr="00672146">
        <w:rPr>
          <w:rFonts w:ascii="Times New Roman" w:eastAsia="Calibri" w:hAnsi="Times New Roman" w:cs="Times New Roman"/>
          <w:color w:val="0D0D0D" w:themeColor="text1" w:themeTint="F2"/>
          <w:sz w:val="28"/>
          <w:szCs w:val="28"/>
          <w:lang w:val="en-US"/>
        </w:rPr>
        <w:t xml:space="preserve">от </w:t>
      </w:r>
      <w:r w:rsidRPr="00672146">
        <w:rPr>
          <w:rFonts w:ascii="Times New Roman" w:eastAsia="Calibri" w:hAnsi="Times New Roman" w:cs="Times New Roman"/>
          <w:color w:val="0D0D0D" w:themeColor="text1" w:themeTint="F2"/>
          <w:sz w:val="28"/>
          <w:szCs w:val="28"/>
        </w:rPr>
        <w:t>Зорница Евгениева Якимова</w:t>
      </w:r>
      <w:r w:rsidRPr="00672146">
        <w:rPr>
          <w:rFonts w:ascii="Times New Roman" w:eastAsia="Calibri" w:hAnsi="Times New Roman" w:cs="Times New Roman"/>
          <w:color w:val="0D0D0D" w:themeColor="text1" w:themeTint="F2"/>
          <w:sz w:val="28"/>
          <w:szCs w:val="28"/>
          <w:lang w:val="en-US"/>
        </w:rPr>
        <w:t xml:space="preserve"> – </w:t>
      </w:r>
      <w:r w:rsidRPr="00672146">
        <w:rPr>
          <w:rFonts w:ascii="Times New Roman" w:eastAsia="Calibri" w:hAnsi="Times New Roman" w:cs="Times New Roman"/>
          <w:color w:val="0D0D0D" w:themeColor="text1" w:themeTint="F2"/>
          <w:sz w:val="28"/>
          <w:szCs w:val="28"/>
        </w:rPr>
        <w:t>Зам.-</w:t>
      </w:r>
      <w:r w:rsidRPr="00672146">
        <w:rPr>
          <w:rFonts w:ascii="Times New Roman" w:eastAsia="Calibri" w:hAnsi="Times New Roman" w:cs="Times New Roman"/>
          <w:color w:val="0D0D0D" w:themeColor="text1" w:themeTint="F2"/>
          <w:sz w:val="28"/>
          <w:szCs w:val="28"/>
          <w:lang w:val="en-US"/>
        </w:rPr>
        <w:t xml:space="preserve"> </w:t>
      </w:r>
      <w:r w:rsidRPr="00672146">
        <w:rPr>
          <w:rFonts w:ascii="Times New Roman" w:eastAsia="Calibri" w:hAnsi="Times New Roman" w:cs="Times New Roman"/>
          <w:color w:val="0D0D0D" w:themeColor="text1" w:themeTint="F2"/>
          <w:sz w:val="28"/>
          <w:szCs w:val="28"/>
        </w:rPr>
        <w:t>к</w:t>
      </w:r>
      <w:r w:rsidRPr="00672146">
        <w:rPr>
          <w:rFonts w:ascii="Times New Roman" w:eastAsia="Calibri" w:hAnsi="Times New Roman" w:cs="Times New Roman"/>
          <w:color w:val="0D0D0D" w:themeColor="text1" w:themeTint="F2"/>
          <w:sz w:val="28"/>
          <w:szCs w:val="28"/>
          <w:lang w:val="en-US"/>
        </w:rPr>
        <w:t>мет на Община Разград</w:t>
      </w:r>
    </w:p>
    <w:p w:rsidR="00CB4B65" w:rsidRDefault="00CB4B65" w:rsidP="00CB4B65">
      <w:pPr>
        <w:spacing w:after="0" w:line="240" w:lineRule="auto"/>
        <w:ind w:firstLine="720"/>
        <w:jc w:val="both"/>
        <w:rPr>
          <w:rFonts w:ascii="Times New Roman" w:eastAsia="Times New Roman" w:hAnsi="Times New Roman" w:cs="Times New Roman"/>
          <w:b/>
          <w:sz w:val="28"/>
          <w:szCs w:val="28"/>
          <w:lang w:eastAsia="bg-BG"/>
        </w:rPr>
      </w:pPr>
      <w:r w:rsidRPr="00393DD5">
        <w:rPr>
          <w:rFonts w:ascii="Times New Roman" w:eastAsia="Times New Roman" w:hAnsi="Times New Roman" w:cs="Times New Roman"/>
          <w:b/>
          <w:sz w:val="28"/>
          <w:szCs w:val="28"/>
        </w:rPr>
        <w:t>Относно:</w:t>
      </w:r>
      <w:r w:rsidRPr="007A3F8F">
        <w:rPr>
          <w:rFonts w:ascii="Times New Roman" w:eastAsia="Times New Roman" w:hAnsi="Times New Roman" w:cs="Times New Roman"/>
          <w:sz w:val="24"/>
          <w:szCs w:val="24"/>
          <w:lang w:eastAsia="bg-BG"/>
        </w:rPr>
        <w:t xml:space="preserve"> </w:t>
      </w:r>
      <w:r w:rsidRPr="007A3F8F">
        <w:rPr>
          <w:rFonts w:ascii="Times New Roman" w:eastAsia="Times New Roman" w:hAnsi="Times New Roman" w:cs="Times New Roman"/>
          <w:b/>
          <w:sz w:val="28"/>
          <w:szCs w:val="28"/>
          <w:lang w:eastAsia="bg-BG"/>
        </w:rPr>
        <w:t>Продажба на имоти - частна общинска собственост, находящи се в землището на гр. Разград чрез публични търгове с тайно  наддаване  по реда на Закона за общинската собственост.</w:t>
      </w:r>
    </w:p>
    <w:p w:rsidR="00CB4B65" w:rsidRDefault="00CB4B65" w:rsidP="00CB4B65">
      <w:pPr>
        <w:spacing w:after="0" w:line="240" w:lineRule="auto"/>
        <w:ind w:firstLine="720"/>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Давам думата на вносителя</w:t>
      </w:r>
      <w:r w:rsidR="00547CE8">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да ни я представи. Заповядайте.</w:t>
      </w:r>
    </w:p>
    <w:p w:rsidR="00CB4B65" w:rsidRPr="007A3F8F" w:rsidRDefault="00CB4B65" w:rsidP="00CB4B65">
      <w:pPr>
        <w:spacing w:after="0" w:line="240" w:lineRule="auto"/>
        <w:ind w:firstLine="720"/>
        <w:jc w:val="both"/>
        <w:rPr>
          <w:rFonts w:ascii="Times New Roman" w:eastAsia="Times New Roman" w:hAnsi="Times New Roman" w:cs="Times New Roman"/>
          <w:sz w:val="28"/>
          <w:szCs w:val="28"/>
          <w:lang w:eastAsia="bg-BG"/>
        </w:rPr>
      </w:pPr>
    </w:p>
    <w:p w:rsidR="00CB4B65" w:rsidRPr="00672146"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sidRPr="00672146">
        <w:rPr>
          <w:rFonts w:ascii="Times New Roman" w:eastAsia="Calibri" w:hAnsi="Times New Roman" w:cs="Times New Roman"/>
          <w:i/>
          <w:sz w:val="28"/>
          <w:szCs w:val="20"/>
          <w:lang w:eastAsia="bg-BG"/>
        </w:rPr>
        <w:t>Г-жа Зорница Евгениева</w:t>
      </w:r>
      <w:r w:rsidRPr="00672146">
        <w:rPr>
          <w:rFonts w:ascii="Times New Roman" w:eastAsia="Calibri" w:hAnsi="Times New Roman" w:cs="Times New Roman"/>
          <w:sz w:val="28"/>
          <w:szCs w:val="20"/>
          <w:lang w:eastAsia="bg-BG"/>
        </w:rPr>
        <w:t xml:space="preserve"> – Зам.-кмет на Община Разград</w:t>
      </w:r>
    </w:p>
    <w:p w:rsidR="00CB4B65" w:rsidRDefault="00CB4B65" w:rsidP="00CB4B65">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Благодаря</w:t>
      </w:r>
      <w:r w:rsidR="00547CE8">
        <w:rPr>
          <w:rFonts w:ascii="Times New Roman" w:eastAsia="Calibri" w:hAnsi="Times New Roman" w:cs="Times New Roman"/>
          <w:color w:val="0D0D0D" w:themeColor="text1" w:themeTint="F2"/>
          <w:sz w:val="28"/>
          <w:szCs w:val="28"/>
        </w:rPr>
        <w:t>, госпожо председател.</w:t>
      </w:r>
    </w:p>
    <w:p w:rsidR="00CB4B65" w:rsidRDefault="00CB4B65" w:rsidP="00CB4B65">
      <w:pPr>
        <w:spacing w:after="0" w:line="240" w:lineRule="auto"/>
        <w:ind w:firstLine="708"/>
        <w:jc w:val="both"/>
        <w:rPr>
          <w:rFonts w:ascii="Times New Roman" w:eastAsia="Times New Roman" w:hAnsi="Times New Roman" w:cs="Times New Roman"/>
          <w:sz w:val="24"/>
          <w:szCs w:val="24"/>
          <w:lang w:eastAsia="bg-BG"/>
        </w:rPr>
      </w:pPr>
      <w:r>
        <w:rPr>
          <w:rFonts w:ascii="Times New Roman" w:eastAsia="Calibri" w:hAnsi="Times New Roman" w:cs="Times New Roman"/>
          <w:color w:val="0D0D0D" w:themeColor="text1" w:themeTint="F2"/>
          <w:sz w:val="28"/>
          <w:szCs w:val="28"/>
        </w:rPr>
        <w:t>Уважаеми госпожи и господа общински съветници</w:t>
      </w:r>
      <w:r w:rsidRPr="00701B36">
        <w:rPr>
          <w:rFonts w:ascii="Times New Roman" w:eastAsia="Calibri" w:hAnsi="Times New Roman" w:cs="Times New Roman"/>
          <w:color w:val="0D0D0D" w:themeColor="text1" w:themeTint="F2"/>
          <w:sz w:val="28"/>
          <w:szCs w:val="28"/>
        </w:rPr>
        <w:t>,</w:t>
      </w:r>
      <w:r w:rsidRPr="00C058C7">
        <w:rPr>
          <w:rFonts w:ascii="Times New Roman" w:eastAsia="Times New Roman" w:hAnsi="Times New Roman" w:cs="Times New Roman"/>
          <w:sz w:val="24"/>
          <w:szCs w:val="24"/>
          <w:lang w:eastAsia="bg-BG"/>
        </w:rPr>
        <w:t xml:space="preserve"> </w:t>
      </w:r>
    </w:p>
    <w:p w:rsidR="00CB4B65" w:rsidRDefault="00CB4B65" w:rsidP="00CB4B65">
      <w:pPr>
        <w:spacing w:after="0" w:line="240" w:lineRule="auto"/>
        <w:ind w:firstLine="708"/>
        <w:jc w:val="both"/>
        <w:rPr>
          <w:rFonts w:ascii="Times New Roman" w:eastAsia="Times New Roman" w:hAnsi="Times New Roman" w:cs="Times New Roman"/>
          <w:sz w:val="28"/>
          <w:szCs w:val="28"/>
          <w:lang w:eastAsia="bg-BG"/>
        </w:rPr>
      </w:pPr>
      <w:r w:rsidRPr="00C058C7">
        <w:rPr>
          <w:rFonts w:ascii="Times New Roman" w:eastAsia="Times New Roman" w:hAnsi="Times New Roman" w:cs="Times New Roman"/>
          <w:sz w:val="28"/>
          <w:szCs w:val="28"/>
          <w:lang w:eastAsia="bg-BG"/>
        </w:rPr>
        <w:t>Община Разград е собственик</w:t>
      </w:r>
      <w:r w:rsidRPr="00C058C7">
        <w:rPr>
          <w:rFonts w:ascii="Times New Roman" w:eastAsia="Times New Roman" w:hAnsi="Times New Roman" w:cs="Times New Roman"/>
          <w:sz w:val="28"/>
          <w:szCs w:val="28"/>
          <w:lang w:val="en-GB" w:eastAsia="bg-BG"/>
        </w:rPr>
        <w:t xml:space="preserve"> </w:t>
      </w:r>
      <w:r w:rsidRPr="00C058C7">
        <w:rPr>
          <w:rFonts w:ascii="Times New Roman" w:eastAsia="Times New Roman" w:hAnsi="Times New Roman" w:cs="Times New Roman"/>
          <w:sz w:val="28"/>
          <w:szCs w:val="28"/>
          <w:lang w:eastAsia="bg-BG"/>
        </w:rPr>
        <w:t>на имоти – частна общинска собственост, които са обособени като поземлени имоти – земеделска земя, по кадастралната карта и кадастралните регистри на гр. Разгра</w:t>
      </w:r>
      <w:r w:rsidR="00547CE8">
        <w:rPr>
          <w:rFonts w:ascii="Times New Roman" w:eastAsia="Times New Roman" w:hAnsi="Times New Roman" w:cs="Times New Roman"/>
          <w:sz w:val="28"/>
          <w:szCs w:val="28"/>
          <w:lang w:eastAsia="bg-BG"/>
        </w:rPr>
        <w:t>д, както следва</w:t>
      </w:r>
      <w:r>
        <w:rPr>
          <w:rFonts w:ascii="Times New Roman" w:eastAsia="Times New Roman" w:hAnsi="Times New Roman" w:cs="Times New Roman"/>
          <w:sz w:val="28"/>
          <w:szCs w:val="28"/>
          <w:lang w:eastAsia="bg-BG"/>
        </w:rPr>
        <w:t>, със съответните два идентификатора</w:t>
      </w:r>
      <w:r w:rsidR="00547CE8">
        <w:rPr>
          <w:rFonts w:ascii="Times New Roman" w:eastAsia="Times New Roman" w:hAnsi="Times New Roman" w:cs="Times New Roman"/>
          <w:sz w:val="28"/>
          <w:szCs w:val="28"/>
          <w:lang w:eastAsia="bg-BG"/>
        </w:rPr>
        <w:t>. И</w:t>
      </w:r>
      <w:r>
        <w:rPr>
          <w:rFonts w:ascii="Times New Roman" w:eastAsia="Times New Roman" w:hAnsi="Times New Roman" w:cs="Times New Roman"/>
          <w:sz w:val="28"/>
          <w:szCs w:val="28"/>
          <w:lang w:eastAsia="bg-BG"/>
        </w:rPr>
        <w:t xml:space="preserve"> двата </w:t>
      </w:r>
      <w:r w:rsidR="00547CE8">
        <w:rPr>
          <w:rFonts w:ascii="Times New Roman" w:eastAsia="Times New Roman" w:hAnsi="Times New Roman" w:cs="Times New Roman"/>
          <w:sz w:val="28"/>
          <w:szCs w:val="28"/>
          <w:lang w:eastAsia="bg-BG"/>
        </w:rPr>
        <w:t xml:space="preserve">имота се намират в местността „Дянковски път </w:t>
      </w:r>
      <w:r>
        <w:rPr>
          <w:rFonts w:ascii="Times New Roman" w:eastAsia="Times New Roman" w:hAnsi="Times New Roman" w:cs="Times New Roman"/>
          <w:sz w:val="28"/>
          <w:szCs w:val="28"/>
          <w:lang w:eastAsia="bg-BG"/>
        </w:rPr>
        <w:t>3“ с начин на трайно ползване са и двата</w:t>
      </w:r>
      <w:r w:rsidR="00547CE8">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лозе. Като първия</w:t>
      </w:r>
      <w:r w:rsidR="00547CE8">
        <w:rPr>
          <w:rFonts w:ascii="Times New Roman" w:eastAsia="Times New Roman" w:hAnsi="Times New Roman" w:cs="Times New Roman"/>
          <w:sz w:val="28"/>
          <w:szCs w:val="28"/>
          <w:lang w:eastAsia="bg-BG"/>
        </w:rPr>
        <w:t>т</w:t>
      </w:r>
      <w:r>
        <w:rPr>
          <w:rFonts w:ascii="Times New Roman" w:eastAsia="Times New Roman" w:hAnsi="Times New Roman" w:cs="Times New Roman"/>
          <w:sz w:val="28"/>
          <w:szCs w:val="28"/>
          <w:lang w:eastAsia="bg-BG"/>
        </w:rPr>
        <w:t xml:space="preserve"> е с площ 488 м</w:t>
      </w:r>
      <w:r>
        <w:rPr>
          <w:rFonts w:ascii="Times New Roman" w:eastAsia="Times New Roman" w:hAnsi="Times New Roman" w:cs="Times New Roman"/>
          <w:sz w:val="28"/>
          <w:szCs w:val="28"/>
          <w:vertAlign w:val="superscript"/>
          <w:lang w:eastAsia="bg-BG"/>
        </w:rPr>
        <w:t>2</w:t>
      </w:r>
      <w:r>
        <w:rPr>
          <w:rFonts w:ascii="Times New Roman" w:eastAsia="Times New Roman" w:hAnsi="Times New Roman" w:cs="Times New Roman"/>
          <w:sz w:val="28"/>
          <w:szCs w:val="28"/>
          <w:lang w:eastAsia="bg-BG"/>
        </w:rPr>
        <w:t>, а втория</w:t>
      </w:r>
      <w:r w:rsidR="00547CE8">
        <w:rPr>
          <w:rFonts w:ascii="Times New Roman" w:eastAsia="Times New Roman" w:hAnsi="Times New Roman" w:cs="Times New Roman"/>
          <w:sz w:val="28"/>
          <w:szCs w:val="28"/>
          <w:lang w:eastAsia="bg-BG"/>
        </w:rPr>
        <w:t>т</w:t>
      </w:r>
      <w:r>
        <w:rPr>
          <w:rFonts w:ascii="Times New Roman" w:eastAsia="Times New Roman" w:hAnsi="Times New Roman" w:cs="Times New Roman"/>
          <w:sz w:val="28"/>
          <w:szCs w:val="28"/>
          <w:lang w:eastAsia="bg-BG"/>
        </w:rPr>
        <w:t xml:space="preserve"> с площ от 5751 м</w:t>
      </w:r>
      <w:r>
        <w:rPr>
          <w:rFonts w:ascii="Times New Roman" w:eastAsia="Times New Roman" w:hAnsi="Times New Roman" w:cs="Times New Roman"/>
          <w:sz w:val="28"/>
          <w:szCs w:val="28"/>
          <w:vertAlign w:val="superscript"/>
          <w:lang w:eastAsia="bg-BG"/>
        </w:rPr>
        <w:t>2</w:t>
      </w:r>
      <w:r>
        <w:rPr>
          <w:rFonts w:ascii="Times New Roman" w:eastAsia="Times New Roman" w:hAnsi="Times New Roman" w:cs="Times New Roman"/>
          <w:sz w:val="28"/>
          <w:szCs w:val="28"/>
          <w:lang w:eastAsia="bg-BG"/>
        </w:rPr>
        <w:t xml:space="preserve">. Получено е заявление от гражданин с искане  </w:t>
      </w:r>
      <w:r w:rsidRPr="002F798F">
        <w:rPr>
          <w:rFonts w:ascii="Times New Roman" w:eastAsia="Times New Roman" w:hAnsi="Times New Roman" w:cs="Times New Roman"/>
          <w:sz w:val="28"/>
          <w:szCs w:val="28"/>
          <w:lang w:eastAsia="bg-BG"/>
        </w:rPr>
        <w:t>за закупуване на описаните имоти, като е декларирал намерението си за участие в тръжни процедури за продажба.</w:t>
      </w:r>
      <w:r>
        <w:rPr>
          <w:rFonts w:ascii="Times New Roman" w:eastAsia="Times New Roman" w:hAnsi="Times New Roman" w:cs="Times New Roman"/>
          <w:sz w:val="28"/>
          <w:szCs w:val="28"/>
          <w:lang w:eastAsia="bg-BG"/>
        </w:rPr>
        <w:t xml:space="preserve"> </w:t>
      </w:r>
      <w:r w:rsidRPr="002F798F">
        <w:rPr>
          <w:rFonts w:ascii="Times New Roman" w:eastAsia="Times New Roman" w:hAnsi="Times New Roman" w:cs="Times New Roman"/>
          <w:sz w:val="28"/>
          <w:szCs w:val="28"/>
          <w:lang w:eastAsia="bg-BG"/>
        </w:rPr>
        <w:t>Заявлението е разгледано на заседание на Комисията по чл. 2 от Наредба № 2 на Общински съвет Разград за придобиване, управление и разпореждане с имоти и вещи – общинска собственост.</w:t>
      </w:r>
      <w:r>
        <w:rPr>
          <w:rFonts w:ascii="Times New Roman" w:eastAsia="Times New Roman" w:hAnsi="Times New Roman" w:cs="Times New Roman"/>
          <w:sz w:val="28"/>
          <w:szCs w:val="28"/>
          <w:lang w:eastAsia="bg-BG"/>
        </w:rPr>
        <w:t xml:space="preserve"> </w:t>
      </w:r>
      <w:r w:rsidRPr="002F798F">
        <w:rPr>
          <w:rFonts w:ascii="Times New Roman" w:eastAsia="Times New Roman" w:hAnsi="Times New Roman" w:cs="Times New Roman"/>
          <w:sz w:val="28"/>
          <w:szCs w:val="28"/>
        </w:rPr>
        <w:t xml:space="preserve">Имотите са включени за продажба в Програмата за управление и разпореждане с имоти – общинска собственост за 2025 год. на Общински съвет Разград. </w:t>
      </w:r>
      <w:r>
        <w:rPr>
          <w:rFonts w:ascii="Times New Roman" w:eastAsia="Times New Roman" w:hAnsi="Times New Roman" w:cs="Times New Roman"/>
          <w:sz w:val="28"/>
          <w:szCs w:val="28"/>
          <w:lang w:eastAsia="bg-BG"/>
        </w:rPr>
        <w:t xml:space="preserve"> Изготвена е съответно и </w:t>
      </w:r>
      <w:r w:rsidRPr="002F798F">
        <w:rPr>
          <w:rFonts w:ascii="Times New Roman" w:eastAsia="Times New Roman" w:hAnsi="Times New Roman" w:cs="Times New Roman"/>
          <w:sz w:val="28"/>
          <w:szCs w:val="28"/>
          <w:lang w:eastAsia="bg-BG"/>
        </w:rPr>
        <w:t>пазарн</w:t>
      </w:r>
      <w:r>
        <w:rPr>
          <w:rFonts w:ascii="Times New Roman" w:eastAsia="Times New Roman" w:hAnsi="Times New Roman" w:cs="Times New Roman"/>
          <w:sz w:val="28"/>
          <w:szCs w:val="28"/>
          <w:lang w:eastAsia="bg-BG"/>
        </w:rPr>
        <w:t>а</w:t>
      </w:r>
      <w:r w:rsidRPr="002F798F">
        <w:rPr>
          <w:rFonts w:ascii="Times New Roman" w:eastAsia="Times New Roman" w:hAnsi="Times New Roman" w:cs="Times New Roman"/>
          <w:sz w:val="28"/>
          <w:szCs w:val="28"/>
          <w:lang w:eastAsia="bg-BG"/>
        </w:rPr>
        <w:t xml:space="preserve"> оценк</w:t>
      </w:r>
      <w:r>
        <w:rPr>
          <w:rFonts w:ascii="Times New Roman" w:eastAsia="Times New Roman" w:hAnsi="Times New Roman" w:cs="Times New Roman"/>
          <w:sz w:val="28"/>
          <w:szCs w:val="28"/>
          <w:lang w:eastAsia="bg-BG"/>
        </w:rPr>
        <w:t>а.</w:t>
      </w:r>
      <w:r>
        <w:rPr>
          <w:rFonts w:ascii="Times New Roman" w:eastAsia="Times New Roman" w:hAnsi="Times New Roman" w:cs="Times New Roman"/>
          <w:sz w:val="28"/>
          <w:szCs w:val="28"/>
          <w:lang w:val="ru-RU" w:eastAsia="bg-BG"/>
        </w:rPr>
        <w:t xml:space="preserve"> Предвид мотивите в докладната записка</w:t>
      </w:r>
      <w:r w:rsidR="00547CE8">
        <w:rPr>
          <w:rFonts w:ascii="Times New Roman" w:eastAsia="Times New Roman" w:hAnsi="Times New Roman" w:cs="Times New Roman"/>
          <w:sz w:val="28"/>
          <w:szCs w:val="28"/>
          <w:lang w:val="ru-RU" w:eastAsia="bg-BG"/>
        </w:rPr>
        <w:t>, предлагам да вземете решение:</w:t>
      </w:r>
      <w:r>
        <w:rPr>
          <w:rFonts w:ascii="Times New Roman" w:eastAsia="Times New Roman" w:hAnsi="Times New Roman" w:cs="Times New Roman"/>
          <w:sz w:val="28"/>
          <w:szCs w:val="28"/>
          <w:lang w:val="ru-RU" w:eastAsia="bg-BG"/>
        </w:rPr>
        <w:t xml:space="preserve"> Да се проведе публичен търг с тайно наддаване </w:t>
      </w:r>
      <w:r w:rsidRPr="002F798F">
        <w:rPr>
          <w:rFonts w:ascii="Times New Roman" w:eastAsia="Times New Roman" w:hAnsi="Times New Roman" w:cs="Times New Roman"/>
          <w:bCs/>
          <w:sz w:val="28"/>
          <w:szCs w:val="28"/>
          <w:lang w:eastAsia="bg-BG"/>
        </w:rPr>
        <w:t xml:space="preserve">за продажба по реда на глава седма от Наредба № 2 на Общински съвет Разград </w:t>
      </w:r>
      <w:r w:rsidRPr="002F798F">
        <w:rPr>
          <w:rFonts w:ascii="Times New Roman" w:eastAsia="Times New Roman" w:hAnsi="Times New Roman" w:cs="Times New Roman"/>
          <w:sz w:val="28"/>
          <w:szCs w:val="28"/>
          <w:lang w:eastAsia="bg-BG"/>
        </w:rPr>
        <w:t>за придобиване, управление и разпореждане с имоти и вещи – общинска собственост</w:t>
      </w:r>
      <w:r w:rsidR="00547CE8">
        <w:rPr>
          <w:rFonts w:ascii="Times New Roman" w:eastAsia="Times New Roman" w:hAnsi="Times New Roman" w:cs="Times New Roman"/>
          <w:bCs/>
          <w:sz w:val="28"/>
          <w:szCs w:val="28"/>
          <w:lang w:eastAsia="bg-BG"/>
        </w:rPr>
        <w:t xml:space="preserve"> н</w:t>
      </w:r>
      <w:r>
        <w:rPr>
          <w:rFonts w:ascii="Times New Roman" w:eastAsia="Times New Roman" w:hAnsi="Times New Roman" w:cs="Times New Roman"/>
          <w:bCs/>
          <w:sz w:val="28"/>
          <w:szCs w:val="28"/>
          <w:lang w:eastAsia="bg-BG"/>
        </w:rPr>
        <w:t>а първи имот- частна общинска собственост, който е с площ от 488</w:t>
      </w:r>
      <w:r w:rsidRPr="002F798F">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м</w:t>
      </w:r>
      <w:r>
        <w:rPr>
          <w:rFonts w:ascii="Times New Roman" w:eastAsia="Times New Roman" w:hAnsi="Times New Roman" w:cs="Times New Roman"/>
          <w:sz w:val="28"/>
          <w:szCs w:val="28"/>
          <w:vertAlign w:val="superscript"/>
          <w:lang w:eastAsia="bg-BG"/>
        </w:rPr>
        <w:t>2</w:t>
      </w:r>
      <w:r w:rsidR="00547CE8">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при начална тръжна цена в размер на 2684.00 лв.</w:t>
      </w:r>
      <w:r w:rsidR="00547CE8">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при данъчна оценка в размер на 137.00 лв.</w:t>
      </w:r>
      <w:r w:rsidR="00547CE8">
        <w:rPr>
          <w:rFonts w:ascii="Times New Roman" w:eastAsia="Times New Roman" w:hAnsi="Times New Roman" w:cs="Times New Roman"/>
          <w:sz w:val="28"/>
          <w:szCs w:val="28"/>
          <w:lang w:eastAsia="bg-BG"/>
        </w:rPr>
        <w:t>; и</w:t>
      </w:r>
      <w:r>
        <w:rPr>
          <w:rFonts w:ascii="Times New Roman" w:eastAsia="Times New Roman" w:hAnsi="Times New Roman" w:cs="Times New Roman"/>
          <w:sz w:val="28"/>
          <w:szCs w:val="28"/>
          <w:lang w:eastAsia="bg-BG"/>
        </w:rPr>
        <w:t xml:space="preserve"> втори имот с площ от 5751 м</w:t>
      </w:r>
      <w:r>
        <w:rPr>
          <w:rFonts w:ascii="Times New Roman" w:eastAsia="Times New Roman" w:hAnsi="Times New Roman" w:cs="Times New Roman"/>
          <w:sz w:val="28"/>
          <w:szCs w:val="28"/>
          <w:vertAlign w:val="superscript"/>
          <w:lang w:eastAsia="bg-BG"/>
        </w:rPr>
        <w:t>2</w:t>
      </w:r>
      <w:r w:rsidR="00547CE8">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при начална тръжна цена в размер на 34460.00 лв.</w:t>
      </w:r>
      <w:r w:rsidR="00547CE8">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при данъчна оценка в размер на 1614.90 лв. Благодаря Ви.</w:t>
      </w:r>
    </w:p>
    <w:p w:rsidR="00CB4B65" w:rsidRPr="002F798F" w:rsidRDefault="00CB4B65" w:rsidP="00CB4B65">
      <w:pPr>
        <w:spacing w:after="0" w:line="240" w:lineRule="auto"/>
        <w:ind w:firstLine="708"/>
        <w:jc w:val="both"/>
        <w:rPr>
          <w:rFonts w:ascii="Times New Roman" w:eastAsia="Times New Roman" w:hAnsi="Times New Roman" w:cs="Times New Roman"/>
          <w:bCs/>
          <w:sz w:val="28"/>
          <w:szCs w:val="28"/>
          <w:lang w:eastAsia="bg-BG"/>
        </w:rPr>
      </w:pPr>
    </w:p>
    <w:p w:rsidR="00CB4B65" w:rsidRPr="00672146"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CB4B65" w:rsidRDefault="00CB4B65" w:rsidP="00CB4B65">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И аз благодаря.</w:t>
      </w:r>
    </w:p>
    <w:p w:rsidR="00CB4B65" w:rsidRDefault="00CB4B65" w:rsidP="00CB4B65">
      <w:pPr>
        <w:spacing w:after="0" w:line="240" w:lineRule="auto"/>
        <w:ind w:firstLine="708"/>
        <w:jc w:val="both"/>
        <w:rPr>
          <w:rFonts w:ascii="Times New Roman" w:eastAsia="Calibri" w:hAnsi="Times New Roman" w:cs="Times New Roman"/>
          <w:color w:val="0D0D0D" w:themeColor="text1" w:themeTint="F2"/>
          <w:sz w:val="28"/>
          <w:szCs w:val="20"/>
          <w:lang w:eastAsia="bg-BG"/>
        </w:rPr>
      </w:pPr>
      <w:r>
        <w:rPr>
          <w:rFonts w:ascii="Times New Roman" w:eastAsia="Times New Roman" w:hAnsi="Times New Roman" w:cs="Times New Roman"/>
          <w:sz w:val="28"/>
          <w:szCs w:val="28"/>
          <w:lang w:eastAsia="bg-BG"/>
        </w:rPr>
        <w:t xml:space="preserve">Постоянната комисия по селско, горско, водно и ловно стопанство; ПК по </w:t>
      </w:r>
      <w:r>
        <w:rPr>
          <w:rFonts w:ascii="Times New Roman" w:eastAsia="Calibri" w:hAnsi="Times New Roman" w:cs="Times New Roman"/>
          <w:color w:val="0D0D0D" w:themeColor="text1" w:themeTint="F2"/>
          <w:sz w:val="28"/>
          <w:szCs w:val="20"/>
          <w:lang w:eastAsia="bg-BG"/>
        </w:rPr>
        <w:t xml:space="preserve">управление на общинската собственост и стопанство и ПК по законност, превенция на корупцията, контрол на решенията, предложения на гражданите и връзка с неправителствени организации, са ресорните, които са разгледали </w:t>
      </w:r>
      <w:r>
        <w:rPr>
          <w:rFonts w:ascii="Times New Roman" w:eastAsia="Calibri" w:hAnsi="Times New Roman" w:cs="Times New Roman"/>
          <w:color w:val="0D0D0D" w:themeColor="text1" w:themeTint="F2"/>
          <w:sz w:val="28"/>
          <w:szCs w:val="20"/>
          <w:lang w:eastAsia="bg-BG"/>
        </w:rPr>
        <w:lastRenderedPageBreak/>
        <w:t>докладната записка. Аз давам думата за въпроси, за мнения, предложения? Няма. Всъщност им</w:t>
      </w:r>
      <w:r w:rsidR="00547CE8">
        <w:rPr>
          <w:rFonts w:ascii="Times New Roman" w:eastAsia="Calibri" w:hAnsi="Times New Roman" w:cs="Times New Roman"/>
          <w:color w:val="0D0D0D" w:themeColor="text1" w:themeTint="F2"/>
          <w:sz w:val="28"/>
          <w:szCs w:val="20"/>
          <w:lang w:eastAsia="bg-BG"/>
        </w:rPr>
        <w:t>а желаещи. Господин Грънчаров. З</w:t>
      </w:r>
      <w:r>
        <w:rPr>
          <w:rFonts w:ascii="Times New Roman" w:eastAsia="Calibri" w:hAnsi="Times New Roman" w:cs="Times New Roman"/>
          <w:color w:val="0D0D0D" w:themeColor="text1" w:themeTint="F2"/>
          <w:sz w:val="28"/>
          <w:szCs w:val="20"/>
          <w:lang w:eastAsia="bg-BG"/>
        </w:rPr>
        <w:t>аповядайте.</w:t>
      </w:r>
    </w:p>
    <w:p w:rsidR="00CB4B65" w:rsidRPr="002F798F" w:rsidRDefault="00CB4B65" w:rsidP="00CB4B65">
      <w:pPr>
        <w:spacing w:after="0" w:line="240" w:lineRule="auto"/>
        <w:ind w:firstLine="708"/>
        <w:jc w:val="both"/>
        <w:rPr>
          <w:rFonts w:ascii="Times New Roman" w:eastAsia="Times New Roman" w:hAnsi="Times New Roman" w:cs="Times New Roman"/>
          <w:sz w:val="28"/>
          <w:szCs w:val="28"/>
          <w:lang w:eastAsia="bg-BG"/>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Мирослав Грънчаров</w:t>
      </w:r>
      <w:r w:rsidRPr="00672146">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Коалиция „ПП-ДБ“</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Благодаря Ви, госпожо председател.</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А</w:t>
      </w:r>
      <w:r w:rsidR="00547CE8">
        <w:rPr>
          <w:rFonts w:ascii="Times New Roman" w:eastAsia="Calibri" w:hAnsi="Times New Roman" w:cs="Times New Roman"/>
          <w:color w:val="0D0D0D" w:themeColor="text1" w:themeTint="F2"/>
          <w:sz w:val="28"/>
          <w:szCs w:val="20"/>
          <w:lang w:eastAsia="bg-BG"/>
        </w:rPr>
        <w:t>з искам да попитам вносителя, да</w:t>
      </w:r>
      <w:r>
        <w:rPr>
          <w:rFonts w:ascii="Times New Roman" w:eastAsia="Calibri" w:hAnsi="Times New Roman" w:cs="Times New Roman"/>
          <w:color w:val="0D0D0D" w:themeColor="text1" w:themeTint="F2"/>
          <w:sz w:val="28"/>
          <w:szCs w:val="20"/>
          <w:lang w:eastAsia="bg-BG"/>
        </w:rPr>
        <w:t>ли тези имоти са огледани на място и дали там съществува техническа инфраструктура</w:t>
      </w:r>
      <w:r w:rsidR="00547CE8">
        <w:rPr>
          <w:rFonts w:ascii="Times New Roman" w:eastAsia="Calibri" w:hAnsi="Times New Roman" w:cs="Times New Roman"/>
          <w:color w:val="0D0D0D" w:themeColor="text1" w:themeTint="F2"/>
          <w:sz w:val="28"/>
          <w:szCs w:val="20"/>
          <w:lang w:eastAsia="bg-BG"/>
        </w:rPr>
        <w:t>, имам предвид кабели на Е</w:t>
      </w:r>
      <w:r>
        <w:rPr>
          <w:rFonts w:ascii="Times New Roman" w:eastAsia="Calibri" w:hAnsi="Times New Roman" w:cs="Times New Roman"/>
          <w:color w:val="0D0D0D" w:themeColor="text1" w:themeTint="F2"/>
          <w:sz w:val="28"/>
          <w:szCs w:val="20"/>
          <w:lang w:eastAsia="bg-BG"/>
        </w:rPr>
        <w:t>нергото? Водим тоя разговор от първия ден, в който сме в този местен парламент</w:t>
      </w:r>
      <w:r w:rsidR="00547CE8">
        <w:rPr>
          <w:rFonts w:ascii="Times New Roman" w:eastAsia="Calibri" w:hAnsi="Times New Roman" w:cs="Times New Roman"/>
          <w:color w:val="0D0D0D" w:themeColor="text1" w:themeTint="F2"/>
          <w:sz w:val="28"/>
          <w:szCs w:val="20"/>
          <w:lang w:eastAsia="bg-BG"/>
        </w:rPr>
        <w:t>, казвам го и питам, защото в по</w:t>
      </w:r>
      <w:r>
        <w:rPr>
          <w:rFonts w:ascii="Times New Roman" w:eastAsia="Calibri" w:hAnsi="Times New Roman" w:cs="Times New Roman"/>
          <w:color w:val="0D0D0D" w:themeColor="text1" w:themeTint="F2"/>
          <w:sz w:val="28"/>
          <w:szCs w:val="20"/>
          <w:lang w:eastAsia="bg-BG"/>
        </w:rPr>
        <w:t>следваща</w:t>
      </w:r>
      <w:r w:rsidR="00547CE8">
        <w:rPr>
          <w:rFonts w:ascii="Times New Roman" w:eastAsia="Calibri" w:hAnsi="Times New Roman" w:cs="Times New Roman"/>
          <w:color w:val="0D0D0D" w:themeColor="text1" w:themeTint="F2"/>
          <w:sz w:val="28"/>
          <w:szCs w:val="20"/>
          <w:lang w:eastAsia="bg-BG"/>
        </w:rPr>
        <w:t>та</w:t>
      </w:r>
      <w:r>
        <w:rPr>
          <w:rFonts w:ascii="Times New Roman" w:eastAsia="Calibri" w:hAnsi="Times New Roman" w:cs="Times New Roman"/>
          <w:color w:val="0D0D0D" w:themeColor="text1" w:themeTint="F2"/>
          <w:sz w:val="28"/>
          <w:szCs w:val="20"/>
          <w:lang w:eastAsia="bg-BG"/>
        </w:rPr>
        <w:t xml:space="preserve"> докладна на комисиите водихме дебат</w:t>
      </w:r>
      <w:r w:rsidR="00547CE8">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колко е полезно подобни имоти</w:t>
      </w:r>
      <w:r w:rsidR="00547CE8">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през които минава инфраструктура да бъдат запазени като общински</w:t>
      </w:r>
      <w:r w:rsidR="00547CE8">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за да може да се трансформират </w:t>
      </w:r>
      <w:r w:rsidR="00547CE8">
        <w:rPr>
          <w:rFonts w:ascii="Times New Roman" w:eastAsia="Calibri" w:hAnsi="Times New Roman" w:cs="Times New Roman"/>
          <w:color w:val="0D0D0D" w:themeColor="text1" w:themeTint="F2"/>
          <w:sz w:val="28"/>
          <w:szCs w:val="20"/>
          <w:lang w:eastAsia="bg-BG"/>
        </w:rPr>
        <w:t xml:space="preserve">в </w:t>
      </w:r>
      <w:r>
        <w:rPr>
          <w:rFonts w:ascii="Times New Roman" w:eastAsia="Calibri" w:hAnsi="Times New Roman" w:cs="Times New Roman"/>
          <w:color w:val="0D0D0D" w:themeColor="text1" w:themeTint="F2"/>
          <w:sz w:val="28"/>
          <w:szCs w:val="20"/>
          <w:lang w:eastAsia="bg-BG"/>
        </w:rPr>
        <w:t>публични</w:t>
      </w:r>
      <w:r w:rsidR="00547CE8">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з</w:t>
      </w:r>
      <w:r w:rsidR="00547CE8">
        <w:rPr>
          <w:rFonts w:ascii="Times New Roman" w:eastAsia="Calibri" w:hAnsi="Times New Roman" w:cs="Times New Roman"/>
          <w:color w:val="0D0D0D" w:themeColor="text1" w:themeTint="F2"/>
          <w:sz w:val="28"/>
          <w:szCs w:val="20"/>
          <w:lang w:eastAsia="bg-BG"/>
        </w:rPr>
        <w:t>а да може да електрифицират на</w:t>
      </w:r>
      <w:r>
        <w:rPr>
          <w:rFonts w:ascii="Times New Roman" w:eastAsia="Calibri" w:hAnsi="Times New Roman" w:cs="Times New Roman"/>
          <w:color w:val="0D0D0D" w:themeColor="text1" w:themeTint="F2"/>
          <w:sz w:val="28"/>
          <w:szCs w:val="20"/>
          <w:lang w:eastAsia="bg-BG"/>
        </w:rPr>
        <w:t>около всички останали лозя. Та</w:t>
      </w:r>
      <w:r w:rsidR="00547CE8">
        <w:rPr>
          <w:rFonts w:ascii="Times New Roman" w:eastAsia="Calibri" w:hAnsi="Times New Roman" w:cs="Times New Roman"/>
          <w:color w:val="0D0D0D" w:themeColor="text1" w:themeTint="F2"/>
          <w:sz w:val="28"/>
          <w:szCs w:val="20"/>
          <w:lang w:eastAsia="bg-BG"/>
        </w:rPr>
        <w:t>,</w:t>
      </w:r>
      <w:r w:rsidR="004C30DC">
        <w:rPr>
          <w:rFonts w:ascii="Times New Roman" w:eastAsia="Calibri" w:hAnsi="Times New Roman" w:cs="Times New Roman"/>
          <w:color w:val="0D0D0D" w:themeColor="text1" w:themeTint="F2"/>
          <w:sz w:val="28"/>
          <w:szCs w:val="20"/>
          <w:lang w:eastAsia="bg-BG"/>
        </w:rPr>
        <w:t xml:space="preserve"> въпроса ми е следния: н</w:t>
      </w:r>
      <w:r>
        <w:rPr>
          <w:rFonts w:ascii="Times New Roman" w:eastAsia="Calibri" w:hAnsi="Times New Roman" w:cs="Times New Roman"/>
          <w:color w:val="0D0D0D" w:themeColor="text1" w:themeTint="F2"/>
          <w:sz w:val="28"/>
          <w:szCs w:val="20"/>
          <w:lang w:eastAsia="bg-BG"/>
        </w:rPr>
        <w:t>аправена ли е проверка на терен</w:t>
      </w:r>
      <w:r w:rsidR="004C30DC">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има ли там елементи на техническата инфраструктура</w:t>
      </w:r>
      <w:r w:rsidR="004C30DC">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на някой от тези двата имота? Благодаря. </w:t>
      </w:r>
    </w:p>
    <w:p w:rsidR="00CB4B65" w:rsidRPr="00672146"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B4B65" w:rsidRPr="00672146"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CB4B65" w:rsidRDefault="00CB4B65" w:rsidP="00CB4B65">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Благодаря.</w:t>
      </w:r>
    </w:p>
    <w:p w:rsidR="00CB4B65" w:rsidRDefault="00CB4B65" w:rsidP="00CB4B65">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Разбрахме въпроса</w:t>
      </w:r>
      <w:r w:rsidR="004C30DC">
        <w:rPr>
          <w:rFonts w:ascii="Times New Roman" w:eastAsia="Times New Roman" w:hAnsi="Times New Roman" w:cs="Times New Roman"/>
          <w:sz w:val="28"/>
          <w:szCs w:val="28"/>
          <w:lang w:eastAsia="bg-BG"/>
        </w:rPr>
        <w:t>. З</w:t>
      </w:r>
      <w:r>
        <w:rPr>
          <w:rFonts w:ascii="Times New Roman" w:eastAsia="Times New Roman" w:hAnsi="Times New Roman" w:cs="Times New Roman"/>
          <w:sz w:val="28"/>
          <w:szCs w:val="28"/>
          <w:lang w:eastAsia="bg-BG"/>
        </w:rPr>
        <w:t>аповядайте.</w:t>
      </w:r>
    </w:p>
    <w:p w:rsidR="00CB4B65" w:rsidRDefault="00CB4B65" w:rsidP="00CB4B65">
      <w:pPr>
        <w:spacing w:after="0" w:line="240" w:lineRule="auto"/>
        <w:ind w:firstLine="708"/>
        <w:jc w:val="both"/>
        <w:rPr>
          <w:rFonts w:ascii="Times New Roman" w:eastAsia="Times New Roman" w:hAnsi="Times New Roman" w:cs="Times New Roman"/>
          <w:sz w:val="28"/>
          <w:szCs w:val="28"/>
          <w:lang w:eastAsia="bg-BG"/>
        </w:rPr>
      </w:pPr>
    </w:p>
    <w:p w:rsidR="00CB4B65" w:rsidRPr="00672146"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sidRPr="00672146">
        <w:rPr>
          <w:rFonts w:ascii="Times New Roman" w:eastAsia="Calibri" w:hAnsi="Times New Roman" w:cs="Times New Roman"/>
          <w:i/>
          <w:sz w:val="28"/>
          <w:szCs w:val="20"/>
          <w:lang w:eastAsia="bg-BG"/>
        </w:rPr>
        <w:t>Г-жа Зорница Евгениева</w:t>
      </w:r>
      <w:r w:rsidRPr="00672146">
        <w:rPr>
          <w:rFonts w:ascii="Times New Roman" w:eastAsia="Calibri" w:hAnsi="Times New Roman" w:cs="Times New Roman"/>
          <w:sz w:val="28"/>
          <w:szCs w:val="20"/>
          <w:lang w:eastAsia="bg-BG"/>
        </w:rPr>
        <w:t xml:space="preserve"> – Зам.-кмет на Община Разград</w:t>
      </w:r>
    </w:p>
    <w:p w:rsidR="00CB4B65" w:rsidRDefault="00CB4B65" w:rsidP="00CB4B65">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Направена е проверка на терен и вътре в имотите е нямало сгради, което е подходящ</w:t>
      </w:r>
      <w:r w:rsidR="004C30DC">
        <w:rPr>
          <w:rFonts w:ascii="Times New Roman" w:eastAsia="Times New Roman" w:hAnsi="Times New Roman" w:cs="Times New Roman"/>
          <w:sz w:val="28"/>
          <w:szCs w:val="28"/>
          <w:lang w:eastAsia="bg-BG"/>
        </w:rPr>
        <w:t>о</w:t>
      </w:r>
      <w:r>
        <w:rPr>
          <w:rFonts w:ascii="Times New Roman" w:eastAsia="Times New Roman" w:hAnsi="Times New Roman" w:cs="Times New Roman"/>
          <w:sz w:val="28"/>
          <w:szCs w:val="28"/>
          <w:lang w:eastAsia="bg-BG"/>
        </w:rPr>
        <w:t xml:space="preserve"> да бъдат предложени и</w:t>
      </w:r>
      <w:r w:rsidR="004C30DC">
        <w:rPr>
          <w:rFonts w:ascii="Times New Roman" w:eastAsia="Times New Roman" w:hAnsi="Times New Roman" w:cs="Times New Roman"/>
          <w:sz w:val="28"/>
          <w:szCs w:val="28"/>
          <w:lang w:eastAsia="bg-BG"/>
        </w:rPr>
        <w:t xml:space="preserve"> е</w:t>
      </w:r>
      <w:r>
        <w:rPr>
          <w:rFonts w:ascii="Times New Roman" w:eastAsia="Times New Roman" w:hAnsi="Times New Roman" w:cs="Times New Roman"/>
          <w:sz w:val="28"/>
          <w:szCs w:val="28"/>
          <w:lang w:eastAsia="bg-BG"/>
        </w:rPr>
        <w:t xml:space="preserve"> имало заявление за закупуване</w:t>
      </w:r>
      <w:r w:rsidR="004C30DC">
        <w:rPr>
          <w:rFonts w:ascii="Times New Roman" w:eastAsia="Times New Roman" w:hAnsi="Times New Roman" w:cs="Times New Roman"/>
          <w:sz w:val="28"/>
          <w:szCs w:val="28"/>
          <w:lang w:eastAsia="bg-BG"/>
        </w:rPr>
        <w:t>. О</w:t>
      </w:r>
      <w:r>
        <w:rPr>
          <w:rFonts w:ascii="Times New Roman" w:eastAsia="Times New Roman" w:hAnsi="Times New Roman" w:cs="Times New Roman"/>
          <w:sz w:val="28"/>
          <w:szCs w:val="28"/>
          <w:lang w:eastAsia="bg-BG"/>
        </w:rPr>
        <w:t>свен това</w:t>
      </w:r>
      <w:r w:rsidR="004C30DC">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те</w:t>
      </w:r>
      <w:r w:rsidR="004C30DC">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са разгледани и в коми</w:t>
      </w:r>
      <w:r w:rsidR="004C30DC">
        <w:rPr>
          <w:rFonts w:ascii="Times New Roman" w:eastAsia="Times New Roman" w:hAnsi="Times New Roman" w:cs="Times New Roman"/>
          <w:sz w:val="28"/>
          <w:szCs w:val="28"/>
          <w:lang w:eastAsia="bg-BG"/>
        </w:rPr>
        <w:t>сията по Наредба №2, в която и В</w:t>
      </w:r>
      <w:r>
        <w:rPr>
          <w:rFonts w:ascii="Times New Roman" w:eastAsia="Times New Roman" w:hAnsi="Times New Roman" w:cs="Times New Roman"/>
          <w:sz w:val="28"/>
          <w:szCs w:val="28"/>
          <w:lang w:eastAsia="bg-BG"/>
        </w:rPr>
        <w:t xml:space="preserve">ие сте член. </w:t>
      </w:r>
    </w:p>
    <w:p w:rsidR="00CB4B65" w:rsidRDefault="00CB4B65" w:rsidP="00CB4B65">
      <w:pPr>
        <w:spacing w:after="0" w:line="240" w:lineRule="auto"/>
        <w:ind w:firstLine="708"/>
        <w:jc w:val="both"/>
        <w:rPr>
          <w:rFonts w:ascii="Times New Roman" w:eastAsia="Times New Roman" w:hAnsi="Times New Roman" w:cs="Times New Roman"/>
          <w:sz w:val="28"/>
          <w:szCs w:val="28"/>
          <w:lang w:eastAsia="bg-BG"/>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Мирослав Грънчаров</w:t>
      </w:r>
      <w:r w:rsidRPr="00672146">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Коалиция „ПП-ДБ“</w:t>
      </w:r>
    </w:p>
    <w:p w:rsidR="00CB4B65" w:rsidRDefault="00CB4B65" w:rsidP="00CB4B65">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Аз по</w:t>
      </w:r>
      <w:r w:rsidR="004C30DC">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прост от този въпрос не мога да задам, моите безкрайни извинения към интелекта, който притежавате. Елемент на техническата инфраструктура</w:t>
      </w:r>
      <w:r w:rsidR="004C30DC">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това са кабели или жици, които минават над съответния имот, и водопроводи, кабелчета</w:t>
      </w:r>
      <w:r w:rsidR="004C30DC">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подобни неща</w:t>
      </w:r>
      <w:r w:rsidR="004C30DC">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не съм питал ни за къщи</w:t>
      </w:r>
      <w:r w:rsidR="004C30DC">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ни дали е минал</w:t>
      </w:r>
      <w:r w:rsidR="004C30DC">
        <w:rPr>
          <w:rFonts w:ascii="Times New Roman" w:eastAsia="Times New Roman" w:hAnsi="Times New Roman" w:cs="Times New Roman"/>
          <w:sz w:val="28"/>
          <w:szCs w:val="28"/>
          <w:lang w:eastAsia="bg-BG"/>
        </w:rPr>
        <w:t>о</w:t>
      </w:r>
      <w:r>
        <w:rPr>
          <w:rFonts w:ascii="Times New Roman" w:eastAsia="Times New Roman" w:hAnsi="Times New Roman" w:cs="Times New Roman"/>
          <w:sz w:val="28"/>
          <w:szCs w:val="28"/>
          <w:lang w:eastAsia="bg-BG"/>
        </w:rPr>
        <w:t xml:space="preserve"> през коми</w:t>
      </w:r>
      <w:r w:rsidR="004C30DC">
        <w:rPr>
          <w:rFonts w:ascii="Times New Roman" w:eastAsia="Times New Roman" w:hAnsi="Times New Roman" w:cs="Times New Roman"/>
          <w:sz w:val="28"/>
          <w:szCs w:val="28"/>
          <w:lang w:eastAsia="bg-BG"/>
        </w:rPr>
        <w:t>сията. Съвсем простичък въпрос Ви зададох: х</w:t>
      </w:r>
      <w:r>
        <w:rPr>
          <w:rFonts w:ascii="Times New Roman" w:eastAsia="Times New Roman" w:hAnsi="Times New Roman" w:cs="Times New Roman"/>
          <w:sz w:val="28"/>
          <w:szCs w:val="28"/>
          <w:lang w:eastAsia="bg-BG"/>
        </w:rPr>
        <w:t>одено ли е на място</w:t>
      </w:r>
      <w:r w:rsidR="004C30DC">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има ли елементи на техническата инфраструктура, които минават през тези имоти.</w:t>
      </w:r>
    </w:p>
    <w:p w:rsidR="00CB4B65" w:rsidRDefault="00CB4B65" w:rsidP="00CB4B65">
      <w:pPr>
        <w:spacing w:after="0" w:line="240" w:lineRule="auto"/>
        <w:ind w:firstLine="708"/>
        <w:jc w:val="both"/>
        <w:rPr>
          <w:rFonts w:ascii="Times New Roman" w:eastAsia="Times New Roman" w:hAnsi="Times New Roman" w:cs="Times New Roman"/>
          <w:sz w:val="28"/>
          <w:szCs w:val="28"/>
          <w:lang w:eastAsia="bg-BG"/>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Благодарим за въпроса. Заповядайте.</w:t>
      </w:r>
    </w:p>
    <w:p w:rsidR="00CB4B65" w:rsidRPr="00672146"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B4B65" w:rsidRPr="00672146"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sidRPr="00672146">
        <w:rPr>
          <w:rFonts w:ascii="Times New Roman" w:eastAsia="Calibri" w:hAnsi="Times New Roman" w:cs="Times New Roman"/>
          <w:i/>
          <w:sz w:val="28"/>
          <w:szCs w:val="20"/>
          <w:lang w:eastAsia="bg-BG"/>
        </w:rPr>
        <w:t>Г-жа Зорница Евгениева</w:t>
      </w:r>
      <w:r w:rsidRPr="00672146">
        <w:rPr>
          <w:rFonts w:ascii="Times New Roman" w:eastAsia="Calibri" w:hAnsi="Times New Roman" w:cs="Times New Roman"/>
          <w:sz w:val="28"/>
          <w:szCs w:val="20"/>
          <w:lang w:eastAsia="bg-BG"/>
        </w:rPr>
        <w:t xml:space="preserve"> – Зам.-кмет на Община Разград</w:t>
      </w:r>
    </w:p>
    <w:p w:rsidR="00CB4B65" w:rsidRDefault="004C30DC" w:rsidP="00CB4B65">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Ходено е на място и е предложено</w:t>
      </w:r>
      <w:r w:rsidR="00CB4B65">
        <w:rPr>
          <w:rFonts w:ascii="Times New Roman" w:eastAsia="Times New Roman" w:hAnsi="Times New Roman" w:cs="Times New Roman"/>
          <w:sz w:val="28"/>
          <w:szCs w:val="28"/>
          <w:lang w:eastAsia="bg-BG"/>
        </w:rPr>
        <w:t xml:space="preserve"> в коми</w:t>
      </w:r>
      <w:r>
        <w:rPr>
          <w:rFonts w:ascii="Times New Roman" w:eastAsia="Times New Roman" w:hAnsi="Times New Roman" w:cs="Times New Roman"/>
          <w:sz w:val="28"/>
          <w:szCs w:val="28"/>
          <w:lang w:eastAsia="bg-BG"/>
        </w:rPr>
        <w:t>сията по Наредба №2, в която и В</w:t>
      </w:r>
      <w:r w:rsidR="00CB4B65">
        <w:rPr>
          <w:rFonts w:ascii="Times New Roman" w:eastAsia="Times New Roman" w:hAnsi="Times New Roman" w:cs="Times New Roman"/>
          <w:sz w:val="28"/>
          <w:szCs w:val="28"/>
          <w:lang w:eastAsia="bg-BG"/>
        </w:rPr>
        <w:t>ие сте член</w:t>
      </w:r>
      <w:r>
        <w:rPr>
          <w:rFonts w:ascii="Times New Roman" w:eastAsia="Times New Roman" w:hAnsi="Times New Roman" w:cs="Times New Roman"/>
          <w:sz w:val="28"/>
          <w:szCs w:val="28"/>
          <w:lang w:eastAsia="bg-BG"/>
        </w:rPr>
        <w:t>..</w:t>
      </w:r>
      <w:r w:rsidR="00CB4B65">
        <w:rPr>
          <w:rFonts w:ascii="Times New Roman" w:eastAsia="Times New Roman" w:hAnsi="Times New Roman" w:cs="Times New Roman"/>
          <w:sz w:val="28"/>
          <w:szCs w:val="28"/>
          <w:lang w:eastAsia="bg-BG"/>
        </w:rPr>
        <w:t xml:space="preserve"> тези имоти.</w:t>
      </w:r>
    </w:p>
    <w:p w:rsidR="00CB4B65" w:rsidRPr="00C058C7" w:rsidRDefault="00CB4B65" w:rsidP="00CB4B65">
      <w:pPr>
        <w:spacing w:after="0" w:line="240" w:lineRule="auto"/>
        <w:ind w:firstLine="708"/>
        <w:jc w:val="both"/>
        <w:rPr>
          <w:rFonts w:ascii="Times New Roman" w:eastAsia="Times New Roman" w:hAnsi="Times New Roman" w:cs="Times New Roman"/>
          <w:sz w:val="28"/>
          <w:szCs w:val="28"/>
          <w:lang w:eastAsia="bg-BG"/>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Мирослав Грънчаров</w:t>
      </w:r>
      <w:r w:rsidRPr="00672146">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Коалиция „ПП-ДБ“</w:t>
      </w:r>
    </w:p>
    <w:p w:rsidR="00CB4B65" w:rsidRDefault="00CB4B65" w:rsidP="00CB4B65">
      <w:pPr>
        <w:spacing w:after="0" w:line="240" w:lineRule="auto"/>
        <w:ind w:firstLine="708"/>
        <w:jc w:val="both"/>
        <w:rPr>
          <w:rFonts w:ascii="Times New Roman" w:eastAsia="Times New Roman" w:hAnsi="Times New Roman" w:cs="Times New Roman"/>
          <w:sz w:val="28"/>
          <w:szCs w:val="28"/>
          <w:lang w:eastAsia="bg-BG"/>
        </w:rPr>
      </w:pPr>
      <w:r w:rsidRPr="009C020F">
        <w:rPr>
          <w:rFonts w:ascii="Times New Roman" w:eastAsia="Times New Roman" w:hAnsi="Times New Roman" w:cs="Times New Roman"/>
          <w:sz w:val="28"/>
          <w:szCs w:val="28"/>
          <w:lang w:eastAsia="bg-BG"/>
        </w:rPr>
        <w:t xml:space="preserve">И като е </w:t>
      </w:r>
      <w:r w:rsidR="004C30DC">
        <w:rPr>
          <w:rFonts w:ascii="Times New Roman" w:eastAsia="Times New Roman" w:hAnsi="Times New Roman" w:cs="Times New Roman"/>
          <w:sz w:val="28"/>
          <w:szCs w:val="28"/>
          <w:lang w:eastAsia="bg-BG"/>
        </w:rPr>
        <w:t>ходено на мя</w:t>
      </w:r>
      <w:r>
        <w:rPr>
          <w:rFonts w:ascii="Times New Roman" w:eastAsia="Times New Roman" w:hAnsi="Times New Roman" w:cs="Times New Roman"/>
          <w:sz w:val="28"/>
          <w:szCs w:val="28"/>
          <w:lang w:eastAsia="bg-BG"/>
        </w:rPr>
        <w:t>сто</w:t>
      </w:r>
      <w:r w:rsidR="004C30DC">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има ли елементи на техническата инфраструктура или няма?</w:t>
      </w:r>
      <w:r w:rsidR="004C30DC">
        <w:rPr>
          <w:rFonts w:ascii="Times New Roman" w:eastAsia="Times New Roman" w:hAnsi="Times New Roman" w:cs="Times New Roman"/>
          <w:sz w:val="28"/>
          <w:szCs w:val="28"/>
          <w:lang w:eastAsia="bg-BG"/>
        </w:rPr>
        <w:t xml:space="preserve"> Вие като някое бебе трябва да В</w:t>
      </w:r>
      <w:r>
        <w:rPr>
          <w:rFonts w:ascii="Times New Roman" w:eastAsia="Times New Roman" w:hAnsi="Times New Roman" w:cs="Times New Roman"/>
          <w:sz w:val="28"/>
          <w:szCs w:val="28"/>
          <w:lang w:eastAsia="bg-BG"/>
        </w:rPr>
        <w:t xml:space="preserve">и подаваме </w:t>
      </w:r>
      <w:r w:rsidR="004C30DC">
        <w:rPr>
          <w:rFonts w:ascii="Times New Roman" w:eastAsia="Times New Roman" w:hAnsi="Times New Roman" w:cs="Times New Roman"/>
          <w:sz w:val="28"/>
          <w:szCs w:val="28"/>
          <w:lang w:eastAsia="bg-BG"/>
        </w:rPr>
        <w:lastRenderedPageBreak/>
        <w:t>лъжичката да В</w:t>
      </w:r>
      <w:r>
        <w:rPr>
          <w:rFonts w:ascii="Times New Roman" w:eastAsia="Times New Roman" w:hAnsi="Times New Roman" w:cs="Times New Roman"/>
          <w:sz w:val="28"/>
          <w:szCs w:val="28"/>
          <w:lang w:eastAsia="bg-BG"/>
        </w:rPr>
        <w:t>и вадим отговорите. Има ли елементи на техническата инфраструктура или няма на терен</w:t>
      </w:r>
      <w:r w:rsidR="004C30DC">
        <w:rPr>
          <w:rFonts w:ascii="Times New Roman" w:eastAsia="Times New Roman" w:hAnsi="Times New Roman" w:cs="Times New Roman"/>
          <w:sz w:val="28"/>
          <w:szCs w:val="28"/>
          <w:lang w:eastAsia="bg-BG"/>
        </w:rPr>
        <w:t>а? Вие даже незнаете да</w:t>
      </w:r>
      <w:r>
        <w:rPr>
          <w:rFonts w:ascii="Times New Roman" w:eastAsia="Times New Roman" w:hAnsi="Times New Roman" w:cs="Times New Roman"/>
          <w:sz w:val="28"/>
          <w:szCs w:val="28"/>
          <w:lang w:eastAsia="bg-BG"/>
        </w:rPr>
        <w:t>ли аз знам</w:t>
      </w:r>
      <w:r w:rsidR="004C30DC">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затова се колебаете.</w:t>
      </w:r>
    </w:p>
    <w:p w:rsidR="00CB4B65" w:rsidRDefault="00CB4B65" w:rsidP="00CB4B65">
      <w:pPr>
        <w:spacing w:after="0" w:line="240" w:lineRule="auto"/>
        <w:ind w:firstLine="708"/>
        <w:jc w:val="both"/>
        <w:rPr>
          <w:rFonts w:ascii="Times New Roman" w:eastAsia="Times New Roman" w:hAnsi="Times New Roman" w:cs="Times New Roman"/>
          <w:sz w:val="28"/>
          <w:szCs w:val="28"/>
          <w:lang w:eastAsia="bg-BG"/>
        </w:rPr>
      </w:pPr>
    </w:p>
    <w:p w:rsidR="00CB4B65" w:rsidRPr="00672146"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sidRPr="00672146">
        <w:rPr>
          <w:rFonts w:ascii="Times New Roman" w:eastAsia="Calibri" w:hAnsi="Times New Roman" w:cs="Times New Roman"/>
          <w:i/>
          <w:sz w:val="28"/>
          <w:szCs w:val="20"/>
          <w:lang w:eastAsia="bg-BG"/>
        </w:rPr>
        <w:t>Г-жа Зорница Евгениева</w:t>
      </w:r>
      <w:r w:rsidRPr="00672146">
        <w:rPr>
          <w:rFonts w:ascii="Times New Roman" w:eastAsia="Calibri" w:hAnsi="Times New Roman" w:cs="Times New Roman"/>
          <w:sz w:val="28"/>
          <w:szCs w:val="20"/>
          <w:lang w:eastAsia="bg-BG"/>
        </w:rPr>
        <w:t xml:space="preserve"> – Зам.-кмет на Община Разград</w:t>
      </w:r>
    </w:p>
    <w:p w:rsidR="00CB4B65" w:rsidRDefault="00CB4B65" w:rsidP="00CB4B65">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Няма</w:t>
      </w:r>
      <w:r w:rsidR="004C30DC">
        <w:rPr>
          <w:rFonts w:ascii="Times New Roman" w:eastAsia="Times New Roman" w:hAnsi="Times New Roman" w:cs="Times New Roman"/>
          <w:sz w:val="28"/>
          <w:szCs w:val="28"/>
          <w:lang w:eastAsia="bg-BG"/>
        </w:rPr>
        <w:t xml:space="preserve"> такова нещо. Ще попитам до края на сесията и ще В</w:t>
      </w:r>
      <w:r>
        <w:rPr>
          <w:rFonts w:ascii="Times New Roman" w:eastAsia="Times New Roman" w:hAnsi="Times New Roman" w:cs="Times New Roman"/>
          <w:sz w:val="28"/>
          <w:szCs w:val="28"/>
          <w:lang w:eastAsia="bg-BG"/>
        </w:rPr>
        <w:t>и отговоря.</w:t>
      </w:r>
    </w:p>
    <w:p w:rsidR="00CB4B65" w:rsidRDefault="00CB4B65" w:rsidP="00CB4B65">
      <w:pPr>
        <w:spacing w:after="0" w:line="240" w:lineRule="auto"/>
        <w:ind w:firstLine="708"/>
        <w:jc w:val="both"/>
        <w:rPr>
          <w:rFonts w:ascii="Times New Roman" w:eastAsia="Times New Roman" w:hAnsi="Times New Roman" w:cs="Times New Roman"/>
          <w:sz w:val="28"/>
          <w:szCs w:val="28"/>
          <w:lang w:eastAsia="bg-BG"/>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Мирослав Грънчаров</w:t>
      </w:r>
      <w:r w:rsidRPr="00672146">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Коалиция „ПП-ДБ“</w:t>
      </w:r>
    </w:p>
    <w:p w:rsidR="00CB4B65" w:rsidRDefault="004C30DC" w:rsidP="00CB4B65">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А може и В</w:t>
      </w:r>
      <w:r w:rsidR="00CB4B65">
        <w:rPr>
          <w:rFonts w:ascii="Times New Roman" w:eastAsia="Times New Roman" w:hAnsi="Times New Roman" w:cs="Times New Roman"/>
          <w:sz w:val="28"/>
          <w:szCs w:val="28"/>
          <w:lang w:eastAsia="bg-BG"/>
        </w:rPr>
        <w:t>ие да знаете</w:t>
      </w:r>
      <w:r>
        <w:rPr>
          <w:rFonts w:ascii="Times New Roman" w:eastAsia="Times New Roman" w:hAnsi="Times New Roman" w:cs="Times New Roman"/>
          <w:sz w:val="28"/>
          <w:szCs w:val="28"/>
          <w:lang w:eastAsia="bg-BG"/>
        </w:rPr>
        <w:t>,</w:t>
      </w:r>
      <w:r w:rsidR="00CB4B65">
        <w:rPr>
          <w:rFonts w:ascii="Times New Roman" w:eastAsia="Times New Roman" w:hAnsi="Times New Roman" w:cs="Times New Roman"/>
          <w:sz w:val="28"/>
          <w:szCs w:val="28"/>
          <w:lang w:eastAsia="bg-BG"/>
        </w:rPr>
        <w:t xml:space="preserve"> колеги.</w:t>
      </w:r>
    </w:p>
    <w:p w:rsidR="00CB4B65" w:rsidRPr="009C020F" w:rsidRDefault="00CB4B65" w:rsidP="00CB4B65">
      <w:pPr>
        <w:spacing w:after="0" w:line="240" w:lineRule="auto"/>
        <w:ind w:firstLine="708"/>
        <w:jc w:val="both"/>
        <w:rPr>
          <w:rFonts w:ascii="Times New Roman" w:eastAsia="Times New Roman" w:hAnsi="Times New Roman" w:cs="Times New Roman"/>
          <w:sz w:val="28"/>
          <w:szCs w:val="28"/>
          <w:lang w:eastAsia="bg-BG"/>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Благодарим за въпроса.</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Добрин Добрев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Кмет на Община Разград</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Господин Добрев не говори на микрофон.</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Мирослав Грънчаров</w:t>
      </w:r>
      <w:r w:rsidRPr="00672146">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Коалиция „ПП-ДБ“</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Господин Грънчаров не говори на микрофон.</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Има ли други искания</w:t>
      </w:r>
      <w:r w:rsidR="004C30DC">
        <w:rPr>
          <w:rFonts w:ascii="Times New Roman" w:eastAsia="Calibri" w:hAnsi="Times New Roman" w:cs="Times New Roman"/>
          <w:color w:val="0D0D0D" w:themeColor="text1" w:themeTint="F2"/>
          <w:sz w:val="28"/>
          <w:szCs w:val="20"/>
          <w:lang w:eastAsia="bg-BG"/>
        </w:rPr>
        <w:t xml:space="preserve"> за изказване</w:t>
      </w:r>
      <w:r>
        <w:rPr>
          <w:rFonts w:ascii="Times New Roman" w:eastAsia="Calibri" w:hAnsi="Times New Roman" w:cs="Times New Roman"/>
          <w:color w:val="0D0D0D" w:themeColor="text1" w:themeTint="F2"/>
          <w:sz w:val="28"/>
          <w:szCs w:val="20"/>
          <w:lang w:eastAsia="bg-BG"/>
        </w:rPr>
        <w:t>?</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Мирослав Грънчаров</w:t>
      </w:r>
      <w:r w:rsidRPr="00672146">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Коалиция „ПП-ДБ“</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Аз много се чудя</w:t>
      </w:r>
      <w:r w:rsidR="004C30DC">
        <w:rPr>
          <w:rFonts w:ascii="Times New Roman" w:eastAsia="Calibri" w:hAnsi="Times New Roman" w:cs="Times New Roman"/>
          <w:color w:val="0D0D0D" w:themeColor="text1" w:themeTint="F2"/>
          <w:sz w:val="28"/>
          <w:szCs w:val="20"/>
          <w:lang w:eastAsia="bg-BG"/>
        </w:rPr>
        <w:t>, защо В</w:t>
      </w:r>
      <w:r>
        <w:rPr>
          <w:rFonts w:ascii="Times New Roman" w:eastAsia="Calibri" w:hAnsi="Times New Roman" w:cs="Times New Roman"/>
          <w:color w:val="0D0D0D" w:themeColor="text1" w:themeTint="F2"/>
          <w:sz w:val="28"/>
          <w:szCs w:val="20"/>
          <w:lang w:eastAsia="bg-BG"/>
        </w:rPr>
        <w:t>ие се притеснявате колко любознателен съм аз</w:t>
      </w:r>
      <w:r w:rsidR="004C30DC">
        <w:rPr>
          <w:rFonts w:ascii="Times New Roman" w:eastAsia="Calibri" w:hAnsi="Times New Roman" w:cs="Times New Roman"/>
          <w:color w:val="0D0D0D" w:themeColor="text1" w:themeTint="F2"/>
          <w:sz w:val="28"/>
          <w:szCs w:val="20"/>
          <w:lang w:eastAsia="bg-BG"/>
        </w:rPr>
        <w:t>. Нали нямате си на идея, че нас ни</w:t>
      </w:r>
      <w:r>
        <w:rPr>
          <w:rFonts w:ascii="Times New Roman" w:eastAsia="Calibri" w:hAnsi="Times New Roman" w:cs="Times New Roman"/>
          <w:color w:val="0D0D0D" w:themeColor="text1" w:themeTint="F2"/>
          <w:sz w:val="28"/>
          <w:szCs w:val="20"/>
          <w:lang w:eastAsia="bg-BG"/>
        </w:rPr>
        <w:t xml:space="preserve"> гледат разни хора, които нищо не разбират от стратегии</w:t>
      </w:r>
      <w:r w:rsidR="004C30DC">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нито от елементи на техническата инфрастру</w:t>
      </w:r>
      <w:r w:rsidR="004C30DC">
        <w:rPr>
          <w:rFonts w:ascii="Times New Roman" w:eastAsia="Calibri" w:hAnsi="Times New Roman" w:cs="Times New Roman"/>
          <w:color w:val="0D0D0D" w:themeColor="text1" w:themeTint="F2"/>
          <w:sz w:val="28"/>
          <w:szCs w:val="20"/>
          <w:lang w:eastAsia="bg-BG"/>
        </w:rPr>
        <w:t>ктура. Част от нашата мисия тук,</w:t>
      </w:r>
      <w:r>
        <w:rPr>
          <w:rFonts w:ascii="Times New Roman" w:eastAsia="Calibri" w:hAnsi="Times New Roman" w:cs="Times New Roman"/>
          <w:color w:val="0D0D0D" w:themeColor="text1" w:themeTint="F2"/>
          <w:sz w:val="28"/>
          <w:szCs w:val="20"/>
          <w:lang w:eastAsia="bg-BG"/>
        </w:rPr>
        <w:t xml:space="preserve"> като общински съветници</w:t>
      </w:r>
      <w:r w:rsidR="004C30DC">
        <w:rPr>
          <w:rFonts w:ascii="Times New Roman" w:eastAsia="Calibri" w:hAnsi="Times New Roman" w:cs="Times New Roman"/>
          <w:color w:val="0D0D0D" w:themeColor="text1" w:themeTint="F2"/>
          <w:sz w:val="28"/>
          <w:szCs w:val="20"/>
          <w:lang w:eastAsia="bg-BG"/>
        </w:rPr>
        <w:t>, е</w:t>
      </w:r>
      <w:r>
        <w:rPr>
          <w:rFonts w:ascii="Times New Roman" w:eastAsia="Calibri" w:hAnsi="Times New Roman" w:cs="Times New Roman"/>
          <w:color w:val="0D0D0D" w:themeColor="text1" w:themeTint="F2"/>
          <w:sz w:val="28"/>
          <w:szCs w:val="20"/>
          <w:lang w:eastAsia="bg-BG"/>
        </w:rPr>
        <w:t xml:space="preserve"> да превеждаме на някакъв по такъв</w:t>
      </w:r>
      <w:r w:rsidR="004C30DC">
        <w:rPr>
          <w:rFonts w:ascii="Times New Roman" w:eastAsia="Calibri" w:hAnsi="Times New Roman" w:cs="Times New Roman"/>
          <w:color w:val="0D0D0D" w:themeColor="text1" w:themeTint="F2"/>
          <w:sz w:val="28"/>
          <w:szCs w:val="20"/>
          <w:lang w:eastAsia="bg-BG"/>
        </w:rPr>
        <w:t>, по общо</w:t>
      </w:r>
      <w:r>
        <w:rPr>
          <w:rFonts w:ascii="Times New Roman" w:eastAsia="Calibri" w:hAnsi="Times New Roman" w:cs="Times New Roman"/>
          <w:color w:val="0D0D0D" w:themeColor="text1" w:themeTint="F2"/>
          <w:sz w:val="28"/>
          <w:szCs w:val="20"/>
          <w:lang w:eastAsia="bg-BG"/>
        </w:rPr>
        <w:t>достъпен</w:t>
      </w:r>
      <w:r w:rsidR="004C30DC">
        <w:rPr>
          <w:rFonts w:ascii="Times New Roman" w:eastAsia="Calibri" w:hAnsi="Times New Roman" w:cs="Times New Roman"/>
          <w:color w:val="0D0D0D" w:themeColor="text1" w:themeTint="F2"/>
          <w:sz w:val="28"/>
          <w:szCs w:val="20"/>
          <w:lang w:eastAsia="bg-BG"/>
        </w:rPr>
        <w:t xml:space="preserve"> език тези неща, които ни е тук</w:t>
      </w:r>
      <w:r>
        <w:rPr>
          <w:rFonts w:ascii="Times New Roman" w:eastAsia="Calibri" w:hAnsi="Times New Roman" w:cs="Times New Roman"/>
          <w:color w:val="0D0D0D" w:themeColor="text1" w:themeTint="F2"/>
          <w:sz w:val="28"/>
          <w:szCs w:val="20"/>
          <w:lang w:eastAsia="bg-BG"/>
        </w:rPr>
        <w:t xml:space="preserve"> вършим. Не съм ли прав.</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Господин Грънчаров</w:t>
      </w:r>
      <w:r w:rsidR="004C30DC">
        <w:rPr>
          <w:rFonts w:ascii="Times New Roman" w:eastAsia="Calibri" w:hAnsi="Times New Roman" w:cs="Times New Roman"/>
          <w:color w:val="0D0D0D" w:themeColor="text1" w:themeTint="F2"/>
          <w:sz w:val="28"/>
          <w:szCs w:val="20"/>
          <w:lang w:eastAsia="bg-BG"/>
        </w:rPr>
        <w:t>, аз разбирам В</w:t>
      </w:r>
      <w:r>
        <w:rPr>
          <w:rFonts w:ascii="Times New Roman" w:eastAsia="Calibri" w:hAnsi="Times New Roman" w:cs="Times New Roman"/>
          <w:color w:val="0D0D0D" w:themeColor="text1" w:themeTint="F2"/>
          <w:sz w:val="28"/>
          <w:szCs w:val="20"/>
          <w:lang w:eastAsia="bg-BG"/>
        </w:rPr>
        <w:t>аш</w:t>
      </w:r>
      <w:r w:rsidR="004C30DC">
        <w:rPr>
          <w:rFonts w:ascii="Times New Roman" w:eastAsia="Calibri" w:hAnsi="Times New Roman" w:cs="Times New Roman"/>
          <w:color w:val="0D0D0D" w:themeColor="text1" w:themeTint="F2"/>
          <w:sz w:val="28"/>
          <w:szCs w:val="20"/>
          <w:lang w:eastAsia="bg-BG"/>
        </w:rPr>
        <w:t>ата мисия</w:t>
      </w:r>
      <w:r w:rsidR="00C516A0">
        <w:rPr>
          <w:rFonts w:ascii="Times New Roman" w:eastAsia="Calibri" w:hAnsi="Times New Roman" w:cs="Times New Roman"/>
          <w:color w:val="0D0D0D" w:themeColor="text1" w:themeTint="F2"/>
          <w:sz w:val="28"/>
          <w:szCs w:val="20"/>
          <w:lang w:eastAsia="bg-BG"/>
        </w:rPr>
        <w:t>,</w:t>
      </w:r>
      <w:r w:rsidR="004C30DC">
        <w:rPr>
          <w:rFonts w:ascii="Times New Roman" w:eastAsia="Calibri" w:hAnsi="Times New Roman" w:cs="Times New Roman"/>
          <w:color w:val="0D0D0D" w:themeColor="text1" w:themeTint="F2"/>
          <w:sz w:val="28"/>
          <w:szCs w:val="20"/>
          <w:lang w:eastAsia="bg-BG"/>
        </w:rPr>
        <w:t xml:space="preserve"> но тя няма общо с докладната…</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Мирослав Грънчаров</w:t>
      </w:r>
      <w:r w:rsidRPr="00672146">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Коалиция „ПП-ДБ“</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Ама</w:t>
      </w:r>
      <w:r w:rsidR="00C516A0">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всички ми се сърдите защо питам. Ами питам си сега.</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Няма нищо общо с конкретната докладна записка, която разглеждаме</w:t>
      </w:r>
      <w:r w:rsidR="009754EC">
        <w:rPr>
          <w:rFonts w:ascii="Times New Roman" w:eastAsia="Calibri" w:hAnsi="Times New Roman" w:cs="Times New Roman"/>
          <w:color w:val="0D0D0D" w:themeColor="text1" w:themeTint="F2"/>
          <w:sz w:val="28"/>
          <w:szCs w:val="20"/>
          <w:lang w:eastAsia="bg-BG"/>
        </w:rPr>
        <w:t>. З</w:t>
      </w:r>
      <w:r>
        <w:rPr>
          <w:rFonts w:ascii="Times New Roman" w:eastAsia="Calibri" w:hAnsi="Times New Roman" w:cs="Times New Roman"/>
          <w:color w:val="0D0D0D" w:themeColor="text1" w:themeTint="F2"/>
          <w:sz w:val="28"/>
          <w:szCs w:val="20"/>
          <w:lang w:eastAsia="bg-BG"/>
        </w:rPr>
        <w:t>наете, че</w:t>
      </w:r>
      <w:r w:rsidR="009754EC">
        <w:rPr>
          <w:rFonts w:ascii="Times New Roman" w:eastAsia="Calibri" w:hAnsi="Times New Roman" w:cs="Times New Roman"/>
          <w:color w:val="0D0D0D" w:themeColor="text1" w:themeTint="F2"/>
          <w:sz w:val="28"/>
          <w:szCs w:val="20"/>
          <w:lang w:eastAsia="bg-BG"/>
        </w:rPr>
        <w:t xml:space="preserve"> е</w:t>
      </w:r>
      <w:r>
        <w:rPr>
          <w:rFonts w:ascii="Times New Roman" w:eastAsia="Calibri" w:hAnsi="Times New Roman" w:cs="Times New Roman"/>
          <w:color w:val="0D0D0D" w:themeColor="text1" w:themeTint="F2"/>
          <w:sz w:val="28"/>
          <w:szCs w:val="20"/>
          <w:lang w:eastAsia="bg-BG"/>
        </w:rPr>
        <w:t xml:space="preserve"> против Правилника</w:t>
      </w:r>
      <w:r w:rsidR="009754EC">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Мирослав Грънчаров</w:t>
      </w:r>
      <w:r w:rsidRPr="00672146">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Коалиция „ПП-ДБ“</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lastRenderedPageBreak/>
        <w:t>Изключително много общо има и аз ще го обясня отново</w:t>
      </w:r>
      <w:r w:rsidR="009754EC">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ако трябва. Над един имот общински, над който минава</w:t>
      </w:r>
      <w:r w:rsidR="00AE4F43">
        <w:rPr>
          <w:rFonts w:ascii="Times New Roman" w:eastAsia="Calibri" w:hAnsi="Times New Roman" w:cs="Times New Roman"/>
          <w:color w:val="0D0D0D" w:themeColor="text1" w:themeTint="F2"/>
          <w:sz w:val="28"/>
          <w:szCs w:val="20"/>
          <w:lang w:eastAsia="bg-BG"/>
        </w:rPr>
        <w:t>т</w:t>
      </w:r>
      <w:r>
        <w:rPr>
          <w:rFonts w:ascii="Times New Roman" w:eastAsia="Calibri" w:hAnsi="Times New Roman" w:cs="Times New Roman"/>
          <w:color w:val="0D0D0D" w:themeColor="text1" w:themeTint="F2"/>
          <w:sz w:val="28"/>
          <w:szCs w:val="20"/>
          <w:lang w:eastAsia="bg-BG"/>
        </w:rPr>
        <w:t xml:space="preserve"> елементи на техническата инфраструктура</w:t>
      </w:r>
      <w:r w:rsidR="00AE4F43">
        <w:rPr>
          <w:rFonts w:ascii="Times New Roman" w:eastAsia="Calibri" w:hAnsi="Times New Roman" w:cs="Times New Roman"/>
          <w:color w:val="0D0D0D" w:themeColor="text1" w:themeTint="F2"/>
          <w:sz w:val="28"/>
          <w:szCs w:val="20"/>
          <w:lang w:eastAsia="bg-BG"/>
        </w:rPr>
        <w:t>…</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CB4B65" w:rsidRDefault="00AE4F43"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Мисията на общинските съветници,</w:t>
      </w:r>
      <w:r w:rsidR="00CB4B65">
        <w:rPr>
          <w:rFonts w:ascii="Times New Roman" w:eastAsia="Calibri" w:hAnsi="Times New Roman" w:cs="Times New Roman"/>
          <w:color w:val="0D0D0D" w:themeColor="text1" w:themeTint="F2"/>
          <w:sz w:val="28"/>
          <w:szCs w:val="20"/>
          <w:lang w:eastAsia="bg-BG"/>
        </w:rPr>
        <w:t xml:space="preserve"> за която става дума</w:t>
      </w:r>
      <w:r>
        <w:rPr>
          <w:rFonts w:ascii="Times New Roman" w:eastAsia="Calibri" w:hAnsi="Times New Roman" w:cs="Times New Roman"/>
          <w:color w:val="0D0D0D" w:themeColor="text1" w:themeTint="F2"/>
          <w:sz w:val="28"/>
          <w:szCs w:val="20"/>
          <w:lang w:eastAsia="bg-BG"/>
        </w:rPr>
        <w:t>, няма касация към докладната. И</w:t>
      </w:r>
      <w:r w:rsidR="00CB4B65">
        <w:rPr>
          <w:rFonts w:ascii="Times New Roman" w:eastAsia="Calibri" w:hAnsi="Times New Roman" w:cs="Times New Roman"/>
          <w:color w:val="0D0D0D" w:themeColor="text1" w:themeTint="F2"/>
          <w:sz w:val="28"/>
          <w:szCs w:val="20"/>
          <w:lang w:eastAsia="bg-BG"/>
        </w:rPr>
        <w:t>наче за елементите на техническата инфраструктура</w:t>
      </w:r>
      <w:r>
        <w:rPr>
          <w:rFonts w:ascii="Times New Roman" w:eastAsia="Calibri" w:hAnsi="Times New Roman" w:cs="Times New Roman"/>
          <w:color w:val="0D0D0D" w:themeColor="text1" w:themeTint="F2"/>
          <w:sz w:val="28"/>
          <w:szCs w:val="20"/>
          <w:lang w:eastAsia="bg-BG"/>
        </w:rPr>
        <w:t>,</w:t>
      </w:r>
      <w:r w:rsidR="00CB4B65">
        <w:rPr>
          <w:rFonts w:ascii="Times New Roman" w:eastAsia="Calibri" w:hAnsi="Times New Roman" w:cs="Times New Roman"/>
          <w:color w:val="0D0D0D" w:themeColor="text1" w:themeTint="F2"/>
          <w:sz w:val="28"/>
          <w:szCs w:val="20"/>
          <w:lang w:eastAsia="bg-BG"/>
        </w:rPr>
        <w:t xml:space="preserve"> всеки разбра въпроса.</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Мирослав Грънчаров</w:t>
      </w:r>
      <w:r w:rsidRPr="00672146">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Коалиция „ПП-ДБ“</w:t>
      </w:r>
    </w:p>
    <w:p w:rsidR="00CB4B65" w:rsidRDefault="00AE4F43"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На</w:t>
      </w:r>
      <w:r w:rsidR="00CB4B65">
        <w:rPr>
          <w:rFonts w:ascii="Times New Roman" w:eastAsia="Calibri" w:hAnsi="Times New Roman" w:cs="Times New Roman"/>
          <w:color w:val="0D0D0D" w:themeColor="text1" w:themeTint="F2"/>
          <w:sz w:val="28"/>
          <w:szCs w:val="20"/>
          <w:lang w:eastAsia="bg-BG"/>
        </w:rPr>
        <w:t xml:space="preserve">дали? </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Добрин Добрев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Кмет на Община Разград</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Господин Грънчаров</w:t>
      </w:r>
      <w:r w:rsidR="00AE4F43">
        <w:rPr>
          <w:rFonts w:ascii="Times New Roman" w:eastAsia="Calibri" w:hAnsi="Times New Roman" w:cs="Times New Roman"/>
          <w:sz w:val="28"/>
          <w:szCs w:val="28"/>
        </w:rPr>
        <w:t>,</w:t>
      </w:r>
      <w:r>
        <w:rPr>
          <w:rFonts w:ascii="Times New Roman" w:eastAsia="Calibri" w:hAnsi="Times New Roman" w:cs="Times New Roman"/>
          <w:sz w:val="28"/>
          <w:szCs w:val="28"/>
        </w:rPr>
        <w:t xml:space="preserve"> ако предположим, че минава елемент на техническата инфраструктура</w:t>
      </w:r>
      <w:r w:rsidR="00AE4F43">
        <w:rPr>
          <w:rFonts w:ascii="Times New Roman" w:eastAsia="Calibri" w:hAnsi="Times New Roman" w:cs="Times New Roman"/>
          <w:sz w:val="28"/>
          <w:szCs w:val="28"/>
        </w:rPr>
        <w:t>,</w:t>
      </w:r>
      <w:r>
        <w:rPr>
          <w:rFonts w:ascii="Times New Roman" w:eastAsia="Calibri" w:hAnsi="Times New Roman" w:cs="Times New Roman"/>
          <w:sz w:val="28"/>
          <w:szCs w:val="28"/>
        </w:rPr>
        <w:t xml:space="preserve"> в 90 % от случаите този елемент на техническата инфраструктура частен ли? </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Мирослав Грънчаров</w:t>
      </w:r>
      <w:r w:rsidRPr="00672146">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Коалиция „ПП-ДБ“</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Не</w:t>
      </w:r>
      <w:r w:rsidR="00AE4F43">
        <w:rPr>
          <w:rFonts w:ascii="Times New Roman" w:eastAsia="Calibri" w:hAnsi="Times New Roman" w:cs="Times New Roman"/>
          <w:sz w:val="28"/>
          <w:szCs w:val="28"/>
        </w:rPr>
        <w:t>. Никога не може да бъде частен</w:t>
      </w:r>
      <w:r>
        <w:rPr>
          <w:rFonts w:ascii="Times New Roman" w:eastAsia="Calibri" w:hAnsi="Times New Roman" w:cs="Times New Roman"/>
          <w:sz w:val="28"/>
          <w:szCs w:val="28"/>
        </w:rPr>
        <w:t xml:space="preserve"> </w:t>
      </w:r>
      <w:r w:rsidR="00AE4F43">
        <w:rPr>
          <w:rFonts w:ascii="Times New Roman" w:eastAsia="Calibri" w:hAnsi="Times New Roman" w:cs="Times New Roman"/>
          <w:sz w:val="28"/>
          <w:szCs w:val="28"/>
        </w:rPr>
        <w:t>елемента на</w:t>
      </w:r>
      <w:r>
        <w:rPr>
          <w:rFonts w:ascii="Times New Roman" w:eastAsia="Calibri" w:hAnsi="Times New Roman" w:cs="Times New Roman"/>
          <w:sz w:val="28"/>
          <w:szCs w:val="28"/>
        </w:rPr>
        <w:t xml:space="preserve"> техническата инфраструктура</w:t>
      </w:r>
      <w:r w:rsidR="00AE4F43">
        <w:rPr>
          <w:rFonts w:ascii="Times New Roman" w:eastAsia="Calibri" w:hAnsi="Times New Roman" w:cs="Times New Roman"/>
          <w:sz w:val="28"/>
          <w:szCs w:val="28"/>
        </w:rPr>
        <w:t>, в Закона за устройство</w:t>
      </w:r>
      <w:r>
        <w:rPr>
          <w:rFonts w:ascii="Times New Roman" w:eastAsia="Calibri" w:hAnsi="Times New Roman" w:cs="Times New Roman"/>
          <w:sz w:val="28"/>
          <w:szCs w:val="28"/>
        </w:rPr>
        <w:t xml:space="preserve"> на територията</w:t>
      </w:r>
      <w:r w:rsidR="00AE4F43">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Добрин Добрев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Кмет на Община Разград</w:t>
      </w:r>
    </w:p>
    <w:p w:rsidR="00CB4B65" w:rsidRDefault="00AE4F43"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Сериозно?!</w:t>
      </w:r>
      <w:r w:rsidR="00CB4B65">
        <w:rPr>
          <w:rFonts w:ascii="Times New Roman" w:eastAsia="Calibri" w:hAnsi="Times New Roman" w:cs="Times New Roman"/>
          <w:sz w:val="28"/>
          <w:szCs w:val="28"/>
        </w:rPr>
        <w:t xml:space="preserve"> Много интересно</w:t>
      </w:r>
      <w:r>
        <w:rPr>
          <w:rFonts w:ascii="Times New Roman" w:eastAsia="Calibri" w:hAnsi="Times New Roman" w:cs="Times New Roman"/>
          <w:sz w:val="28"/>
          <w:szCs w:val="28"/>
        </w:rPr>
        <w:t>,</w:t>
      </w:r>
      <w:r w:rsidR="00CB4B65">
        <w:rPr>
          <w:rFonts w:ascii="Times New Roman" w:eastAsia="Calibri" w:hAnsi="Times New Roman" w:cs="Times New Roman"/>
          <w:sz w:val="28"/>
          <w:szCs w:val="28"/>
        </w:rPr>
        <w:t xml:space="preserve"> защо тогава от „ Енерго Про“ к</w:t>
      </w:r>
      <w:r>
        <w:rPr>
          <w:rFonts w:ascii="Times New Roman" w:eastAsia="Calibri" w:hAnsi="Times New Roman" w:cs="Times New Roman"/>
          <w:sz w:val="28"/>
          <w:szCs w:val="28"/>
        </w:rPr>
        <w:t>азват, че електропровода в еди си</w:t>
      </w:r>
      <w:r w:rsidR="00CB4B65">
        <w:rPr>
          <w:rFonts w:ascii="Times New Roman" w:eastAsia="Calibri" w:hAnsi="Times New Roman" w:cs="Times New Roman"/>
          <w:sz w:val="28"/>
          <w:szCs w:val="28"/>
        </w:rPr>
        <w:t xml:space="preserve"> коя местност от имот „Х“ до имот „У“ е частен. </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Мирослав Грънчаров</w:t>
      </w:r>
      <w:r w:rsidRPr="00672146">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Коалиция „ПП-ДБ“</w:t>
      </w:r>
    </w:p>
    <w:p w:rsidR="00CB4B65" w:rsidRDefault="00AE4F43"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Питайте ги,</w:t>
      </w:r>
      <w:r w:rsidR="00CB4B65">
        <w:rPr>
          <w:rFonts w:ascii="Times New Roman" w:eastAsia="Calibri" w:hAnsi="Times New Roman" w:cs="Times New Roman"/>
          <w:sz w:val="28"/>
          <w:szCs w:val="28"/>
        </w:rPr>
        <w:t xml:space="preserve"> на </w:t>
      </w:r>
      <w:r>
        <w:rPr>
          <w:rFonts w:ascii="Times New Roman" w:eastAsia="Calibri" w:hAnsi="Times New Roman" w:cs="Times New Roman"/>
          <w:sz w:val="28"/>
          <w:szCs w:val="28"/>
        </w:rPr>
        <w:t>„</w:t>
      </w:r>
      <w:r w:rsidR="00CB4B65" w:rsidRPr="00AE4F43">
        <w:rPr>
          <w:rFonts w:ascii="Times New Roman" w:eastAsia="Calibri" w:hAnsi="Times New Roman" w:cs="Times New Roman"/>
          <w:sz w:val="28"/>
          <w:szCs w:val="28"/>
        </w:rPr>
        <w:t>ЕСО</w:t>
      </w:r>
      <w:r w:rsidRPr="00AE4F43">
        <w:rPr>
          <w:rFonts w:ascii="Times New Roman" w:eastAsia="Calibri" w:hAnsi="Times New Roman" w:cs="Times New Roman"/>
          <w:sz w:val="28"/>
          <w:szCs w:val="28"/>
        </w:rPr>
        <w:t>“</w:t>
      </w:r>
      <w:r w:rsidR="00CB4B65" w:rsidRPr="00AE4F43">
        <w:rPr>
          <w:rFonts w:ascii="Times New Roman" w:eastAsia="Calibri" w:hAnsi="Times New Roman" w:cs="Times New Roman"/>
          <w:sz w:val="28"/>
          <w:szCs w:val="28"/>
        </w:rPr>
        <w:t xml:space="preserve"> може да е</w:t>
      </w:r>
      <w:r w:rsidRPr="00AE4F43">
        <w:rPr>
          <w:rFonts w:ascii="Times New Roman" w:eastAsia="Calibri" w:hAnsi="Times New Roman" w:cs="Times New Roman"/>
          <w:sz w:val="28"/>
          <w:szCs w:val="28"/>
        </w:rPr>
        <w:t>,</w:t>
      </w:r>
      <w:r w:rsidR="00CB4B65" w:rsidRPr="00AE4F43">
        <w:rPr>
          <w:rFonts w:ascii="Times New Roman" w:eastAsia="Calibri" w:hAnsi="Times New Roman" w:cs="Times New Roman"/>
          <w:sz w:val="28"/>
          <w:szCs w:val="28"/>
        </w:rPr>
        <w:t xml:space="preserve"> на </w:t>
      </w:r>
      <w:r w:rsidRPr="00AE4F43">
        <w:rPr>
          <w:rFonts w:ascii="Times New Roman" w:eastAsia="Calibri" w:hAnsi="Times New Roman" w:cs="Times New Roman"/>
          <w:sz w:val="28"/>
          <w:szCs w:val="28"/>
        </w:rPr>
        <w:t>„</w:t>
      </w:r>
      <w:r w:rsidR="00CB4B65" w:rsidRPr="00AE4F43">
        <w:rPr>
          <w:rFonts w:ascii="Times New Roman" w:eastAsia="Calibri" w:hAnsi="Times New Roman" w:cs="Times New Roman"/>
          <w:sz w:val="28"/>
          <w:szCs w:val="28"/>
        </w:rPr>
        <w:t>ЕСО</w:t>
      </w:r>
      <w:r w:rsidRPr="00AE4F43">
        <w:rPr>
          <w:rFonts w:ascii="Times New Roman" w:eastAsia="Calibri" w:hAnsi="Times New Roman" w:cs="Times New Roman"/>
          <w:sz w:val="28"/>
          <w:szCs w:val="28"/>
        </w:rPr>
        <w:t>“</w:t>
      </w:r>
      <w:r w:rsidR="00CB4B65" w:rsidRPr="00AE4F43">
        <w:rPr>
          <w:rFonts w:ascii="Times New Roman" w:eastAsia="Calibri" w:hAnsi="Times New Roman" w:cs="Times New Roman"/>
          <w:sz w:val="28"/>
          <w:szCs w:val="28"/>
        </w:rPr>
        <w:t>.</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Добрин Добрев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Кмет на Община Разград</w:t>
      </w:r>
    </w:p>
    <w:p w:rsidR="00CB4B65" w:rsidRDefault="00AE4F43"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Не</w:t>
      </w:r>
      <w:r w:rsidR="00CB4B65">
        <w:rPr>
          <w:rFonts w:ascii="Times New Roman" w:eastAsia="Calibri" w:hAnsi="Times New Roman" w:cs="Times New Roman"/>
          <w:sz w:val="28"/>
          <w:szCs w:val="28"/>
        </w:rPr>
        <w:t xml:space="preserve"> може да е </w:t>
      </w:r>
      <w:r>
        <w:rPr>
          <w:rFonts w:ascii="Times New Roman" w:eastAsia="Calibri" w:hAnsi="Times New Roman" w:cs="Times New Roman"/>
          <w:sz w:val="28"/>
          <w:szCs w:val="28"/>
        </w:rPr>
        <w:t>на частни  су</w:t>
      </w:r>
      <w:r w:rsidR="00CB4B65">
        <w:rPr>
          <w:rFonts w:ascii="Times New Roman" w:eastAsia="Calibri" w:hAnsi="Times New Roman" w:cs="Times New Roman"/>
          <w:sz w:val="28"/>
          <w:szCs w:val="28"/>
        </w:rPr>
        <w:t>бекти</w:t>
      </w:r>
      <w:r>
        <w:rPr>
          <w:rFonts w:ascii="Times New Roman" w:eastAsia="Calibri" w:hAnsi="Times New Roman" w:cs="Times New Roman"/>
          <w:sz w:val="28"/>
          <w:szCs w:val="28"/>
        </w:rPr>
        <w:t>, които го</w:t>
      </w:r>
      <w:r w:rsidR="00CB4B65">
        <w:rPr>
          <w:rFonts w:ascii="Times New Roman" w:eastAsia="Calibri" w:hAnsi="Times New Roman" w:cs="Times New Roman"/>
          <w:sz w:val="28"/>
          <w:szCs w:val="28"/>
        </w:rPr>
        <w:t xml:space="preserve"> изгражда</w:t>
      </w:r>
      <w:r>
        <w:rPr>
          <w:rFonts w:ascii="Times New Roman" w:eastAsia="Calibri" w:hAnsi="Times New Roman" w:cs="Times New Roman"/>
          <w:sz w:val="28"/>
          <w:szCs w:val="28"/>
        </w:rPr>
        <w:t>т ли?</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Мирослав Грънчаров</w:t>
      </w:r>
      <w:r w:rsidRPr="00672146">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Коалиция „ПП-ДБ“</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Сега искате да спорим на тази тема. </w:t>
      </w:r>
    </w:p>
    <w:p w:rsidR="00AE4F43" w:rsidRDefault="00AE4F43"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i/>
          <w:sz w:val="28"/>
          <w:szCs w:val="28"/>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Добрин Добрев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Кмет на Община Разград</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Не</w:t>
      </w:r>
      <w:r w:rsidR="00AE4F43">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аз не искам да спорим</w:t>
      </w:r>
      <w:r w:rsidR="00AE4F43">
        <w:rPr>
          <w:rFonts w:ascii="Times New Roman" w:eastAsia="Calibri" w:hAnsi="Times New Roman" w:cs="Times New Roman"/>
          <w:color w:val="0D0D0D" w:themeColor="text1" w:themeTint="F2"/>
          <w:sz w:val="28"/>
          <w:szCs w:val="20"/>
          <w:lang w:eastAsia="bg-BG"/>
        </w:rPr>
        <w:t>, но В</w:t>
      </w:r>
      <w:r>
        <w:rPr>
          <w:rFonts w:ascii="Times New Roman" w:eastAsia="Calibri" w:hAnsi="Times New Roman" w:cs="Times New Roman"/>
          <w:color w:val="0D0D0D" w:themeColor="text1" w:themeTint="F2"/>
          <w:sz w:val="28"/>
          <w:szCs w:val="20"/>
          <w:lang w:eastAsia="bg-BG"/>
        </w:rPr>
        <w:t>ие много добре знаете</w:t>
      </w:r>
      <w:r w:rsidR="00AE4F43">
        <w:rPr>
          <w:rFonts w:ascii="Times New Roman" w:eastAsia="Calibri" w:hAnsi="Times New Roman" w:cs="Times New Roman"/>
          <w:color w:val="0D0D0D" w:themeColor="text1" w:themeTint="F2"/>
          <w:sz w:val="28"/>
          <w:szCs w:val="20"/>
          <w:lang w:eastAsia="bg-BG"/>
        </w:rPr>
        <w:t>..</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Мирослав Грънчаров</w:t>
      </w:r>
      <w:r w:rsidRPr="00672146">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Коалиция „ПП-ДБ“</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Най-малкото, най-малкото</w:t>
      </w:r>
      <w:r w:rsidR="00AE4F43">
        <w:rPr>
          <w:rFonts w:ascii="Times New Roman" w:eastAsia="Calibri" w:hAnsi="Times New Roman" w:cs="Times New Roman"/>
          <w:sz w:val="28"/>
          <w:szCs w:val="28"/>
        </w:rPr>
        <w:t>,</w:t>
      </w:r>
      <w:r>
        <w:rPr>
          <w:rFonts w:ascii="Times New Roman" w:eastAsia="Calibri" w:hAnsi="Times New Roman" w:cs="Times New Roman"/>
          <w:sz w:val="28"/>
          <w:szCs w:val="28"/>
        </w:rPr>
        <w:t xml:space="preserve"> ако изключим, че не разбирате от техническа инфраструктура</w:t>
      </w:r>
      <w:r w:rsidR="00AE4F43">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AE4F43">
        <w:rPr>
          <w:rFonts w:ascii="Times New Roman" w:eastAsia="Calibri" w:hAnsi="Times New Roman" w:cs="Times New Roman"/>
          <w:sz w:val="28"/>
          <w:szCs w:val="28"/>
        </w:rPr>
        <w:t xml:space="preserve">най-малкото това е тежест за този имот, </w:t>
      </w:r>
      <w:r>
        <w:rPr>
          <w:rFonts w:ascii="Times New Roman" w:eastAsia="Calibri" w:hAnsi="Times New Roman" w:cs="Times New Roman"/>
          <w:sz w:val="28"/>
          <w:szCs w:val="28"/>
        </w:rPr>
        <w:t xml:space="preserve">която </w:t>
      </w:r>
      <w:r w:rsidR="00AE4F43">
        <w:rPr>
          <w:rFonts w:ascii="Times New Roman" w:eastAsia="Calibri" w:hAnsi="Times New Roman" w:cs="Times New Roman"/>
          <w:sz w:val="28"/>
          <w:szCs w:val="28"/>
        </w:rPr>
        <w:t>би трябвало да бъде описана тук,</w:t>
      </w:r>
      <w:r>
        <w:rPr>
          <w:rFonts w:ascii="Times New Roman" w:eastAsia="Calibri" w:hAnsi="Times New Roman" w:cs="Times New Roman"/>
          <w:sz w:val="28"/>
          <w:szCs w:val="28"/>
        </w:rPr>
        <w:t xml:space="preserve"> така ли е</w:t>
      </w:r>
      <w:r w:rsidR="00AE4F43">
        <w:rPr>
          <w:rFonts w:ascii="Times New Roman" w:eastAsia="Calibri" w:hAnsi="Times New Roman" w:cs="Times New Roman"/>
          <w:sz w:val="28"/>
          <w:szCs w:val="28"/>
        </w:rPr>
        <w:t>,</w:t>
      </w:r>
      <w:r>
        <w:rPr>
          <w:rFonts w:ascii="Times New Roman" w:eastAsia="Calibri" w:hAnsi="Times New Roman" w:cs="Times New Roman"/>
          <w:sz w:val="28"/>
          <w:szCs w:val="28"/>
        </w:rPr>
        <w:t xml:space="preserve"> госпожо Георгиева?</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AE4F43" w:rsidRDefault="00AE4F43"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i/>
          <w:sz w:val="28"/>
          <w:szCs w:val="28"/>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lastRenderedPageBreak/>
        <w:t>Г-</w:t>
      </w:r>
      <w:r>
        <w:rPr>
          <w:rFonts w:ascii="Times New Roman" w:eastAsia="Calibri" w:hAnsi="Times New Roman" w:cs="Times New Roman"/>
          <w:i/>
          <w:sz w:val="28"/>
          <w:szCs w:val="28"/>
        </w:rPr>
        <w:t>н Добрин Добрев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Кмет на Община Разград</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Господин Грънчаров, аз мисля, че кой </w:t>
      </w:r>
      <w:r w:rsidR="00AE4F43">
        <w:rPr>
          <w:rFonts w:ascii="Times New Roman" w:eastAsia="Calibri" w:hAnsi="Times New Roman" w:cs="Times New Roman"/>
          <w:sz w:val="28"/>
          <w:szCs w:val="28"/>
        </w:rPr>
        <w:t xml:space="preserve">какво и колко разбира, точно тук двамата не необходимо да </w:t>
      </w:r>
      <w:r>
        <w:rPr>
          <w:rFonts w:ascii="Times New Roman" w:eastAsia="Calibri" w:hAnsi="Times New Roman" w:cs="Times New Roman"/>
          <w:sz w:val="28"/>
          <w:szCs w:val="28"/>
        </w:rPr>
        <w:t>съдим</w:t>
      </w:r>
      <w:r w:rsidR="00AE4F43">
        <w:rPr>
          <w:rFonts w:ascii="Times New Roman" w:eastAsia="Calibri" w:hAnsi="Times New Roman" w:cs="Times New Roman"/>
          <w:sz w:val="28"/>
          <w:szCs w:val="28"/>
        </w:rPr>
        <w:t>,</w:t>
      </w:r>
      <w:r>
        <w:rPr>
          <w:rFonts w:ascii="Times New Roman" w:eastAsia="Calibri" w:hAnsi="Times New Roman" w:cs="Times New Roman"/>
          <w:sz w:val="28"/>
          <w:szCs w:val="28"/>
        </w:rPr>
        <w:t xml:space="preserve"> нали</w:t>
      </w:r>
      <w:r w:rsidR="00AE4F43">
        <w:rPr>
          <w:rFonts w:ascii="Times New Roman" w:eastAsia="Calibri" w:hAnsi="Times New Roman" w:cs="Times New Roman"/>
          <w:sz w:val="28"/>
          <w:szCs w:val="28"/>
        </w:rPr>
        <w:t>,</w:t>
      </w:r>
      <w:r>
        <w:rPr>
          <w:rFonts w:ascii="Times New Roman" w:eastAsia="Calibri" w:hAnsi="Times New Roman" w:cs="Times New Roman"/>
          <w:sz w:val="28"/>
          <w:szCs w:val="28"/>
        </w:rPr>
        <w:t xml:space="preserve"> кой какво и колко разбира. З</w:t>
      </w:r>
      <w:r w:rsidR="00AE4F43">
        <w:rPr>
          <w:rFonts w:ascii="Times New Roman" w:eastAsia="Calibri" w:hAnsi="Times New Roman" w:cs="Times New Roman"/>
          <w:sz w:val="28"/>
          <w:szCs w:val="28"/>
        </w:rPr>
        <w:t>наем, че Вие разбирате</w:t>
      </w:r>
      <w:r>
        <w:rPr>
          <w:rFonts w:ascii="Times New Roman" w:eastAsia="Calibri" w:hAnsi="Times New Roman" w:cs="Times New Roman"/>
          <w:sz w:val="28"/>
          <w:szCs w:val="28"/>
        </w:rPr>
        <w:t xml:space="preserve"> от всичко и мисля, ч</w:t>
      </w:r>
      <w:r w:rsidR="00AE4F43">
        <w:rPr>
          <w:rFonts w:ascii="Times New Roman" w:eastAsia="Calibri" w:hAnsi="Times New Roman" w:cs="Times New Roman"/>
          <w:sz w:val="28"/>
          <w:szCs w:val="28"/>
        </w:rPr>
        <w:t>е много добре разбрахте какво Ви</w:t>
      </w:r>
      <w:r>
        <w:rPr>
          <w:rFonts w:ascii="Times New Roman" w:eastAsia="Calibri" w:hAnsi="Times New Roman" w:cs="Times New Roman"/>
          <w:sz w:val="28"/>
          <w:szCs w:val="28"/>
        </w:rPr>
        <w:t xml:space="preserve">  питам. Дори случайно</w:t>
      </w:r>
      <w:r w:rsidR="00AE4F43">
        <w:rPr>
          <w:rFonts w:ascii="Times New Roman" w:eastAsia="Calibri" w:hAnsi="Times New Roman" w:cs="Times New Roman"/>
          <w:sz w:val="28"/>
          <w:szCs w:val="28"/>
        </w:rPr>
        <w:t>,</w:t>
      </w:r>
      <w:r>
        <w:rPr>
          <w:rFonts w:ascii="Times New Roman" w:eastAsia="Calibri" w:hAnsi="Times New Roman" w:cs="Times New Roman"/>
          <w:sz w:val="28"/>
          <w:szCs w:val="28"/>
        </w:rPr>
        <w:t xml:space="preserve"> ако в този имот минават кабели</w:t>
      </w:r>
      <w:r w:rsidR="00AE4F43">
        <w:rPr>
          <w:rFonts w:ascii="Times New Roman" w:eastAsia="Calibri" w:hAnsi="Times New Roman" w:cs="Times New Roman"/>
          <w:sz w:val="28"/>
          <w:szCs w:val="28"/>
        </w:rPr>
        <w:t>,</w:t>
      </w:r>
      <w:r>
        <w:rPr>
          <w:rFonts w:ascii="Times New Roman" w:eastAsia="Calibri" w:hAnsi="Times New Roman" w:cs="Times New Roman"/>
          <w:sz w:val="28"/>
          <w:szCs w:val="28"/>
        </w:rPr>
        <w:t xml:space="preserve"> а не електропроводи</w:t>
      </w:r>
      <w:r w:rsidR="00AE4F43">
        <w:rPr>
          <w:rFonts w:ascii="Times New Roman" w:eastAsia="Calibri" w:hAnsi="Times New Roman" w:cs="Times New Roman"/>
          <w:sz w:val="28"/>
          <w:szCs w:val="28"/>
        </w:rPr>
        <w:t>,</w:t>
      </w:r>
      <w:r>
        <w:rPr>
          <w:rFonts w:ascii="Times New Roman" w:eastAsia="Calibri" w:hAnsi="Times New Roman" w:cs="Times New Roman"/>
          <w:sz w:val="28"/>
          <w:szCs w:val="28"/>
        </w:rPr>
        <w:t xml:space="preserve"> както обяснихте на прост език.</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Мирослав Грънчаров</w:t>
      </w:r>
      <w:r w:rsidRPr="00672146">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Коалиция „ПП-ДБ“</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Ама аз</w:t>
      </w:r>
      <w:r w:rsidR="00F816D4">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ако знаех</w:t>
      </w:r>
      <w:r w:rsidR="00F816D4">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нямаше да</w:t>
      </w:r>
      <w:r w:rsidR="00F816D4">
        <w:rPr>
          <w:rFonts w:ascii="Times New Roman" w:eastAsia="Calibri" w:hAnsi="Times New Roman" w:cs="Times New Roman"/>
          <w:color w:val="0D0D0D" w:themeColor="text1" w:themeTint="F2"/>
          <w:sz w:val="28"/>
          <w:szCs w:val="20"/>
          <w:lang w:eastAsia="bg-BG"/>
        </w:rPr>
        <w:t xml:space="preserve"> Ви питам, </w:t>
      </w:r>
      <w:r>
        <w:rPr>
          <w:rFonts w:ascii="Times New Roman" w:eastAsia="Calibri" w:hAnsi="Times New Roman" w:cs="Times New Roman"/>
          <w:color w:val="0D0D0D" w:themeColor="text1" w:themeTint="F2"/>
          <w:sz w:val="28"/>
          <w:szCs w:val="20"/>
          <w:lang w:eastAsia="bg-BG"/>
        </w:rPr>
        <w:t>уважаеми. Е</w:t>
      </w:r>
      <w:r w:rsidR="00F816D4">
        <w:rPr>
          <w:rFonts w:ascii="Times New Roman" w:eastAsia="Calibri" w:hAnsi="Times New Roman" w:cs="Times New Roman"/>
          <w:color w:val="0D0D0D" w:themeColor="text1" w:themeTint="F2"/>
          <w:sz w:val="28"/>
          <w:szCs w:val="20"/>
          <w:lang w:eastAsia="bg-BG"/>
        </w:rPr>
        <w:t>, не е ли тежест? А</w:t>
      </w:r>
      <w:r>
        <w:rPr>
          <w:rFonts w:ascii="Times New Roman" w:eastAsia="Calibri" w:hAnsi="Times New Roman" w:cs="Times New Roman"/>
          <w:color w:val="0D0D0D" w:themeColor="text1" w:themeTint="F2"/>
          <w:sz w:val="28"/>
          <w:szCs w:val="20"/>
          <w:lang w:eastAsia="bg-BG"/>
        </w:rPr>
        <w:t>ми по</w:t>
      </w:r>
      <w:r w:rsidR="00F816D4">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просто не можах.</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Добрин Добрев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Кмет на Община Разград</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Първото</w:t>
      </w:r>
      <w:r w:rsidR="00F816D4">
        <w:rPr>
          <w:rFonts w:ascii="Times New Roman" w:eastAsia="Calibri" w:hAnsi="Times New Roman" w:cs="Times New Roman"/>
          <w:sz w:val="28"/>
          <w:szCs w:val="28"/>
        </w:rPr>
        <w:t>,</w:t>
      </w:r>
      <w:r>
        <w:rPr>
          <w:rFonts w:ascii="Times New Roman" w:eastAsia="Calibri" w:hAnsi="Times New Roman" w:cs="Times New Roman"/>
          <w:sz w:val="28"/>
          <w:szCs w:val="28"/>
        </w:rPr>
        <w:t xml:space="preserve"> което е</w:t>
      </w:r>
      <w:r w:rsidR="00F816D4">
        <w:rPr>
          <w:rFonts w:ascii="Times New Roman" w:eastAsia="Calibri" w:hAnsi="Times New Roman" w:cs="Times New Roman"/>
          <w:sz w:val="28"/>
          <w:szCs w:val="28"/>
        </w:rPr>
        <w:t>,</w:t>
      </w:r>
      <w:r>
        <w:rPr>
          <w:rFonts w:ascii="Times New Roman" w:eastAsia="Calibri" w:hAnsi="Times New Roman" w:cs="Times New Roman"/>
          <w:sz w:val="28"/>
          <w:szCs w:val="28"/>
        </w:rPr>
        <w:t xml:space="preserve"> сега пък за тежести ли почнахме да говорим?</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Мирослав Грънчаров</w:t>
      </w:r>
      <w:r w:rsidRPr="00672146">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Коалиция „ПП-ДБ“</w:t>
      </w:r>
    </w:p>
    <w:p w:rsidR="00CB4B65" w:rsidRDefault="00F816D4"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Ама те са свързани с</w:t>
      </w:r>
      <w:r w:rsidR="00CB4B65">
        <w:rPr>
          <w:rFonts w:ascii="Times New Roman" w:eastAsia="Calibri" w:hAnsi="Times New Roman" w:cs="Times New Roman"/>
          <w:color w:val="0D0D0D" w:themeColor="text1" w:themeTint="F2"/>
          <w:sz w:val="28"/>
          <w:szCs w:val="20"/>
          <w:lang w:eastAsia="bg-BG"/>
        </w:rPr>
        <w:t xml:space="preserve"> тежестта</w:t>
      </w:r>
      <w:r>
        <w:rPr>
          <w:rFonts w:ascii="Times New Roman" w:eastAsia="Calibri" w:hAnsi="Times New Roman" w:cs="Times New Roman"/>
          <w:color w:val="0D0D0D" w:themeColor="text1" w:themeTint="F2"/>
          <w:sz w:val="28"/>
          <w:szCs w:val="20"/>
          <w:lang w:eastAsia="bg-BG"/>
        </w:rPr>
        <w:t>.</w:t>
      </w:r>
      <w:r w:rsidR="00CB4B65">
        <w:rPr>
          <w:rFonts w:ascii="Times New Roman" w:eastAsia="Calibri" w:hAnsi="Times New Roman" w:cs="Times New Roman"/>
          <w:color w:val="0D0D0D" w:themeColor="text1" w:themeTint="F2"/>
          <w:sz w:val="28"/>
          <w:szCs w:val="20"/>
          <w:lang w:eastAsia="bg-BG"/>
        </w:rPr>
        <w:t xml:space="preserve"> </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Добрин Добрев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Кмет на Община Разград</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Тежестта, тежестта</w:t>
      </w:r>
      <w:r w:rsidR="00F816D4">
        <w:rPr>
          <w:rFonts w:ascii="Times New Roman" w:eastAsia="Calibri" w:hAnsi="Times New Roman" w:cs="Times New Roman"/>
          <w:sz w:val="28"/>
          <w:szCs w:val="28"/>
        </w:rPr>
        <w:t>..</w:t>
      </w:r>
      <w:r>
        <w:rPr>
          <w:rFonts w:ascii="Times New Roman" w:eastAsia="Calibri" w:hAnsi="Times New Roman" w:cs="Times New Roman"/>
          <w:sz w:val="28"/>
          <w:szCs w:val="28"/>
        </w:rPr>
        <w:t xml:space="preserve"> купувача</w:t>
      </w:r>
      <w:r w:rsidR="00F816D4">
        <w:rPr>
          <w:rFonts w:ascii="Times New Roman" w:eastAsia="Calibri" w:hAnsi="Times New Roman" w:cs="Times New Roman"/>
          <w:sz w:val="28"/>
          <w:szCs w:val="28"/>
        </w:rPr>
        <w:t>, когато си заявява намерението,</w:t>
      </w:r>
      <w:r>
        <w:rPr>
          <w:rFonts w:ascii="Times New Roman" w:eastAsia="Calibri" w:hAnsi="Times New Roman" w:cs="Times New Roman"/>
          <w:sz w:val="28"/>
          <w:szCs w:val="28"/>
        </w:rPr>
        <w:t xml:space="preserve"> той си поема ангажимента с тежестта.</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Мирослав Грънчаров</w:t>
      </w:r>
      <w:r w:rsidRPr="00672146">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Коалиция „ПП-ДБ“</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Да</w:t>
      </w:r>
      <w:r w:rsidR="00F816D4">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w:t>
      </w:r>
      <w:r w:rsidR="00F816D4">
        <w:rPr>
          <w:rFonts w:ascii="Times New Roman" w:eastAsia="Calibri" w:hAnsi="Times New Roman" w:cs="Times New Roman"/>
          <w:color w:val="0D0D0D" w:themeColor="text1" w:themeTint="F2"/>
          <w:sz w:val="28"/>
          <w:szCs w:val="20"/>
          <w:lang w:eastAsia="bg-BG"/>
        </w:rPr>
        <w:t>ама продавача трябва да го опише</w:t>
      </w:r>
      <w:r>
        <w:rPr>
          <w:rFonts w:ascii="Times New Roman" w:eastAsia="Calibri" w:hAnsi="Times New Roman" w:cs="Times New Roman"/>
          <w:color w:val="0D0D0D" w:themeColor="text1" w:themeTint="F2"/>
          <w:sz w:val="28"/>
          <w:szCs w:val="20"/>
          <w:lang w:eastAsia="bg-BG"/>
        </w:rPr>
        <w:t xml:space="preserve"> в докладната</w:t>
      </w:r>
      <w:r w:rsidR="00F816D4">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уважаеми.</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Добрин Добрев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Кмет на Община Разград</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Ами щом не е описано</w:t>
      </w:r>
      <w:r w:rsidR="00F816D4">
        <w:rPr>
          <w:rFonts w:ascii="Times New Roman" w:eastAsia="Calibri" w:hAnsi="Times New Roman" w:cs="Times New Roman"/>
          <w:sz w:val="28"/>
          <w:szCs w:val="28"/>
        </w:rPr>
        <w:t>,</w:t>
      </w:r>
      <w:r>
        <w:rPr>
          <w:rFonts w:ascii="Times New Roman" w:eastAsia="Calibri" w:hAnsi="Times New Roman" w:cs="Times New Roman"/>
          <w:sz w:val="28"/>
          <w:szCs w:val="28"/>
        </w:rPr>
        <w:t xml:space="preserve"> значи го няма.</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Мирослав Грънчаров</w:t>
      </w:r>
      <w:r w:rsidRPr="00672146">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Коалиция „ПП-ДБ“</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Добре</w:t>
      </w:r>
      <w:r w:rsidR="00F816D4">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хубаво</w:t>
      </w:r>
      <w:r w:rsidR="00F816D4">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сигурно го няма</w:t>
      </w:r>
      <w:r w:rsidR="00F816D4">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но аз ще отида да го проверя</w:t>
      </w:r>
      <w:r w:rsidR="00F816D4">
        <w:rPr>
          <w:rFonts w:ascii="Times New Roman" w:eastAsia="Calibri" w:hAnsi="Times New Roman" w:cs="Times New Roman"/>
          <w:color w:val="0D0D0D" w:themeColor="text1" w:themeTint="F2"/>
          <w:sz w:val="28"/>
          <w:szCs w:val="20"/>
          <w:lang w:eastAsia="bg-BG"/>
        </w:rPr>
        <w:t xml:space="preserve"> и</w:t>
      </w:r>
      <w:r>
        <w:rPr>
          <w:rFonts w:ascii="Times New Roman" w:eastAsia="Calibri" w:hAnsi="Times New Roman" w:cs="Times New Roman"/>
          <w:color w:val="0D0D0D" w:themeColor="text1" w:themeTint="F2"/>
          <w:sz w:val="28"/>
          <w:szCs w:val="20"/>
          <w:lang w:eastAsia="bg-BG"/>
        </w:rPr>
        <w:t xml:space="preserve"> ако има</w:t>
      </w:r>
      <w:r w:rsidR="00F816D4">
        <w:rPr>
          <w:rFonts w:ascii="Times New Roman" w:eastAsia="Calibri" w:hAnsi="Times New Roman" w:cs="Times New Roman"/>
          <w:color w:val="0D0D0D" w:themeColor="text1" w:themeTint="F2"/>
          <w:sz w:val="28"/>
          <w:szCs w:val="20"/>
          <w:lang w:eastAsia="bg-BG"/>
        </w:rPr>
        <w:t xml:space="preserve">, какво </w:t>
      </w:r>
      <w:r>
        <w:rPr>
          <w:rFonts w:ascii="Times New Roman" w:eastAsia="Calibri" w:hAnsi="Times New Roman" w:cs="Times New Roman"/>
          <w:color w:val="0D0D0D" w:themeColor="text1" w:themeTint="F2"/>
          <w:sz w:val="28"/>
          <w:szCs w:val="20"/>
          <w:lang w:eastAsia="bg-BG"/>
        </w:rPr>
        <w:t>правим?</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B4B65" w:rsidRP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Добрин Добрев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Кмет на Община Разград</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Господин Добрев не говори на микрофон.</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Мирослав Грънчаров</w:t>
      </w:r>
      <w:r w:rsidRPr="00672146">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Коалиция „ПП-ДБ“</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Нищо</w:t>
      </w:r>
      <w:r w:rsidR="00F816D4">
        <w:rPr>
          <w:rFonts w:ascii="Times New Roman" w:eastAsia="Calibri" w:hAnsi="Times New Roman" w:cs="Times New Roman"/>
          <w:sz w:val="28"/>
          <w:szCs w:val="28"/>
        </w:rPr>
        <w:t>,</w:t>
      </w:r>
      <w:r>
        <w:rPr>
          <w:rFonts w:ascii="Times New Roman" w:eastAsia="Calibri" w:hAnsi="Times New Roman" w:cs="Times New Roman"/>
          <w:sz w:val="28"/>
          <w:szCs w:val="28"/>
        </w:rPr>
        <w:t xml:space="preserve"> нали? Затваряме си микрофоните.</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Благодаря Ви.</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Други въпроси</w:t>
      </w:r>
      <w:r w:rsidR="00F816D4">
        <w:rPr>
          <w:rFonts w:ascii="Times New Roman" w:eastAsia="Calibri" w:hAnsi="Times New Roman" w:cs="Times New Roman"/>
          <w:color w:val="0D0D0D" w:themeColor="text1" w:themeTint="F2"/>
          <w:sz w:val="28"/>
          <w:szCs w:val="20"/>
          <w:lang w:eastAsia="bg-BG"/>
        </w:rPr>
        <w:t>? Н</w:t>
      </w:r>
      <w:r>
        <w:rPr>
          <w:rFonts w:ascii="Times New Roman" w:eastAsia="Calibri" w:hAnsi="Times New Roman" w:cs="Times New Roman"/>
          <w:color w:val="0D0D0D" w:themeColor="text1" w:themeTint="F2"/>
          <w:sz w:val="28"/>
          <w:szCs w:val="20"/>
          <w:lang w:eastAsia="bg-BG"/>
        </w:rPr>
        <w:t>е виждам да има</w:t>
      </w:r>
      <w:r w:rsidR="00F816D4">
        <w:rPr>
          <w:rFonts w:ascii="Times New Roman" w:eastAsia="Calibri" w:hAnsi="Times New Roman" w:cs="Times New Roman"/>
          <w:color w:val="0D0D0D" w:themeColor="text1" w:themeTint="F2"/>
          <w:sz w:val="28"/>
          <w:szCs w:val="20"/>
          <w:lang w:eastAsia="bg-BG"/>
        </w:rPr>
        <w:t>. Становища, мнения?</w:t>
      </w:r>
      <w:r>
        <w:rPr>
          <w:rFonts w:ascii="Times New Roman" w:eastAsia="Calibri" w:hAnsi="Times New Roman" w:cs="Times New Roman"/>
          <w:color w:val="0D0D0D" w:themeColor="text1" w:themeTint="F2"/>
          <w:sz w:val="28"/>
          <w:szCs w:val="20"/>
          <w:lang w:eastAsia="bg-BG"/>
        </w:rPr>
        <w:t xml:space="preserve"> Не. Пристъпваме тогава към гласуване на докладната записка с вх.№374. Режим на гласуване.</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B4B65" w:rsidRPr="0063622A" w:rsidRDefault="00CB4B65" w:rsidP="00CB4B65">
      <w:pPr>
        <w:spacing w:line="240" w:lineRule="auto"/>
        <w:contextualSpacing/>
        <w:jc w:val="both"/>
        <w:rPr>
          <w:rFonts w:ascii="Times New Roman" w:hAnsi="Times New Roman" w:cs="Times New Roman"/>
          <w:sz w:val="28"/>
          <w:szCs w:val="28"/>
        </w:rPr>
      </w:pPr>
    </w:p>
    <w:p w:rsidR="00CB4B65" w:rsidRPr="00AF2CFA" w:rsidRDefault="00CB4B65" w:rsidP="00CB4B65">
      <w:pPr>
        <w:spacing w:after="0" w:line="240" w:lineRule="auto"/>
        <w:jc w:val="center"/>
        <w:rPr>
          <w:rFonts w:ascii="Times New Roman" w:eastAsia="Times New Roman" w:hAnsi="Times New Roman" w:cs="Times New Roman"/>
          <w:b/>
          <w:bCs/>
          <w:color w:val="0D0D0D" w:themeColor="text1" w:themeTint="F2"/>
          <w:sz w:val="24"/>
          <w:szCs w:val="24"/>
          <w:lang w:val="ru-RU"/>
        </w:rPr>
      </w:pPr>
      <w:r w:rsidRPr="00AF2CFA">
        <w:rPr>
          <w:rFonts w:ascii="Times New Roman" w:eastAsia="Times New Roman" w:hAnsi="Times New Roman" w:cs="Times New Roman"/>
          <w:b/>
          <w:bCs/>
          <w:color w:val="0D0D0D" w:themeColor="text1" w:themeTint="F2"/>
          <w:sz w:val="24"/>
          <w:szCs w:val="24"/>
          <w:lang w:val="ru-RU"/>
        </w:rPr>
        <w:lastRenderedPageBreak/>
        <w:t>С П И С Ъ К</w:t>
      </w:r>
    </w:p>
    <w:p w:rsidR="00CB4B65" w:rsidRPr="00AF2CFA" w:rsidRDefault="00CB4B65" w:rsidP="00CB4B65">
      <w:pPr>
        <w:spacing w:after="0" w:line="240" w:lineRule="auto"/>
        <w:jc w:val="center"/>
        <w:rPr>
          <w:rFonts w:ascii="Times New Roman" w:eastAsia="Times New Roman" w:hAnsi="Times New Roman" w:cs="Times New Roman"/>
          <w:b/>
          <w:bCs/>
          <w:color w:val="0D0D0D" w:themeColor="text1" w:themeTint="F2"/>
          <w:sz w:val="24"/>
          <w:szCs w:val="24"/>
        </w:rPr>
      </w:pPr>
      <w:r w:rsidRPr="00AF2CFA">
        <w:rPr>
          <w:rFonts w:ascii="Times New Roman" w:eastAsia="Times New Roman" w:hAnsi="Times New Roman" w:cs="Times New Roman"/>
          <w:b/>
          <w:bCs/>
          <w:color w:val="0D0D0D" w:themeColor="text1" w:themeTint="F2"/>
          <w:sz w:val="24"/>
          <w:szCs w:val="24"/>
        </w:rPr>
        <w:t>на общинските съветници от Общински съвет – Разград</w:t>
      </w:r>
    </w:p>
    <w:p w:rsidR="00CB4B65" w:rsidRPr="00AF2CFA" w:rsidRDefault="00CB4B65" w:rsidP="00CB4B65">
      <w:pPr>
        <w:keepNext/>
        <w:spacing w:after="0" w:line="240" w:lineRule="auto"/>
        <w:jc w:val="center"/>
        <w:outlineLvl w:val="0"/>
        <w:rPr>
          <w:rFonts w:ascii="Times New Roman" w:eastAsia="Times New Roman" w:hAnsi="Times New Roman" w:cs="Times New Roman"/>
          <w:b/>
          <w:bCs/>
          <w:color w:val="0D0D0D" w:themeColor="text1" w:themeTint="F2"/>
          <w:sz w:val="24"/>
          <w:szCs w:val="24"/>
        </w:rPr>
      </w:pPr>
      <w:r w:rsidRPr="00AF2CFA">
        <w:rPr>
          <w:rFonts w:ascii="Times New Roman" w:eastAsia="Times New Roman" w:hAnsi="Times New Roman" w:cs="Times New Roman"/>
          <w:b/>
          <w:bCs/>
          <w:color w:val="0D0D0D" w:themeColor="text1" w:themeTint="F2"/>
          <w:sz w:val="24"/>
          <w:szCs w:val="24"/>
        </w:rPr>
        <w:t>Мандат 2023 – 2027 година</w:t>
      </w:r>
    </w:p>
    <w:p w:rsidR="00CB4B65" w:rsidRPr="00AF2CFA" w:rsidRDefault="00CB4B65" w:rsidP="00CB4B65">
      <w:pPr>
        <w:spacing w:after="0" w:line="240" w:lineRule="auto"/>
        <w:jc w:val="center"/>
        <w:rPr>
          <w:rFonts w:ascii="Times New Roman" w:eastAsia="Times New Roman" w:hAnsi="Times New Roman" w:cs="Times New Roman"/>
          <w:b/>
          <w:bCs/>
          <w:color w:val="0D0D0D" w:themeColor="text1" w:themeTint="F2"/>
          <w:sz w:val="24"/>
          <w:szCs w:val="24"/>
        </w:rPr>
      </w:pPr>
      <w:r>
        <w:rPr>
          <w:rFonts w:ascii="Times New Roman" w:eastAsia="Times New Roman" w:hAnsi="Times New Roman" w:cs="Times New Roman"/>
          <w:b/>
          <w:bCs/>
          <w:color w:val="0D0D0D" w:themeColor="text1" w:themeTint="F2"/>
          <w:sz w:val="24"/>
          <w:szCs w:val="24"/>
        </w:rPr>
        <w:t>25</w:t>
      </w:r>
      <w:r w:rsidRPr="00AF2CFA">
        <w:rPr>
          <w:rFonts w:ascii="Times New Roman" w:eastAsia="Times New Roman" w:hAnsi="Times New Roman" w:cs="Times New Roman"/>
          <w:b/>
          <w:bCs/>
          <w:color w:val="0D0D0D" w:themeColor="text1" w:themeTint="F2"/>
          <w:sz w:val="24"/>
          <w:szCs w:val="24"/>
        </w:rPr>
        <w:t>.</w:t>
      </w:r>
      <w:r>
        <w:rPr>
          <w:rFonts w:ascii="Times New Roman" w:eastAsia="Times New Roman" w:hAnsi="Times New Roman" w:cs="Times New Roman"/>
          <w:b/>
          <w:bCs/>
          <w:color w:val="0D0D0D" w:themeColor="text1" w:themeTint="F2"/>
          <w:sz w:val="24"/>
          <w:szCs w:val="24"/>
        </w:rPr>
        <w:t>11</w:t>
      </w:r>
      <w:r w:rsidRPr="00AF2CFA">
        <w:rPr>
          <w:rFonts w:ascii="Times New Roman" w:eastAsia="Times New Roman" w:hAnsi="Times New Roman" w:cs="Times New Roman"/>
          <w:b/>
          <w:bCs/>
          <w:color w:val="0D0D0D" w:themeColor="text1" w:themeTint="F2"/>
          <w:sz w:val="24"/>
          <w:szCs w:val="24"/>
        </w:rPr>
        <w:t>.2025 г. – поименно гласуване</w:t>
      </w:r>
    </w:p>
    <w:p w:rsidR="00CB4B65" w:rsidRPr="00AF2CFA" w:rsidRDefault="00CB4B65" w:rsidP="00CB4B65">
      <w:pPr>
        <w:overflowPunct w:val="0"/>
        <w:autoSpaceDE w:val="0"/>
        <w:autoSpaceDN w:val="0"/>
        <w:adjustRightInd w:val="0"/>
        <w:spacing w:after="0" w:line="240" w:lineRule="auto"/>
        <w:rPr>
          <w:rFonts w:ascii="Times New Roman" w:eastAsia="Times New Roman" w:hAnsi="Times New Roman" w:cs="Times New Roman"/>
          <w:b/>
          <w:bCs/>
          <w:sz w:val="24"/>
          <w:szCs w:val="24"/>
          <w:lang w:eastAsia="bg-BG"/>
        </w:rPr>
      </w:pPr>
    </w:p>
    <w:tbl>
      <w:tblPr>
        <w:tblStyle w:val="10"/>
        <w:tblW w:w="9747" w:type="dxa"/>
        <w:tblLayout w:type="fixed"/>
        <w:tblLook w:val="04A0" w:firstRow="1" w:lastRow="0" w:firstColumn="1" w:lastColumn="0" w:noHBand="0" w:noVBand="1"/>
      </w:tblPr>
      <w:tblGrid>
        <w:gridCol w:w="605"/>
        <w:gridCol w:w="4507"/>
        <w:gridCol w:w="1659"/>
        <w:gridCol w:w="1417"/>
        <w:gridCol w:w="1559"/>
      </w:tblGrid>
      <w:tr w:rsidR="00CB4B65" w:rsidRPr="00AF2CFA" w:rsidTr="00CB4B65">
        <w:trPr>
          <w:trHeight w:val="438"/>
        </w:trPr>
        <w:tc>
          <w:tcPr>
            <w:tcW w:w="605" w:type="dxa"/>
          </w:tcPr>
          <w:p w:rsidR="00CB4B65" w:rsidRPr="00AF2CFA" w:rsidRDefault="00CB4B65" w:rsidP="00CB4B65">
            <w:pPr>
              <w:jc w:val="center"/>
              <w:rPr>
                <w:b/>
              </w:rPr>
            </w:pPr>
            <w:r w:rsidRPr="00AF2CFA">
              <w:rPr>
                <w:b/>
              </w:rPr>
              <w:t xml:space="preserve">№ </w:t>
            </w:r>
          </w:p>
        </w:tc>
        <w:tc>
          <w:tcPr>
            <w:tcW w:w="4507" w:type="dxa"/>
          </w:tcPr>
          <w:p w:rsidR="00CB4B65" w:rsidRPr="00AF2CFA" w:rsidRDefault="00CB4B65" w:rsidP="00CB4B65">
            <w:pPr>
              <w:jc w:val="center"/>
              <w:rPr>
                <w:b/>
              </w:rPr>
            </w:pPr>
            <w:r w:rsidRPr="00AF2CFA">
              <w:rPr>
                <w:b/>
              </w:rPr>
              <w:t>Име, презиме, фамилия</w:t>
            </w:r>
          </w:p>
        </w:tc>
        <w:tc>
          <w:tcPr>
            <w:tcW w:w="1659" w:type="dxa"/>
          </w:tcPr>
          <w:p w:rsidR="00CB4B65" w:rsidRPr="00AF2CFA" w:rsidRDefault="00CB4B65" w:rsidP="00CB4B65">
            <w:pPr>
              <w:jc w:val="center"/>
              <w:rPr>
                <w:b/>
              </w:rPr>
            </w:pPr>
            <w:r w:rsidRPr="00AF2CFA">
              <w:rPr>
                <w:rFonts w:eastAsia="Times New Roman"/>
                <w:b/>
                <w:bCs/>
                <w:color w:val="0D0D0D" w:themeColor="text1" w:themeTint="F2"/>
              </w:rPr>
              <w:t>„ЗА”</w:t>
            </w:r>
          </w:p>
        </w:tc>
        <w:tc>
          <w:tcPr>
            <w:tcW w:w="1417" w:type="dxa"/>
          </w:tcPr>
          <w:p w:rsidR="00CB4B65" w:rsidRPr="00AF2CFA" w:rsidRDefault="00CB4B65" w:rsidP="00CB4B65">
            <w:pPr>
              <w:jc w:val="center"/>
              <w:rPr>
                <w:b/>
              </w:rPr>
            </w:pPr>
            <w:r w:rsidRPr="00AF2CFA">
              <w:rPr>
                <w:rFonts w:eastAsia="Times New Roman"/>
                <w:b/>
                <w:bCs/>
                <w:color w:val="0D0D0D" w:themeColor="text1" w:themeTint="F2"/>
              </w:rPr>
              <w:t>„против”</w:t>
            </w:r>
          </w:p>
        </w:tc>
        <w:tc>
          <w:tcPr>
            <w:tcW w:w="1559" w:type="dxa"/>
          </w:tcPr>
          <w:p w:rsidR="00CB4B65" w:rsidRPr="00AF2CFA" w:rsidRDefault="00CB4B65" w:rsidP="00CB4B65">
            <w:pPr>
              <w:jc w:val="center"/>
              <w:rPr>
                <w:b/>
              </w:rPr>
            </w:pPr>
            <w:r w:rsidRPr="00AF2CFA">
              <w:rPr>
                <w:rFonts w:eastAsia="Times New Roman"/>
                <w:b/>
                <w:bCs/>
                <w:color w:val="0D0D0D" w:themeColor="text1" w:themeTint="F2"/>
              </w:rPr>
              <w:t>„въздържал се”</w:t>
            </w:r>
          </w:p>
        </w:tc>
      </w:tr>
      <w:tr w:rsidR="00CB4B65" w:rsidRPr="00AF2CFA" w:rsidTr="00CB4B65">
        <w:trPr>
          <w:trHeight w:val="262"/>
        </w:trPr>
        <w:tc>
          <w:tcPr>
            <w:tcW w:w="605" w:type="dxa"/>
          </w:tcPr>
          <w:p w:rsidR="00CB4B65" w:rsidRPr="00AF2CFA" w:rsidRDefault="00CB4B65" w:rsidP="00CB4B65">
            <w:pPr>
              <w:jc w:val="center"/>
              <w:rPr>
                <w:b/>
              </w:rPr>
            </w:pPr>
            <w:r w:rsidRPr="00AF2CFA">
              <w:rPr>
                <w:b/>
              </w:rPr>
              <w:t>1.</w:t>
            </w:r>
          </w:p>
        </w:tc>
        <w:tc>
          <w:tcPr>
            <w:tcW w:w="4507" w:type="dxa"/>
          </w:tcPr>
          <w:p w:rsidR="00CB4B65" w:rsidRPr="00AF2CFA" w:rsidRDefault="00CB4B65" w:rsidP="00CB4B65">
            <w:pPr>
              <w:rPr>
                <w:b/>
              </w:rPr>
            </w:pPr>
            <w:r w:rsidRPr="00AF2CFA">
              <w:rPr>
                <w:b/>
              </w:rPr>
              <w:t>Антон Руменов Монев</w:t>
            </w:r>
          </w:p>
        </w:tc>
        <w:tc>
          <w:tcPr>
            <w:tcW w:w="1659" w:type="dxa"/>
          </w:tcPr>
          <w:p w:rsidR="00CB4B65" w:rsidRPr="00AF2CFA" w:rsidRDefault="00CB4B65" w:rsidP="00CB4B65">
            <w:pPr>
              <w:jc w:val="center"/>
              <w:rPr>
                <w:b/>
                <w:sz w:val="26"/>
                <w:szCs w:val="26"/>
              </w:rPr>
            </w:pPr>
            <w:r>
              <w:rPr>
                <w:b/>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rPr>
          <w:trHeight w:val="181"/>
        </w:trPr>
        <w:tc>
          <w:tcPr>
            <w:tcW w:w="605" w:type="dxa"/>
          </w:tcPr>
          <w:p w:rsidR="00CB4B65" w:rsidRPr="00AF2CFA" w:rsidRDefault="00CB4B65" w:rsidP="00CB4B65">
            <w:pPr>
              <w:jc w:val="center"/>
              <w:rPr>
                <w:b/>
              </w:rPr>
            </w:pPr>
            <w:r w:rsidRPr="00AF2CFA">
              <w:rPr>
                <w:b/>
              </w:rPr>
              <w:t>2.</w:t>
            </w:r>
          </w:p>
        </w:tc>
        <w:tc>
          <w:tcPr>
            <w:tcW w:w="4507" w:type="dxa"/>
          </w:tcPr>
          <w:p w:rsidR="00CB4B65" w:rsidRPr="00AF2CFA" w:rsidRDefault="00CB4B65" w:rsidP="00CB4B65">
            <w:pPr>
              <w:rPr>
                <w:b/>
              </w:rPr>
            </w:pPr>
            <w:r w:rsidRPr="00AF2CFA">
              <w:rPr>
                <w:b/>
              </w:rPr>
              <w:t>Антонела Веселинова Маринова</w:t>
            </w:r>
          </w:p>
        </w:tc>
        <w:tc>
          <w:tcPr>
            <w:tcW w:w="1659" w:type="dxa"/>
          </w:tcPr>
          <w:p w:rsidR="00CB4B65" w:rsidRPr="00AF2CFA" w:rsidRDefault="00CB4B65" w:rsidP="00CB4B65">
            <w:pPr>
              <w:jc w:val="center"/>
              <w:rPr>
                <w:b/>
                <w:sz w:val="26"/>
                <w:szCs w:val="26"/>
              </w:rPr>
            </w:pPr>
          </w:p>
        </w:tc>
        <w:tc>
          <w:tcPr>
            <w:tcW w:w="1417" w:type="dxa"/>
          </w:tcPr>
          <w:p w:rsidR="00CB4B65" w:rsidRPr="00AF2CFA" w:rsidRDefault="00CB4B65" w:rsidP="00CB4B65">
            <w:pPr>
              <w:jc w:val="center"/>
              <w:rPr>
                <w:b/>
                <w:sz w:val="26"/>
                <w:szCs w:val="26"/>
              </w:rPr>
            </w:pPr>
            <w:r>
              <w:rPr>
                <w:b/>
                <w:sz w:val="26"/>
                <w:szCs w:val="26"/>
              </w:rPr>
              <w:t>+</w:t>
            </w: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3.</w:t>
            </w:r>
          </w:p>
        </w:tc>
        <w:tc>
          <w:tcPr>
            <w:tcW w:w="4507" w:type="dxa"/>
          </w:tcPr>
          <w:p w:rsidR="00CB4B65" w:rsidRPr="00AF2CFA" w:rsidRDefault="00CB4B65" w:rsidP="00CB4B65">
            <w:pPr>
              <w:rPr>
                <w:b/>
              </w:rPr>
            </w:pPr>
            <w:r w:rsidRPr="00AF2CFA">
              <w:rPr>
                <w:b/>
              </w:rPr>
              <w:t>Асение Фахриева Касим</w:t>
            </w:r>
          </w:p>
        </w:tc>
        <w:tc>
          <w:tcPr>
            <w:tcW w:w="1659" w:type="dxa"/>
          </w:tcPr>
          <w:p w:rsidR="00CB4B65" w:rsidRPr="00AF2CFA" w:rsidRDefault="00CB4B65" w:rsidP="00CB4B65">
            <w:pPr>
              <w:jc w:val="center"/>
              <w:rPr>
                <w:b/>
                <w:sz w:val="26"/>
                <w:szCs w:val="26"/>
              </w:rPr>
            </w:pPr>
            <w:r>
              <w:rPr>
                <w:b/>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4.</w:t>
            </w:r>
          </w:p>
        </w:tc>
        <w:tc>
          <w:tcPr>
            <w:tcW w:w="4507" w:type="dxa"/>
          </w:tcPr>
          <w:p w:rsidR="00CB4B65" w:rsidRPr="00AF2CFA" w:rsidRDefault="00CB4B65" w:rsidP="00CB4B65">
            <w:pPr>
              <w:rPr>
                <w:b/>
              </w:rPr>
            </w:pPr>
            <w:r w:rsidRPr="00AF2CFA">
              <w:rPr>
                <w:b/>
              </w:rPr>
              <w:t>Атанас Станчев Станчев</w:t>
            </w:r>
          </w:p>
        </w:tc>
        <w:tc>
          <w:tcPr>
            <w:tcW w:w="1659" w:type="dxa"/>
          </w:tcPr>
          <w:p w:rsidR="00CB4B65" w:rsidRPr="00AF2CFA" w:rsidRDefault="00CB4B65" w:rsidP="00CB4B65">
            <w:pPr>
              <w:jc w:val="center"/>
              <w:rPr>
                <w:b/>
                <w:sz w:val="26"/>
                <w:szCs w:val="26"/>
              </w:rPr>
            </w:pPr>
            <w:r>
              <w:rPr>
                <w:b/>
                <w:sz w:val="26"/>
                <w:szCs w:val="26"/>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5.</w:t>
            </w:r>
          </w:p>
        </w:tc>
        <w:tc>
          <w:tcPr>
            <w:tcW w:w="4507" w:type="dxa"/>
          </w:tcPr>
          <w:p w:rsidR="00CB4B65" w:rsidRPr="00AF2CFA" w:rsidRDefault="00CB4B65" w:rsidP="00CB4B65">
            <w:pPr>
              <w:rPr>
                <w:b/>
              </w:rPr>
            </w:pPr>
            <w:r w:rsidRPr="00AF2CFA">
              <w:rPr>
                <w:b/>
              </w:rPr>
              <w:t>Биляна Николаева Асенова</w:t>
            </w:r>
          </w:p>
        </w:tc>
        <w:tc>
          <w:tcPr>
            <w:tcW w:w="1659" w:type="dxa"/>
          </w:tcPr>
          <w:p w:rsidR="00CB4B65" w:rsidRPr="00AF2CFA" w:rsidRDefault="00CB4B65" w:rsidP="00CB4B65">
            <w:pPr>
              <w:jc w:val="center"/>
              <w:rPr>
                <w:b/>
                <w:sz w:val="26"/>
                <w:szCs w:val="26"/>
              </w:rPr>
            </w:pPr>
            <w:r>
              <w:rPr>
                <w:b/>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6.</w:t>
            </w:r>
          </w:p>
        </w:tc>
        <w:tc>
          <w:tcPr>
            <w:tcW w:w="4507" w:type="dxa"/>
          </w:tcPr>
          <w:p w:rsidR="00CB4B65" w:rsidRPr="00AF2CFA" w:rsidRDefault="00CB4B65" w:rsidP="00CB4B65">
            <w:pPr>
              <w:rPr>
                <w:b/>
              </w:rPr>
            </w:pPr>
            <w:r w:rsidRPr="00AF2CFA">
              <w:rPr>
                <w:b/>
              </w:rPr>
              <w:t>Божидар Вълчев Божков</w:t>
            </w:r>
          </w:p>
        </w:tc>
        <w:tc>
          <w:tcPr>
            <w:tcW w:w="1659" w:type="dxa"/>
          </w:tcPr>
          <w:p w:rsidR="00CB4B65" w:rsidRPr="00AF2CFA" w:rsidRDefault="00CB4B65" w:rsidP="00CB4B65">
            <w:pPr>
              <w:jc w:val="center"/>
              <w:rPr>
                <w:b/>
                <w:sz w:val="26"/>
                <w:szCs w:val="26"/>
              </w:rPr>
            </w:pPr>
            <w:r w:rsidRPr="00672146">
              <w:rPr>
                <w:b/>
              </w:rPr>
              <w:t>Не участва</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7.</w:t>
            </w:r>
          </w:p>
        </w:tc>
        <w:tc>
          <w:tcPr>
            <w:tcW w:w="4507" w:type="dxa"/>
          </w:tcPr>
          <w:p w:rsidR="00CB4B65" w:rsidRPr="00AF2CFA" w:rsidRDefault="00CB4B65" w:rsidP="00CB4B65">
            <w:pPr>
              <w:rPr>
                <w:b/>
              </w:rPr>
            </w:pPr>
            <w:r w:rsidRPr="00AF2CFA">
              <w:rPr>
                <w:b/>
              </w:rPr>
              <w:t>Валентин Стефанов Василев</w:t>
            </w:r>
          </w:p>
        </w:tc>
        <w:tc>
          <w:tcPr>
            <w:tcW w:w="1659" w:type="dxa"/>
          </w:tcPr>
          <w:p w:rsidR="00CB4B65" w:rsidRPr="00AF2CFA" w:rsidRDefault="00CB4B65" w:rsidP="00CB4B65">
            <w:pPr>
              <w:jc w:val="center"/>
              <w:rPr>
                <w:b/>
                <w:sz w:val="26"/>
                <w:szCs w:val="26"/>
                <w:lang w:val="en-US"/>
              </w:rPr>
            </w:pPr>
            <w:r w:rsidRPr="00672146">
              <w:rPr>
                <w:b/>
              </w:rPr>
              <w:t>Не участва</w:t>
            </w:r>
          </w:p>
        </w:tc>
        <w:tc>
          <w:tcPr>
            <w:tcW w:w="1417" w:type="dxa"/>
          </w:tcPr>
          <w:p w:rsidR="00CB4B65" w:rsidRPr="00AF2CFA" w:rsidRDefault="00CB4B65" w:rsidP="00CB4B65">
            <w:pPr>
              <w:jc w:val="center"/>
              <w:rPr>
                <w:b/>
                <w:sz w:val="26"/>
                <w:szCs w:val="26"/>
                <w:lang w:val="en-US"/>
              </w:rPr>
            </w:pPr>
          </w:p>
        </w:tc>
        <w:tc>
          <w:tcPr>
            <w:tcW w:w="1559" w:type="dxa"/>
          </w:tcPr>
          <w:p w:rsidR="00CB4B65" w:rsidRPr="00F92591"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8.</w:t>
            </w:r>
          </w:p>
        </w:tc>
        <w:tc>
          <w:tcPr>
            <w:tcW w:w="4507" w:type="dxa"/>
          </w:tcPr>
          <w:p w:rsidR="00CB4B65" w:rsidRPr="00AF2CFA" w:rsidRDefault="00CB4B65" w:rsidP="00CB4B65">
            <w:pPr>
              <w:rPr>
                <w:b/>
              </w:rPr>
            </w:pPr>
            <w:r w:rsidRPr="00AF2CFA">
              <w:rPr>
                <w:b/>
              </w:rPr>
              <w:t>Валентина Маркова Френкева-Белчева</w:t>
            </w:r>
          </w:p>
        </w:tc>
        <w:tc>
          <w:tcPr>
            <w:tcW w:w="1659" w:type="dxa"/>
          </w:tcPr>
          <w:p w:rsidR="00CB4B65" w:rsidRPr="00AF2CFA" w:rsidRDefault="00CB4B65" w:rsidP="00CB4B65">
            <w:pPr>
              <w:jc w:val="center"/>
              <w:rPr>
                <w:b/>
                <w:sz w:val="26"/>
                <w:szCs w:val="26"/>
              </w:rPr>
            </w:pPr>
            <w:r>
              <w:rPr>
                <w:b/>
                <w:sz w:val="26"/>
                <w:szCs w:val="26"/>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9.</w:t>
            </w:r>
          </w:p>
        </w:tc>
        <w:tc>
          <w:tcPr>
            <w:tcW w:w="4507" w:type="dxa"/>
          </w:tcPr>
          <w:p w:rsidR="00CB4B65" w:rsidRPr="00AF2CFA" w:rsidRDefault="00CB4B65" w:rsidP="00CB4B65">
            <w:pPr>
              <w:rPr>
                <w:b/>
              </w:rPr>
            </w:pPr>
            <w:r w:rsidRPr="00AF2CFA">
              <w:rPr>
                <w:b/>
              </w:rPr>
              <w:t>Галина Милкова Георгиева-Маринова</w:t>
            </w:r>
          </w:p>
        </w:tc>
        <w:tc>
          <w:tcPr>
            <w:tcW w:w="1659" w:type="dxa"/>
          </w:tcPr>
          <w:p w:rsidR="00CB4B65" w:rsidRPr="00AF2CFA" w:rsidRDefault="00CB4B65" w:rsidP="00CB4B65">
            <w:pPr>
              <w:jc w:val="center"/>
              <w:rPr>
                <w:b/>
                <w:sz w:val="26"/>
                <w:szCs w:val="26"/>
              </w:rPr>
            </w:pPr>
            <w:r>
              <w:rPr>
                <w:b/>
                <w:sz w:val="26"/>
                <w:szCs w:val="26"/>
              </w:rPr>
              <w:t>+</w:t>
            </w:r>
          </w:p>
        </w:tc>
        <w:tc>
          <w:tcPr>
            <w:tcW w:w="1417" w:type="dxa"/>
          </w:tcPr>
          <w:p w:rsidR="00CB4B65" w:rsidRPr="00AF2CFA" w:rsidRDefault="00CB4B65" w:rsidP="00CB4B65">
            <w:pPr>
              <w:jc w:val="center"/>
              <w:rPr>
                <w:b/>
                <w:sz w:val="26"/>
                <w:szCs w:val="26"/>
                <w:lang w:val="en-US"/>
              </w:rPr>
            </w:pPr>
          </w:p>
        </w:tc>
        <w:tc>
          <w:tcPr>
            <w:tcW w:w="1559" w:type="dxa"/>
          </w:tcPr>
          <w:p w:rsidR="00CB4B65" w:rsidRPr="00AF2CFA" w:rsidRDefault="00CB4B65" w:rsidP="00CB4B65">
            <w:pPr>
              <w:jc w:val="center"/>
              <w:rPr>
                <w:b/>
                <w:sz w:val="26"/>
                <w:szCs w:val="26"/>
                <w:lang w:val="en-US"/>
              </w:rPr>
            </w:pPr>
          </w:p>
        </w:tc>
      </w:tr>
      <w:tr w:rsidR="00CB4B65" w:rsidRPr="00AF2CFA" w:rsidTr="00CB4B65">
        <w:tc>
          <w:tcPr>
            <w:tcW w:w="605" w:type="dxa"/>
          </w:tcPr>
          <w:p w:rsidR="00CB4B65" w:rsidRPr="00AF2CFA" w:rsidRDefault="00CB4B65" w:rsidP="00CB4B65">
            <w:pPr>
              <w:jc w:val="center"/>
              <w:rPr>
                <w:b/>
              </w:rPr>
            </w:pPr>
            <w:r w:rsidRPr="00AF2CFA">
              <w:rPr>
                <w:b/>
              </w:rPr>
              <w:t>10.</w:t>
            </w:r>
          </w:p>
        </w:tc>
        <w:tc>
          <w:tcPr>
            <w:tcW w:w="4507" w:type="dxa"/>
          </w:tcPr>
          <w:p w:rsidR="00CB4B65" w:rsidRPr="00AF2CFA" w:rsidRDefault="00CB4B65" w:rsidP="00CB4B65">
            <w:pPr>
              <w:rPr>
                <w:b/>
              </w:rPr>
            </w:pPr>
            <w:r w:rsidRPr="00AF2CFA">
              <w:rPr>
                <w:b/>
              </w:rPr>
              <w:t>Елис Салиева Фейзиева</w:t>
            </w:r>
          </w:p>
        </w:tc>
        <w:tc>
          <w:tcPr>
            <w:tcW w:w="1659" w:type="dxa"/>
          </w:tcPr>
          <w:p w:rsidR="00CB4B65" w:rsidRPr="00AF2CFA" w:rsidRDefault="00CB4B65" w:rsidP="00CB4B65">
            <w:pPr>
              <w:jc w:val="center"/>
              <w:rPr>
                <w:b/>
                <w:sz w:val="26"/>
                <w:szCs w:val="26"/>
              </w:rPr>
            </w:pPr>
            <w:r>
              <w:rPr>
                <w:b/>
                <w:sz w:val="26"/>
                <w:szCs w:val="26"/>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11.</w:t>
            </w:r>
          </w:p>
        </w:tc>
        <w:tc>
          <w:tcPr>
            <w:tcW w:w="4507" w:type="dxa"/>
          </w:tcPr>
          <w:p w:rsidR="00CB4B65" w:rsidRPr="00AF2CFA" w:rsidRDefault="00CB4B65" w:rsidP="00CB4B65">
            <w:pPr>
              <w:rPr>
                <w:b/>
              </w:rPr>
            </w:pPr>
            <w:r w:rsidRPr="00AF2CFA">
              <w:rPr>
                <w:b/>
              </w:rPr>
              <w:t>Зафер Ахмед Хюсеин</w:t>
            </w:r>
          </w:p>
        </w:tc>
        <w:tc>
          <w:tcPr>
            <w:tcW w:w="1659" w:type="dxa"/>
          </w:tcPr>
          <w:p w:rsidR="00CB4B65" w:rsidRPr="00AF2CFA" w:rsidRDefault="00CB4B65" w:rsidP="00CB4B65">
            <w:pPr>
              <w:jc w:val="center"/>
              <w:rPr>
                <w:b/>
                <w:sz w:val="26"/>
                <w:szCs w:val="26"/>
              </w:rPr>
            </w:pPr>
            <w:r w:rsidRPr="00672146">
              <w:rPr>
                <w:b/>
              </w:rPr>
              <w:t>Отсъства</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12.</w:t>
            </w:r>
          </w:p>
        </w:tc>
        <w:tc>
          <w:tcPr>
            <w:tcW w:w="4507" w:type="dxa"/>
          </w:tcPr>
          <w:p w:rsidR="00CB4B65" w:rsidRPr="00AF2CFA" w:rsidRDefault="00CB4B65" w:rsidP="00CB4B65">
            <w:pPr>
              <w:rPr>
                <w:b/>
              </w:rPr>
            </w:pPr>
            <w:r w:rsidRPr="00AF2CFA">
              <w:rPr>
                <w:b/>
              </w:rPr>
              <w:t>Ивайло Иванов Хъневски</w:t>
            </w:r>
          </w:p>
        </w:tc>
        <w:tc>
          <w:tcPr>
            <w:tcW w:w="1659" w:type="dxa"/>
          </w:tcPr>
          <w:p w:rsidR="00CB4B65" w:rsidRPr="00AF2CFA" w:rsidRDefault="00CB4B65" w:rsidP="00CB4B65">
            <w:pPr>
              <w:jc w:val="center"/>
              <w:rPr>
                <w:b/>
              </w:rPr>
            </w:pPr>
            <w:r>
              <w:rPr>
                <w:b/>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13.</w:t>
            </w:r>
          </w:p>
        </w:tc>
        <w:tc>
          <w:tcPr>
            <w:tcW w:w="4507" w:type="dxa"/>
          </w:tcPr>
          <w:p w:rsidR="00CB4B65" w:rsidRPr="00AF2CFA" w:rsidRDefault="00CB4B65" w:rsidP="00CB4B65">
            <w:pPr>
              <w:rPr>
                <w:b/>
              </w:rPr>
            </w:pPr>
            <w:r w:rsidRPr="00AF2CFA">
              <w:rPr>
                <w:b/>
              </w:rPr>
              <w:t>Ивелина Любомирова Ангелова</w:t>
            </w:r>
          </w:p>
        </w:tc>
        <w:tc>
          <w:tcPr>
            <w:tcW w:w="1659" w:type="dxa"/>
          </w:tcPr>
          <w:p w:rsidR="00CB4B65" w:rsidRPr="00AF2CFA" w:rsidRDefault="00CB4B65" w:rsidP="00CB4B65">
            <w:pPr>
              <w:jc w:val="center"/>
              <w:rPr>
                <w:b/>
                <w:sz w:val="26"/>
                <w:szCs w:val="26"/>
              </w:rPr>
            </w:pPr>
            <w:r>
              <w:rPr>
                <w:b/>
                <w:sz w:val="26"/>
                <w:szCs w:val="26"/>
              </w:rPr>
              <w:t>+</w:t>
            </w:r>
          </w:p>
        </w:tc>
        <w:tc>
          <w:tcPr>
            <w:tcW w:w="1417" w:type="dxa"/>
          </w:tcPr>
          <w:p w:rsidR="00CB4B65" w:rsidRPr="00AF2CFA" w:rsidRDefault="00CB4B65" w:rsidP="00CB4B65">
            <w:pPr>
              <w:jc w:val="center"/>
              <w:rPr>
                <w:b/>
                <w:sz w:val="26"/>
                <w:szCs w:val="26"/>
                <w:lang w:val="en-US"/>
              </w:rPr>
            </w:pPr>
          </w:p>
        </w:tc>
        <w:tc>
          <w:tcPr>
            <w:tcW w:w="1559" w:type="dxa"/>
          </w:tcPr>
          <w:p w:rsidR="00CB4B65" w:rsidRPr="00AF2CFA" w:rsidRDefault="00CB4B65" w:rsidP="00CB4B65">
            <w:pPr>
              <w:jc w:val="center"/>
              <w:rPr>
                <w:b/>
                <w:sz w:val="26"/>
                <w:szCs w:val="26"/>
                <w:lang w:val="en-US"/>
              </w:rPr>
            </w:pPr>
          </w:p>
        </w:tc>
      </w:tr>
      <w:tr w:rsidR="00CB4B65" w:rsidRPr="00AF2CFA" w:rsidTr="00CB4B65">
        <w:tc>
          <w:tcPr>
            <w:tcW w:w="605" w:type="dxa"/>
          </w:tcPr>
          <w:p w:rsidR="00CB4B65" w:rsidRPr="00AF2CFA" w:rsidRDefault="00CB4B65" w:rsidP="00CB4B65">
            <w:pPr>
              <w:jc w:val="center"/>
              <w:rPr>
                <w:b/>
              </w:rPr>
            </w:pPr>
            <w:r w:rsidRPr="00AF2CFA">
              <w:rPr>
                <w:b/>
              </w:rPr>
              <w:t>14.</w:t>
            </w:r>
          </w:p>
        </w:tc>
        <w:tc>
          <w:tcPr>
            <w:tcW w:w="4507" w:type="dxa"/>
          </w:tcPr>
          <w:p w:rsidR="00CB4B65" w:rsidRPr="00AF2CFA" w:rsidRDefault="00CB4B65" w:rsidP="00CB4B65">
            <w:pPr>
              <w:rPr>
                <w:b/>
              </w:rPr>
            </w:pPr>
            <w:r w:rsidRPr="00AF2CFA">
              <w:rPr>
                <w:b/>
              </w:rPr>
              <w:t>Калоян Руменов Монев</w:t>
            </w:r>
          </w:p>
        </w:tc>
        <w:tc>
          <w:tcPr>
            <w:tcW w:w="1659" w:type="dxa"/>
          </w:tcPr>
          <w:p w:rsidR="00CB4B65" w:rsidRPr="00AF2CFA" w:rsidRDefault="00CB4B65" w:rsidP="00CB4B65">
            <w:pPr>
              <w:jc w:val="center"/>
              <w:rPr>
                <w:b/>
                <w:sz w:val="26"/>
                <w:szCs w:val="26"/>
                <w:lang w:val="en-US"/>
              </w:rPr>
            </w:pPr>
            <w:r w:rsidRPr="00672146">
              <w:rPr>
                <w:b/>
              </w:rPr>
              <w:t>Не участва</w:t>
            </w:r>
          </w:p>
        </w:tc>
        <w:tc>
          <w:tcPr>
            <w:tcW w:w="1417" w:type="dxa"/>
          </w:tcPr>
          <w:p w:rsidR="00CB4B65" w:rsidRPr="00AF2CFA" w:rsidRDefault="00CB4B65" w:rsidP="00CB4B65">
            <w:pPr>
              <w:jc w:val="center"/>
              <w:rPr>
                <w:b/>
                <w:sz w:val="26"/>
                <w:szCs w:val="26"/>
                <w:lang w:val="en-US"/>
              </w:rPr>
            </w:pPr>
          </w:p>
        </w:tc>
        <w:tc>
          <w:tcPr>
            <w:tcW w:w="1559" w:type="dxa"/>
          </w:tcPr>
          <w:p w:rsidR="00CB4B65" w:rsidRPr="00AF2CFA" w:rsidRDefault="00CB4B65" w:rsidP="00CB4B65">
            <w:pPr>
              <w:jc w:val="center"/>
              <w:rPr>
                <w:b/>
                <w:sz w:val="26"/>
                <w:szCs w:val="26"/>
                <w:lang w:val="en-US"/>
              </w:rPr>
            </w:pPr>
          </w:p>
        </w:tc>
      </w:tr>
      <w:tr w:rsidR="00CB4B65" w:rsidRPr="00AF2CFA" w:rsidTr="00CB4B65">
        <w:tc>
          <w:tcPr>
            <w:tcW w:w="605" w:type="dxa"/>
          </w:tcPr>
          <w:p w:rsidR="00CB4B65" w:rsidRPr="00AF2CFA" w:rsidRDefault="00CB4B65" w:rsidP="00CB4B65">
            <w:pPr>
              <w:jc w:val="center"/>
              <w:rPr>
                <w:b/>
              </w:rPr>
            </w:pPr>
            <w:r w:rsidRPr="00AF2CFA">
              <w:rPr>
                <w:b/>
              </w:rPr>
              <w:t>15.</w:t>
            </w:r>
          </w:p>
        </w:tc>
        <w:tc>
          <w:tcPr>
            <w:tcW w:w="4507" w:type="dxa"/>
          </w:tcPr>
          <w:p w:rsidR="00CB4B65" w:rsidRPr="00AF2CFA" w:rsidRDefault="00CB4B65" w:rsidP="00CB4B65">
            <w:pPr>
              <w:rPr>
                <w:b/>
              </w:rPr>
            </w:pPr>
            <w:r w:rsidRPr="00AF2CFA">
              <w:rPr>
                <w:b/>
              </w:rPr>
              <w:t>Левент Али Апти</w:t>
            </w:r>
          </w:p>
        </w:tc>
        <w:tc>
          <w:tcPr>
            <w:tcW w:w="1659" w:type="dxa"/>
          </w:tcPr>
          <w:p w:rsidR="00CB4B65" w:rsidRPr="00AF2CFA" w:rsidRDefault="00CB4B65" w:rsidP="00CB4B65">
            <w:pPr>
              <w:jc w:val="center"/>
              <w:rPr>
                <w:b/>
                <w:sz w:val="26"/>
                <w:szCs w:val="26"/>
              </w:rPr>
            </w:pPr>
            <w:r>
              <w:rPr>
                <w:b/>
                <w:sz w:val="26"/>
                <w:szCs w:val="26"/>
              </w:rPr>
              <w:t>+</w:t>
            </w:r>
          </w:p>
        </w:tc>
        <w:tc>
          <w:tcPr>
            <w:tcW w:w="1417" w:type="dxa"/>
          </w:tcPr>
          <w:p w:rsidR="00CB4B65" w:rsidRPr="00AF2CFA" w:rsidRDefault="00CB4B65" w:rsidP="00CB4B65">
            <w:pPr>
              <w:jc w:val="center"/>
              <w:rPr>
                <w:b/>
                <w:sz w:val="26"/>
                <w:szCs w:val="26"/>
                <w:lang w:val="en-US"/>
              </w:rPr>
            </w:pPr>
          </w:p>
        </w:tc>
        <w:tc>
          <w:tcPr>
            <w:tcW w:w="1559" w:type="dxa"/>
          </w:tcPr>
          <w:p w:rsidR="00CB4B65" w:rsidRPr="00AF2CFA" w:rsidRDefault="00CB4B65" w:rsidP="00CB4B65">
            <w:pPr>
              <w:jc w:val="center"/>
              <w:rPr>
                <w:b/>
                <w:sz w:val="26"/>
                <w:szCs w:val="26"/>
                <w:lang w:val="en-US"/>
              </w:rPr>
            </w:pPr>
          </w:p>
        </w:tc>
      </w:tr>
      <w:tr w:rsidR="00CB4B65" w:rsidRPr="00AF2CFA" w:rsidTr="00CB4B65">
        <w:trPr>
          <w:trHeight w:val="350"/>
        </w:trPr>
        <w:tc>
          <w:tcPr>
            <w:tcW w:w="605" w:type="dxa"/>
          </w:tcPr>
          <w:p w:rsidR="00CB4B65" w:rsidRPr="00AF2CFA" w:rsidRDefault="00CB4B65" w:rsidP="00CB4B65">
            <w:pPr>
              <w:jc w:val="center"/>
              <w:rPr>
                <w:b/>
              </w:rPr>
            </w:pPr>
            <w:r w:rsidRPr="00AF2CFA">
              <w:rPr>
                <w:b/>
              </w:rPr>
              <w:t>16.</w:t>
            </w:r>
          </w:p>
        </w:tc>
        <w:tc>
          <w:tcPr>
            <w:tcW w:w="4507" w:type="dxa"/>
          </w:tcPr>
          <w:p w:rsidR="00CB4B65" w:rsidRPr="00AF2CFA" w:rsidRDefault="00CB4B65" w:rsidP="00CB4B65">
            <w:pPr>
              <w:rPr>
                <w:b/>
              </w:rPr>
            </w:pPr>
            <w:r w:rsidRPr="00AF2CFA">
              <w:rPr>
                <w:b/>
              </w:rPr>
              <w:t>Левент Ахмедов Мехмедов</w:t>
            </w:r>
          </w:p>
        </w:tc>
        <w:tc>
          <w:tcPr>
            <w:tcW w:w="1659" w:type="dxa"/>
          </w:tcPr>
          <w:p w:rsidR="00CB4B65" w:rsidRPr="00AF2CFA" w:rsidRDefault="00CB4B65" w:rsidP="00CB4B65">
            <w:pPr>
              <w:jc w:val="center"/>
              <w:rPr>
                <w:b/>
                <w:sz w:val="26"/>
                <w:szCs w:val="26"/>
              </w:rPr>
            </w:pPr>
            <w:r>
              <w:rPr>
                <w:b/>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rPr>
          <w:trHeight w:val="300"/>
        </w:trPr>
        <w:tc>
          <w:tcPr>
            <w:tcW w:w="605" w:type="dxa"/>
          </w:tcPr>
          <w:p w:rsidR="00CB4B65" w:rsidRPr="00AF2CFA" w:rsidRDefault="00CB4B65" w:rsidP="00CB4B65">
            <w:pPr>
              <w:jc w:val="center"/>
              <w:rPr>
                <w:b/>
              </w:rPr>
            </w:pPr>
            <w:r w:rsidRPr="00AF2CFA">
              <w:rPr>
                <w:b/>
              </w:rPr>
              <w:t>17.</w:t>
            </w:r>
          </w:p>
        </w:tc>
        <w:tc>
          <w:tcPr>
            <w:tcW w:w="4507" w:type="dxa"/>
          </w:tcPr>
          <w:p w:rsidR="00CB4B65" w:rsidRPr="00AF2CFA" w:rsidRDefault="00CB4B65" w:rsidP="00CB4B65">
            <w:pPr>
              <w:rPr>
                <w:b/>
              </w:rPr>
            </w:pPr>
            <w:r w:rsidRPr="00AF2CFA">
              <w:rPr>
                <w:b/>
              </w:rPr>
              <w:t>Марияна Йорданова Вълчева</w:t>
            </w:r>
          </w:p>
        </w:tc>
        <w:tc>
          <w:tcPr>
            <w:tcW w:w="1659" w:type="dxa"/>
          </w:tcPr>
          <w:p w:rsidR="00CB4B65" w:rsidRPr="00AF2CFA" w:rsidRDefault="00CB4B65" w:rsidP="00CB4B65">
            <w:pPr>
              <w:jc w:val="center"/>
              <w:rPr>
                <w:b/>
                <w:sz w:val="26"/>
                <w:szCs w:val="26"/>
              </w:rPr>
            </w:pPr>
            <w:r>
              <w:rPr>
                <w:b/>
                <w:sz w:val="26"/>
                <w:szCs w:val="26"/>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rPr>
          <w:trHeight w:val="336"/>
        </w:trPr>
        <w:tc>
          <w:tcPr>
            <w:tcW w:w="605" w:type="dxa"/>
          </w:tcPr>
          <w:p w:rsidR="00CB4B65" w:rsidRPr="00AF2CFA" w:rsidRDefault="00CB4B65" w:rsidP="00CB4B65">
            <w:pPr>
              <w:jc w:val="center"/>
              <w:rPr>
                <w:b/>
              </w:rPr>
            </w:pPr>
            <w:r w:rsidRPr="00AF2CFA">
              <w:rPr>
                <w:b/>
              </w:rPr>
              <w:t>18.</w:t>
            </w:r>
          </w:p>
        </w:tc>
        <w:tc>
          <w:tcPr>
            <w:tcW w:w="4507" w:type="dxa"/>
          </w:tcPr>
          <w:p w:rsidR="00CB4B65" w:rsidRPr="00AF2CFA" w:rsidRDefault="00CB4B65" w:rsidP="00CB4B65">
            <w:pPr>
              <w:rPr>
                <w:b/>
              </w:rPr>
            </w:pPr>
            <w:r w:rsidRPr="00AF2CFA">
              <w:rPr>
                <w:b/>
              </w:rPr>
              <w:t>Милен Йоргов Минчев</w:t>
            </w:r>
          </w:p>
        </w:tc>
        <w:tc>
          <w:tcPr>
            <w:tcW w:w="1659" w:type="dxa"/>
          </w:tcPr>
          <w:p w:rsidR="00CB4B65" w:rsidRPr="00F92591" w:rsidRDefault="00CB4B65" w:rsidP="00CB4B65">
            <w:pPr>
              <w:jc w:val="center"/>
              <w:rPr>
                <w:b/>
                <w:sz w:val="26"/>
                <w:szCs w:val="26"/>
              </w:rPr>
            </w:pPr>
            <w:r w:rsidRPr="00672146">
              <w:rPr>
                <w:b/>
              </w:rPr>
              <w:t>Отсъства</w:t>
            </w:r>
          </w:p>
        </w:tc>
        <w:tc>
          <w:tcPr>
            <w:tcW w:w="1417" w:type="dxa"/>
          </w:tcPr>
          <w:p w:rsidR="00CB4B65" w:rsidRPr="00AF2CFA" w:rsidRDefault="00CB4B65" w:rsidP="00CB4B65">
            <w:pPr>
              <w:jc w:val="center"/>
              <w:rPr>
                <w:b/>
                <w:sz w:val="26"/>
                <w:szCs w:val="26"/>
                <w:lang w:val="en-US"/>
              </w:rPr>
            </w:pPr>
          </w:p>
        </w:tc>
        <w:tc>
          <w:tcPr>
            <w:tcW w:w="1559" w:type="dxa"/>
          </w:tcPr>
          <w:p w:rsidR="00CB4B65" w:rsidRPr="00AF2CFA" w:rsidRDefault="00CB4B65" w:rsidP="00CB4B65">
            <w:pPr>
              <w:jc w:val="center"/>
              <w:rPr>
                <w:b/>
                <w:sz w:val="26"/>
                <w:szCs w:val="26"/>
                <w:lang w:val="en-US"/>
              </w:rPr>
            </w:pPr>
          </w:p>
        </w:tc>
      </w:tr>
      <w:tr w:rsidR="00CB4B65" w:rsidRPr="00AF2CFA" w:rsidTr="00CB4B65">
        <w:tc>
          <w:tcPr>
            <w:tcW w:w="605" w:type="dxa"/>
          </w:tcPr>
          <w:p w:rsidR="00CB4B65" w:rsidRPr="00AF2CFA" w:rsidRDefault="00CB4B65" w:rsidP="00CB4B65">
            <w:pPr>
              <w:jc w:val="center"/>
              <w:rPr>
                <w:b/>
              </w:rPr>
            </w:pPr>
            <w:r w:rsidRPr="00AF2CFA">
              <w:rPr>
                <w:b/>
              </w:rPr>
              <w:t>19.</w:t>
            </w:r>
          </w:p>
        </w:tc>
        <w:tc>
          <w:tcPr>
            <w:tcW w:w="4507" w:type="dxa"/>
          </w:tcPr>
          <w:p w:rsidR="00CB4B65" w:rsidRPr="00AF2CFA" w:rsidRDefault="00CB4B65" w:rsidP="00CB4B65">
            <w:pPr>
              <w:rPr>
                <w:b/>
              </w:rPr>
            </w:pPr>
            <w:r w:rsidRPr="00AF2CFA">
              <w:rPr>
                <w:b/>
              </w:rPr>
              <w:t>Мирослав Тодоров Грънчаров</w:t>
            </w:r>
          </w:p>
        </w:tc>
        <w:tc>
          <w:tcPr>
            <w:tcW w:w="1659" w:type="dxa"/>
          </w:tcPr>
          <w:p w:rsidR="00CB4B65" w:rsidRPr="00AF2CFA" w:rsidRDefault="00CB4B65" w:rsidP="00CB4B65">
            <w:pPr>
              <w:jc w:val="center"/>
              <w:rPr>
                <w:b/>
              </w:rPr>
            </w:pPr>
          </w:p>
        </w:tc>
        <w:tc>
          <w:tcPr>
            <w:tcW w:w="1417" w:type="dxa"/>
          </w:tcPr>
          <w:p w:rsidR="00CB4B65" w:rsidRPr="00EB6633" w:rsidRDefault="00CB4B65" w:rsidP="00CB4B65">
            <w:pPr>
              <w:jc w:val="center"/>
              <w:rPr>
                <w:b/>
                <w:sz w:val="26"/>
                <w:szCs w:val="26"/>
              </w:rPr>
            </w:pPr>
            <w:r>
              <w:rPr>
                <w:b/>
                <w:sz w:val="26"/>
                <w:szCs w:val="26"/>
              </w:rPr>
              <w:t>+</w:t>
            </w:r>
          </w:p>
        </w:tc>
        <w:tc>
          <w:tcPr>
            <w:tcW w:w="1559" w:type="dxa"/>
          </w:tcPr>
          <w:p w:rsidR="00CB4B65" w:rsidRPr="00AF2CFA" w:rsidRDefault="00CB4B65" w:rsidP="00CB4B65">
            <w:pPr>
              <w:jc w:val="center"/>
              <w:rPr>
                <w:b/>
                <w:sz w:val="26"/>
                <w:szCs w:val="26"/>
                <w:lang w:val="en-US"/>
              </w:rPr>
            </w:pPr>
          </w:p>
        </w:tc>
      </w:tr>
      <w:tr w:rsidR="00CB4B65" w:rsidRPr="00AF2CFA" w:rsidTr="00CB4B65">
        <w:tc>
          <w:tcPr>
            <w:tcW w:w="605" w:type="dxa"/>
          </w:tcPr>
          <w:p w:rsidR="00CB4B65" w:rsidRPr="00AF2CFA" w:rsidRDefault="00CB4B65" w:rsidP="00CB4B65">
            <w:pPr>
              <w:jc w:val="center"/>
              <w:rPr>
                <w:b/>
              </w:rPr>
            </w:pPr>
            <w:r w:rsidRPr="00AF2CFA">
              <w:rPr>
                <w:b/>
              </w:rPr>
              <w:t>20.</w:t>
            </w:r>
          </w:p>
        </w:tc>
        <w:tc>
          <w:tcPr>
            <w:tcW w:w="4507" w:type="dxa"/>
          </w:tcPr>
          <w:p w:rsidR="00CB4B65" w:rsidRPr="00AF2CFA" w:rsidRDefault="00CB4B65" w:rsidP="00CB4B65">
            <w:pPr>
              <w:rPr>
                <w:b/>
              </w:rPr>
            </w:pPr>
            <w:r w:rsidRPr="00AF2CFA">
              <w:rPr>
                <w:b/>
              </w:rPr>
              <w:t>Митко Иванов Ханчев</w:t>
            </w:r>
          </w:p>
        </w:tc>
        <w:tc>
          <w:tcPr>
            <w:tcW w:w="1659" w:type="dxa"/>
          </w:tcPr>
          <w:p w:rsidR="00CB4B65" w:rsidRPr="00AF2CFA" w:rsidRDefault="00CB4B65" w:rsidP="00CB4B65">
            <w:pPr>
              <w:jc w:val="center"/>
              <w:rPr>
                <w:b/>
                <w:sz w:val="26"/>
                <w:szCs w:val="26"/>
              </w:rPr>
            </w:pPr>
            <w:r w:rsidRPr="00672146">
              <w:rPr>
                <w:b/>
              </w:rPr>
              <w:t>Не участва</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lang w:val="en-US"/>
              </w:rPr>
            </w:pPr>
          </w:p>
        </w:tc>
      </w:tr>
      <w:tr w:rsidR="00CB4B65" w:rsidRPr="00AF2CFA" w:rsidTr="00CB4B65">
        <w:tc>
          <w:tcPr>
            <w:tcW w:w="605" w:type="dxa"/>
          </w:tcPr>
          <w:p w:rsidR="00CB4B65" w:rsidRPr="00AF2CFA" w:rsidRDefault="00CB4B65" w:rsidP="00CB4B65">
            <w:pPr>
              <w:jc w:val="center"/>
              <w:rPr>
                <w:b/>
              </w:rPr>
            </w:pPr>
            <w:r w:rsidRPr="00AF2CFA">
              <w:rPr>
                <w:b/>
              </w:rPr>
              <w:t>21.</w:t>
            </w:r>
          </w:p>
        </w:tc>
        <w:tc>
          <w:tcPr>
            <w:tcW w:w="4507" w:type="dxa"/>
          </w:tcPr>
          <w:p w:rsidR="00CB4B65" w:rsidRPr="00AF2CFA" w:rsidRDefault="00CB4B65" w:rsidP="00CB4B65">
            <w:pPr>
              <w:rPr>
                <w:b/>
                <w:lang w:val="en-US"/>
              </w:rPr>
            </w:pPr>
            <w:r w:rsidRPr="00AF2CFA">
              <w:rPr>
                <w:b/>
              </w:rPr>
              <w:t>Надежда Радославова Димитрова</w:t>
            </w:r>
          </w:p>
        </w:tc>
        <w:tc>
          <w:tcPr>
            <w:tcW w:w="1659" w:type="dxa"/>
          </w:tcPr>
          <w:p w:rsidR="00CB4B65" w:rsidRPr="00AF2CFA" w:rsidRDefault="00CB4B65" w:rsidP="00CB4B65">
            <w:pPr>
              <w:jc w:val="center"/>
              <w:rPr>
                <w:b/>
                <w:sz w:val="26"/>
                <w:szCs w:val="26"/>
              </w:rPr>
            </w:pPr>
            <w:r w:rsidRPr="00672146">
              <w:rPr>
                <w:b/>
              </w:rPr>
              <w:t>Не участва</w:t>
            </w:r>
          </w:p>
        </w:tc>
        <w:tc>
          <w:tcPr>
            <w:tcW w:w="1417" w:type="dxa"/>
          </w:tcPr>
          <w:p w:rsidR="00CB4B65" w:rsidRPr="00AF2CFA" w:rsidRDefault="00CB4B65" w:rsidP="00CB4B65">
            <w:pPr>
              <w:jc w:val="center"/>
              <w:rPr>
                <w:b/>
                <w:sz w:val="26"/>
                <w:szCs w:val="26"/>
                <w:lang w:val="en-US"/>
              </w:rPr>
            </w:pPr>
          </w:p>
        </w:tc>
        <w:tc>
          <w:tcPr>
            <w:tcW w:w="1559" w:type="dxa"/>
          </w:tcPr>
          <w:p w:rsidR="00CB4B65" w:rsidRPr="00AF2CFA" w:rsidRDefault="00CB4B65" w:rsidP="00CB4B65">
            <w:pPr>
              <w:jc w:val="center"/>
              <w:rPr>
                <w:b/>
                <w:sz w:val="26"/>
                <w:szCs w:val="26"/>
                <w:lang w:val="en-US"/>
              </w:rPr>
            </w:pPr>
          </w:p>
        </w:tc>
      </w:tr>
      <w:tr w:rsidR="00CB4B65" w:rsidRPr="00AF2CFA" w:rsidTr="00CB4B65">
        <w:tc>
          <w:tcPr>
            <w:tcW w:w="605" w:type="dxa"/>
          </w:tcPr>
          <w:p w:rsidR="00CB4B65" w:rsidRPr="00AF2CFA" w:rsidRDefault="00CB4B65" w:rsidP="00CB4B65">
            <w:pPr>
              <w:jc w:val="center"/>
              <w:rPr>
                <w:b/>
              </w:rPr>
            </w:pPr>
            <w:r w:rsidRPr="00AF2CFA">
              <w:rPr>
                <w:b/>
              </w:rPr>
              <w:t>22.</w:t>
            </w:r>
          </w:p>
        </w:tc>
        <w:tc>
          <w:tcPr>
            <w:tcW w:w="4507" w:type="dxa"/>
          </w:tcPr>
          <w:p w:rsidR="00CB4B65" w:rsidRPr="00AF2CFA" w:rsidRDefault="00CB4B65" w:rsidP="00CB4B65">
            <w:pPr>
              <w:rPr>
                <w:b/>
              </w:rPr>
            </w:pPr>
            <w:r w:rsidRPr="00AF2CFA">
              <w:rPr>
                <w:b/>
              </w:rPr>
              <w:t>Наско Стоилов Анастасов</w:t>
            </w:r>
          </w:p>
        </w:tc>
        <w:tc>
          <w:tcPr>
            <w:tcW w:w="1659" w:type="dxa"/>
          </w:tcPr>
          <w:p w:rsidR="00CB4B65" w:rsidRPr="00AF2CFA" w:rsidRDefault="00CB4B65" w:rsidP="00CB4B65">
            <w:pPr>
              <w:jc w:val="center"/>
              <w:rPr>
                <w:b/>
                <w:sz w:val="26"/>
                <w:szCs w:val="26"/>
              </w:rPr>
            </w:pPr>
            <w:r>
              <w:rPr>
                <w:b/>
                <w:sz w:val="26"/>
                <w:szCs w:val="26"/>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23.</w:t>
            </w:r>
          </w:p>
        </w:tc>
        <w:tc>
          <w:tcPr>
            <w:tcW w:w="4507" w:type="dxa"/>
          </w:tcPr>
          <w:p w:rsidR="00CB4B65" w:rsidRPr="00AF2CFA" w:rsidRDefault="00CB4B65" w:rsidP="00CB4B65">
            <w:pPr>
              <w:rPr>
                <w:b/>
              </w:rPr>
            </w:pPr>
            <w:r w:rsidRPr="00AF2CFA">
              <w:rPr>
                <w:b/>
              </w:rPr>
              <w:t>Николай Пламенов Пенчев</w:t>
            </w:r>
          </w:p>
        </w:tc>
        <w:tc>
          <w:tcPr>
            <w:tcW w:w="1659" w:type="dxa"/>
          </w:tcPr>
          <w:p w:rsidR="00CB4B65" w:rsidRPr="00AF2CFA" w:rsidRDefault="00CB4B65" w:rsidP="00CB4B65">
            <w:pPr>
              <w:jc w:val="center"/>
              <w:rPr>
                <w:b/>
                <w:sz w:val="26"/>
                <w:szCs w:val="26"/>
              </w:rPr>
            </w:pPr>
            <w:r>
              <w:rPr>
                <w:b/>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24.</w:t>
            </w:r>
          </w:p>
        </w:tc>
        <w:tc>
          <w:tcPr>
            <w:tcW w:w="4507" w:type="dxa"/>
          </w:tcPr>
          <w:p w:rsidR="00CB4B65" w:rsidRPr="00AF2CFA" w:rsidRDefault="00CB4B65" w:rsidP="00CB4B65">
            <w:pPr>
              <w:rPr>
                <w:b/>
              </w:rPr>
            </w:pPr>
            <w:r w:rsidRPr="00AF2CFA">
              <w:rPr>
                <w:b/>
              </w:rPr>
              <w:t>Огнян Досев Обрешков</w:t>
            </w:r>
          </w:p>
        </w:tc>
        <w:tc>
          <w:tcPr>
            <w:tcW w:w="1659" w:type="dxa"/>
          </w:tcPr>
          <w:p w:rsidR="00CB4B65" w:rsidRPr="00AF2CFA" w:rsidRDefault="00CB4B65" w:rsidP="00CB4B65">
            <w:pPr>
              <w:jc w:val="center"/>
              <w:rPr>
                <w:b/>
                <w:sz w:val="26"/>
                <w:szCs w:val="26"/>
              </w:rPr>
            </w:pPr>
            <w:r w:rsidRPr="00672146">
              <w:rPr>
                <w:b/>
              </w:rPr>
              <w:t>Не участва</w:t>
            </w:r>
          </w:p>
        </w:tc>
        <w:tc>
          <w:tcPr>
            <w:tcW w:w="1417" w:type="dxa"/>
          </w:tcPr>
          <w:p w:rsidR="00CB4B65" w:rsidRPr="00AF2CFA" w:rsidRDefault="00CB4B65" w:rsidP="00CB4B65">
            <w:pPr>
              <w:jc w:val="center"/>
              <w:rPr>
                <w:b/>
                <w:sz w:val="26"/>
                <w:szCs w:val="26"/>
                <w:lang w:val="en-US"/>
              </w:rPr>
            </w:pPr>
          </w:p>
        </w:tc>
        <w:tc>
          <w:tcPr>
            <w:tcW w:w="1559" w:type="dxa"/>
          </w:tcPr>
          <w:p w:rsidR="00CB4B65" w:rsidRPr="00AF2CFA" w:rsidRDefault="00CB4B65" w:rsidP="00CB4B65">
            <w:pPr>
              <w:jc w:val="center"/>
              <w:rPr>
                <w:b/>
                <w:sz w:val="26"/>
                <w:szCs w:val="26"/>
                <w:lang w:val="en-US"/>
              </w:rPr>
            </w:pPr>
          </w:p>
        </w:tc>
      </w:tr>
      <w:tr w:rsidR="00CB4B65" w:rsidRPr="00AF2CFA" w:rsidTr="00CB4B65">
        <w:tc>
          <w:tcPr>
            <w:tcW w:w="605" w:type="dxa"/>
          </w:tcPr>
          <w:p w:rsidR="00CB4B65" w:rsidRPr="00AF2CFA" w:rsidRDefault="00CB4B65" w:rsidP="00CB4B65">
            <w:pPr>
              <w:jc w:val="center"/>
              <w:rPr>
                <w:b/>
              </w:rPr>
            </w:pPr>
            <w:r w:rsidRPr="00AF2CFA">
              <w:rPr>
                <w:b/>
              </w:rPr>
              <w:t>25.</w:t>
            </w:r>
          </w:p>
        </w:tc>
        <w:tc>
          <w:tcPr>
            <w:tcW w:w="4507" w:type="dxa"/>
          </w:tcPr>
          <w:p w:rsidR="00CB4B65" w:rsidRPr="00AF2CFA" w:rsidRDefault="00CB4B65" w:rsidP="00CB4B65">
            <w:pPr>
              <w:rPr>
                <w:b/>
              </w:rPr>
            </w:pPr>
            <w:r w:rsidRPr="00AF2CFA">
              <w:rPr>
                <w:b/>
              </w:rPr>
              <w:t>Онур Сали Гьочгелди</w:t>
            </w:r>
          </w:p>
        </w:tc>
        <w:tc>
          <w:tcPr>
            <w:tcW w:w="1659" w:type="dxa"/>
          </w:tcPr>
          <w:p w:rsidR="00CB4B65" w:rsidRPr="00AF2CFA" w:rsidRDefault="00CB4B65" w:rsidP="00CB4B65">
            <w:pPr>
              <w:jc w:val="center"/>
              <w:rPr>
                <w:b/>
                <w:sz w:val="26"/>
                <w:szCs w:val="26"/>
              </w:rPr>
            </w:pPr>
            <w:r w:rsidRPr="00672146">
              <w:rPr>
                <w:b/>
              </w:rPr>
              <w:t>Не участва</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26.</w:t>
            </w:r>
          </w:p>
        </w:tc>
        <w:tc>
          <w:tcPr>
            <w:tcW w:w="4507" w:type="dxa"/>
          </w:tcPr>
          <w:p w:rsidR="00CB4B65" w:rsidRPr="00AF2CFA" w:rsidRDefault="00CB4B65" w:rsidP="00CB4B65">
            <w:pPr>
              <w:rPr>
                <w:b/>
              </w:rPr>
            </w:pPr>
            <w:r w:rsidRPr="00AF2CFA">
              <w:rPr>
                <w:b/>
              </w:rPr>
              <w:t>Павлета Иванова Якимова</w:t>
            </w:r>
          </w:p>
        </w:tc>
        <w:tc>
          <w:tcPr>
            <w:tcW w:w="1659" w:type="dxa"/>
          </w:tcPr>
          <w:p w:rsidR="00CB4B65" w:rsidRPr="00AF2CFA" w:rsidRDefault="00CB4B65" w:rsidP="00CB4B65">
            <w:pPr>
              <w:jc w:val="center"/>
              <w:rPr>
                <w:b/>
                <w:sz w:val="26"/>
                <w:szCs w:val="26"/>
              </w:rPr>
            </w:pPr>
          </w:p>
        </w:tc>
        <w:tc>
          <w:tcPr>
            <w:tcW w:w="1417" w:type="dxa"/>
          </w:tcPr>
          <w:p w:rsidR="00CB4B65" w:rsidRPr="00AF2CFA" w:rsidRDefault="00CB4B65" w:rsidP="00CB4B65">
            <w:pPr>
              <w:jc w:val="center"/>
              <w:rPr>
                <w:b/>
                <w:sz w:val="26"/>
                <w:szCs w:val="26"/>
              </w:rPr>
            </w:pPr>
            <w:r>
              <w:rPr>
                <w:b/>
                <w:sz w:val="26"/>
                <w:szCs w:val="26"/>
              </w:rPr>
              <w:t>+</w:t>
            </w: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27.</w:t>
            </w:r>
          </w:p>
        </w:tc>
        <w:tc>
          <w:tcPr>
            <w:tcW w:w="4507" w:type="dxa"/>
          </w:tcPr>
          <w:p w:rsidR="00CB4B65" w:rsidRPr="00AF2CFA" w:rsidRDefault="00CB4B65" w:rsidP="00CB4B65">
            <w:pPr>
              <w:rPr>
                <w:b/>
              </w:rPr>
            </w:pPr>
            <w:r w:rsidRPr="00AF2CFA">
              <w:rPr>
                <w:b/>
              </w:rPr>
              <w:t>Петя Петрова Цанкова</w:t>
            </w:r>
          </w:p>
        </w:tc>
        <w:tc>
          <w:tcPr>
            <w:tcW w:w="1659" w:type="dxa"/>
          </w:tcPr>
          <w:p w:rsidR="00CB4B65" w:rsidRPr="00AF2CFA" w:rsidRDefault="00CB4B65" w:rsidP="00CB4B65">
            <w:pPr>
              <w:jc w:val="center"/>
              <w:rPr>
                <w:b/>
                <w:sz w:val="26"/>
                <w:szCs w:val="26"/>
              </w:rPr>
            </w:pPr>
            <w:r w:rsidRPr="00672146">
              <w:rPr>
                <w:b/>
              </w:rPr>
              <w:t>Не участва</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28.</w:t>
            </w:r>
          </w:p>
        </w:tc>
        <w:tc>
          <w:tcPr>
            <w:tcW w:w="4507" w:type="dxa"/>
          </w:tcPr>
          <w:p w:rsidR="00CB4B65" w:rsidRPr="00AF2CFA" w:rsidRDefault="00CB4B65" w:rsidP="00CB4B65">
            <w:pPr>
              <w:rPr>
                <w:b/>
              </w:rPr>
            </w:pPr>
            <w:r w:rsidRPr="00AF2CFA">
              <w:rPr>
                <w:b/>
              </w:rPr>
              <w:t>Радиана Ангелова Димитрова</w:t>
            </w:r>
          </w:p>
        </w:tc>
        <w:tc>
          <w:tcPr>
            <w:tcW w:w="1659" w:type="dxa"/>
          </w:tcPr>
          <w:p w:rsidR="00CB4B65" w:rsidRPr="00AF2CFA" w:rsidRDefault="00CB4B65" w:rsidP="00CB4B65">
            <w:pPr>
              <w:jc w:val="center"/>
              <w:rPr>
                <w:b/>
                <w:sz w:val="26"/>
                <w:szCs w:val="26"/>
              </w:rPr>
            </w:pPr>
            <w:r w:rsidRPr="00672146">
              <w:rPr>
                <w:b/>
              </w:rPr>
              <w:t>Не участва</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rPr>
          <w:trHeight w:val="350"/>
        </w:trPr>
        <w:tc>
          <w:tcPr>
            <w:tcW w:w="605" w:type="dxa"/>
          </w:tcPr>
          <w:p w:rsidR="00CB4B65" w:rsidRPr="00AF2CFA" w:rsidRDefault="00CB4B65" w:rsidP="00CB4B65">
            <w:pPr>
              <w:jc w:val="center"/>
              <w:rPr>
                <w:b/>
              </w:rPr>
            </w:pPr>
            <w:r w:rsidRPr="00AF2CFA">
              <w:rPr>
                <w:b/>
              </w:rPr>
              <w:t>29.</w:t>
            </w:r>
          </w:p>
        </w:tc>
        <w:tc>
          <w:tcPr>
            <w:tcW w:w="4507" w:type="dxa"/>
          </w:tcPr>
          <w:p w:rsidR="00CB4B65" w:rsidRPr="00AF2CFA" w:rsidRDefault="00CB4B65" w:rsidP="00CB4B65">
            <w:pPr>
              <w:rPr>
                <w:b/>
                <w:lang w:val="en-US"/>
              </w:rPr>
            </w:pPr>
            <w:r w:rsidRPr="00AF2CFA">
              <w:rPr>
                <w:b/>
              </w:rPr>
              <w:t>Руско Кулев Дянков</w:t>
            </w:r>
          </w:p>
        </w:tc>
        <w:tc>
          <w:tcPr>
            <w:tcW w:w="1659" w:type="dxa"/>
          </w:tcPr>
          <w:p w:rsidR="00CB4B65" w:rsidRPr="00AF2CFA" w:rsidRDefault="00CB4B65" w:rsidP="00CB4B65">
            <w:pPr>
              <w:jc w:val="center"/>
              <w:rPr>
                <w:b/>
                <w:sz w:val="26"/>
                <w:szCs w:val="26"/>
              </w:rPr>
            </w:pPr>
            <w:r>
              <w:rPr>
                <w:b/>
                <w:sz w:val="26"/>
                <w:szCs w:val="26"/>
              </w:rPr>
              <w:t>+</w:t>
            </w:r>
          </w:p>
        </w:tc>
        <w:tc>
          <w:tcPr>
            <w:tcW w:w="1417" w:type="dxa"/>
          </w:tcPr>
          <w:p w:rsidR="00CB4B65" w:rsidRPr="00AF2CFA" w:rsidRDefault="00CB4B65" w:rsidP="00CB4B65">
            <w:pPr>
              <w:jc w:val="center"/>
              <w:rPr>
                <w:b/>
                <w:sz w:val="26"/>
                <w:szCs w:val="26"/>
                <w:lang w:val="en-US"/>
              </w:rPr>
            </w:pPr>
          </w:p>
        </w:tc>
        <w:tc>
          <w:tcPr>
            <w:tcW w:w="1559" w:type="dxa"/>
          </w:tcPr>
          <w:p w:rsidR="00CB4B65" w:rsidRPr="00AF2CFA" w:rsidRDefault="00CB4B65" w:rsidP="00CB4B65">
            <w:pPr>
              <w:jc w:val="center"/>
              <w:rPr>
                <w:b/>
                <w:sz w:val="26"/>
                <w:szCs w:val="26"/>
                <w:lang w:val="en-US"/>
              </w:rPr>
            </w:pPr>
          </w:p>
        </w:tc>
      </w:tr>
      <w:tr w:rsidR="00CB4B65" w:rsidRPr="00AF2CFA" w:rsidTr="00CB4B65">
        <w:trPr>
          <w:trHeight w:val="225"/>
        </w:trPr>
        <w:tc>
          <w:tcPr>
            <w:tcW w:w="605" w:type="dxa"/>
          </w:tcPr>
          <w:p w:rsidR="00CB4B65" w:rsidRPr="00AF2CFA" w:rsidRDefault="00CB4B65" w:rsidP="00CB4B65">
            <w:pPr>
              <w:jc w:val="center"/>
              <w:rPr>
                <w:b/>
              </w:rPr>
            </w:pPr>
            <w:r w:rsidRPr="00AF2CFA">
              <w:rPr>
                <w:b/>
              </w:rPr>
              <w:t>30.</w:t>
            </w:r>
          </w:p>
        </w:tc>
        <w:tc>
          <w:tcPr>
            <w:tcW w:w="4507" w:type="dxa"/>
          </w:tcPr>
          <w:p w:rsidR="00CB4B65" w:rsidRPr="00AF2CFA" w:rsidRDefault="00CB4B65" w:rsidP="00CB4B65">
            <w:pPr>
              <w:rPr>
                <w:b/>
              </w:rPr>
            </w:pPr>
            <w:r w:rsidRPr="00AF2CFA">
              <w:rPr>
                <w:b/>
              </w:rPr>
              <w:t>Станислава Веселинова Русева</w:t>
            </w:r>
          </w:p>
        </w:tc>
        <w:tc>
          <w:tcPr>
            <w:tcW w:w="1659" w:type="dxa"/>
          </w:tcPr>
          <w:p w:rsidR="00CB4B65" w:rsidRPr="00AF2CFA" w:rsidRDefault="00CB4B65" w:rsidP="00CB4B65">
            <w:pPr>
              <w:jc w:val="center"/>
              <w:rPr>
                <w:b/>
                <w:sz w:val="26"/>
                <w:szCs w:val="26"/>
              </w:rPr>
            </w:pPr>
            <w:r>
              <w:rPr>
                <w:b/>
                <w:sz w:val="26"/>
                <w:szCs w:val="26"/>
              </w:rPr>
              <w:t>+</w:t>
            </w:r>
          </w:p>
        </w:tc>
        <w:tc>
          <w:tcPr>
            <w:tcW w:w="1417" w:type="dxa"/>
          </w:tcPr>
          <w:p w:rsidR="00CB4B65" w:rsidRPr="00AF2CFA" w:rsidRDefault="00CB4B65" w:rsidP="00CB4B65">
            <w:pPr>
              <w:jc w:val="center"/>
              <w:rPr>
                <w:b/>
                <w:sz w:val="26"/>
                <w:szCs w:val="26"/>
                <w:lang w:val="en-US"/>
              </w:rPr>
            </w:pPr>
          </w:p>
        </w:tc>
        <w:tc>
          <w:tcPr>
            <w:tcW w:w="1559" w:type="dxa"/>
          </w:tcPr>
          <w:p w:rsidR="00CB4B65" w:rsidRPr="00AF2CFA" w:rsidRDefault="00CB4B65" w:rsidP="00CB4B65">
            <w:pPr>
              <w:jc w:val="center"/>
              <w:rPr>
                <w:b/>
                <w:sz w:val="26"/>
                <w:szCs w:val="26"/>
                <w:lang w:val="en-US"/>
              </w:rPr>
            </w:pPr>
          </w:p>
        </w:tc>
      </w:tr>
      <w:tr w:rsidR="00CB4B65" w:rsidRPr="00AF2CFA" w:rsidTr="00CB4B65">
        <w:trPr>
          <w:trHeight w:val="262"/>
        </w:trPr>
        <w:tc>
          <w:tcPr>
            <w:tcW w:w="605" w:type="dxa"/>
          </w:tcPr>
          <w:p w:rsidR="00CB4B65" w:rsidRPr="00AF2CFA" w:rsidRDefault="00CB4B65" w:rsidP="00CB4B65">
            <w:pPr>
              <w:jc w:val="center"/>
              <w:rPr>
                <w:b/>
              </w:rPr>
            </w:pPr>
            <w:r w:rsidRPr="00AF2CFA">
              <w:rPr>
                <w:b/>
              </w:rPr>
              <w:t>31.</w:t>
            </w:r>
          </w:p>
        </w:tc>
        <w:tc>
          <w:tcPr>
            <w:tcW w:w="4507" w:type="dxa"/>
          </w:tcPr>
          <w:p w:rsidR="00CB4B65" w:rsidRPr="00AF2CFA" w:rsidRDefault="00CB4B65" w:rsidP="00CB4B65">
            <w:pPr>
              <w:rPr>
                <w:b/>
                <w:lang w:val="en-US"/>
              </w:rPr>
            </w:pPr>
            <w:r w:rsidRPr="00AF2CFA">
              <w:rPr>
                <w:b/>
              </w:rPr>
              <w:t>Стоян Димитров Ненчев</w:t>
            </w:r>
          </w:p>
        </w:tc>
        <w:tc>
          <w:tcPr>
            <w:tcW w:w="1659" w:type="dxa"/>
          </w:tcPr>
          <w:p w:rsidR="00CB4B65" w:rsidRPr="00AF2CFA" w:rsidRDefault="00CB4B65" w:rsidP="00CB4B65">
            <w:pPr>
              <w:rPr>
                <w:b/>
              </w:rPr>
            </w:pPr>
            <w:r w:rsidRPr="00AF2CFA">
              <w:rPr>
                <w:b/>
                <w:sz w:val="26"/>
                <w:szCs w:val="26"/>
              </w:rPr>
              <w:t xml:space="preserve">          </w:t>
            </w:r>
            <w:r>
              <w:rPr>
                <w:b/>
                <w:sz w:val="26"/>
                <w:szCs w:val="26"/>
              </w:rPr>
              <w:t>+</w:t>
            </w:r>
          </w:p>
        </w:tc>
        <w:tc>
          <w:tcPr>
            <w:tcW w:w="1417" w:type="dxa"/>
          </w:tcPr>
          <w:p w:rsidR="00CB4B65" w:rsidRPr="00AF2CFA" w:rsidRDefault="00CB4B65" w:rsidP="00CB4B65">
            <w:pPr>
              <w:rPr>
                <w:b/>
                <w:sz w:val="26"/>
                <w:szCs w:val="26"/>
              </w:rPr>
            </w:pPr>
          </w:p>
        </w:tc>
        <w:tc>
          <w:tcPr>
            <w:tcW w:w="1559" w:type="dxa"/>
          </w:tcPr>
          <w:p w:rsidR="00CB4B65" w:rsidRPr="00AF2CFA" w:rsidRDefault="00CB4B65" w:rsidP="00CB4B65">
            <w:pPr>
              <w:rPr>
                <w:b/>
                <w:sz w:val="26"/>
                <w:szCs w:val="26"/>
              </w:rPr>
            </w:pPr>
          </w:p>
        </w:tc>
      </w:tr>
      <w:tr w:rsidR="00CB4B65" w:rsidRPr="00AF2CFA" w:rsidTr="00CB4B65">
        <w:trPr>
          <w:trHeight w:val="214"/>
        </w:trPr>
        <w:tc>
          <w:tcPr>
            <w:tcW w:w="605" w:type="dxa"/>
          </w:tcPr>
          <w:p w:rsidR="00CB4B65" w:rsidRPr="00AF2CFA" w:rsidRDefault="00CB4B65" w:rsidP="00CB4B65">
            <w:pPr>
              <w:jc w:val="center"/>
              <w:rPr>
                <w:b/>
              </w:rPr>
            </w:pPr>
            <w:r w:rsidRPr="00AF2CFA">
              <w:rPr>
                <w:b/>
              </w:rPr>
              <w:t>32.</w:t>
            </w:r>
          </w:p>
        </w:tc>
        <w:tc>
          <w:tcPr>
            <w:tcW w:w="4507" w:type="dxa"/>
          </w:tcPr>
          <w:p w:rsidR="00CB4B65" w:rsidRPr="00AF2CFA" w:rsidRDefault="00CB4B65" w:rsidP="00CB4B65">
            <w:pPr>
              <w:rPr>
                <w:b/>
              </w:rPr>
            </w:pPr>
            <w:r w:rsidRPr="00AF2CFA">
              <w:rPr>
                <w:b/>
              </w:rPr>
              <w:t>Сузан Ремзи Сабри</w:t>
            </w:r>
          </w:p>
        </w:tc>
        <w:tc>
          <w:tcPr>
            <w:tcW w:w="1659" w:type="dxa"/>
          </w:tcPr>
          <w:p w:rsidR="00CB4B65" w:rsidRPr="00AF2CFA" w:rsidRDefault="00CB4B65" w:rsidP="00CB4B65">
            <w:pPr>
              <w:rPr>
                <w:b/>
              </w:rPr>
            </w:pPr>
            <w:r w:rsidRPr="00AF2CFA">
              <w:rPr>
                <w:b/>
              </w:rPr>
              <w:t xml:space="preserve">           </w:t>
            </w:r>
            <w:r>
              <w:rPr>
                <w:b/>
              </w:rPr>
              <w:t>+</w:t>
            </w:r>
          </w:p>
        </w:tc>
        <w:tc>
          <w:tcPr>
            <w:tcW w:w="1417" w:type="dxa"/>
          </w:tcPr>
          <w:p w:rsidR="00CB4B65" w:rsidRPr="00AF2CFA" w:rsidRDefault="00CB4B65" w:rsidP="00CB4B65">
            <w:pPr>
              <w:rPr>
                <w:b/>
                <w:sz w:val="26"/>
                <w:szCs w:val="26"/>
              </w:rPr>
            </w:pPr>
          </w:p>
        </w:tc>
        <w:tc>
          <w:tcPr>
            <w:tcW w:w="1559" w:type="dxa"/>
          </w:tcPr>
          <w:p w:rsidR="00CB4B65" w:rsidRPr="00AF2CFA" w:rsidRDefault="00CB4B65" w:rsidP="00CB4B65">
            <w:pPr>
              <w:rPr>
                <w:b/>
                <w:sz w:val="26"/>
                <w:szCs w:val="26"/>
              </w:rPr>
            </w:pPr>
          </w:p>
        </w:tc>
      </w:tr>
      <w:tr w:rsidR="00CB4B65" w:rsidRPr="00AF2CFA" w:rsidTr="00CB4B65">
        <w:trPr>
          <w:trHeight w:val="351"/>
        </w:trPr>
        <w:tc>
          <w:tcPr>
            <w:tcW w:w="605" w:type="dxa"/>
          </w:tcPr>
          <w:p w:rsidR="00CB4B65" w:rsidRPr="00AF2CFA" w:rsidRDefault="00CB4B65" w:rsidP="00CB4B65">
            <w:pPr>
              <w:jc w:val="center"/>
              <w:rPr>
                <w:b/>
              </w:rPr>
            </w:pPr>
            <w:r w:rsidRPr="00AF2CFA">
              <w:rPr>
                <w:b/>
              </w:rPr>
              <w:t>33.</w:t>
            </w:r>
          </w:p>
        </w:tc>
        <w:tc>
          <w:tcPr>
            <w:tcW w:w="4507" w:type="dxa"/>
          </w:tcPr>
          <w:p w:rsidR="00CB4B65" w:rsidRPr="00AF2CFA" w:rsidRDefault="00CB4B65" w:rsidP="00CB4B65">
            <w:pPr>
              <w:rPr>
                <w:b/>
              </w:rPr>
            </w:pPr>
            <w:r w:rsidRPr="00AF2CFA">
              <w:rPr>
                <w:b/>
              </w:rPr>
              <w:t>Хубан Евгениев Соколов</w:t>
            </w:r>
          </w:p>
        </w:tc>
        <w:tc>
          <w:tcPr>
            <w:tcW w:w="1659" w:type="dxa"/>
          </w:tcPr>
          <w:p w:rsidR="00CB4B65" w:rsidRPr="00AF2CFA" w:rsidRDefault="00CB4B65" w:rsidP="00CB4B65">
            <w:pPr>
              <w:jc w:val="center"/>
              <w:rPr>
                <w:b/>
                <w:sz w:val="26"/>
                <w:szCs w:val="26"/>
              </w:rPr>
            </w:pPr>
            <w:r>
              <w:rPr>
                <w:b/>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bl>
    <w:p w:rsidR="00CB4B65" w:rsidRPr="00CB4B65" w:rsidRDefault="00CB4B65" w:rsidP="00CB4B65">
      <w:pPr>
        <w:spacing w:after="0" w:line="240" w:lineRule="auto"/>
        <w:rPr>
          <w:rFonts w:ascii="Times New Roman" w:eastAsia="Calibri" w:hAnsi="Times New Roman" w:cs="Times New Roman"/>
        </w:rPr>
      </w:pPr>
      <w:r w:rsidRPr="00672146">
        <w:rPr>
          <w:rFonts w:ascii="Times New Roman" w:eastAsia="Calibri" w:hAnsi="Times New Roman" w:cs="Times New Roman"/>
        </w:rPr>
        <w:t xml:space="preserve">                                                   </w:t>
      </w:r>
    </w:p>
    <w:p w:rsidR="00CB4B65" w:rsidRPr="00672146" w:rsidRDefault="00CB4B65" w:rsidP="00CB4B65">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CB4B65" w:rsidRPr="00672146" w:rsidRDefault="00CB4B65" w:rsidP="00CB4B65">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t xml:space="preserve">Общинският съвет взе следното </w:t>
      </w:r>
    </w:p>
    <w:p w:rsidR="00CB4B65" w:rsidRPr="00672146" w:rsidRDefault="00CB4B65" w:rsidP="00CB4B65">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CB4B65" w:rsidRPr="00672146" w:rsidRDefault="00CB4B65" w:rsidP="00CB4B65">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CB4B65" w:rsidRPr="00672146" w:rsidRDefault="00CB4B65" w:rsidP="00CB4B65">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t xml:space="preserve">                                         </w:t>
      </w:r>
      <w:r>
        <w:rPr>
          <w:rFonts w:ascii="Times New Roman" w:eastAsia="Calibri" w:hAnsi="Times New Roman" w:cs="Times New Roman"/>
          <w:b/>
          <w:sz w:val="28"/>
          <w:szCs w:val="28"/>
          <w:lang w:eastAsia="bg-BG"/>
        </w:rPr>
        <w:t xml:space="preserve">      </w:t>
      </w:r>
      <w:r w:rsidRPr="00672146">
        <w:rPr>
          <w:rFonts w:ascii="Times New Roman" w:eastAsia="Calibri" w:hAnsi="Times New Roman" w:cs="Times New Roman"/>
          <w:b/>
          <w:sz w:val="28"/>
          <w:szCs w:val="28"/>
          <w:lang w:eastAsia="bg-BG"/>
        </w:rPr>
        <w:t xml:space="preserve">   Р Е Ш Е Н И Е</w:t>
      </w:r>
    </w:p>
    <w:p w:rsidR="00CB4B65" w:rsidRDefault="00CB4B65" w:rsidP="00CB4B65">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t xml:space="preserve">                                                 </w:t>
      </w:r>
      <w:r>
        <w:rPr>
          <w:rFonts w:ascii="Times New Roman" w:eastAsia="Calibri" w:hAnsi="Times New Roman" w:cs="Times New Roman"/>
          <w:b/>
          <w:sz w:val="28"/>
          <w:szCs w:val="28"/>
          <w:lang w:eastAsia="bg-BG"/>
        </w:rPr>
        <w:t xml:space="preserve">    </w:t>
      </w:r>
      <w:r w:rsidRPr="00672146">
        <w:rPr>
          <w:rFonts w:ascii="Times New Roman" w:eastAsia="Calibri" w:hAnsi="Times New Roman" w:cs="Times New Roman"/>
          <w:b/>
          <w:sz w:val="28"/>
          <w:szCs w:val="28"/>
          <w:lang w:eastAsia="bg-BG"/>
        </w:rPr>
        <w:t xml:space="preserve">  </w:t>
      </w:r>
      <w:r>
        <w:rPr>
          <w:rFonts w:ascii="Times New Roman" w:eastAsia="Calibri" w:hAnsi="Times New Roman" w:cs="Times New Roman"/>
          <w:b/>
          <w:sz w:val="28"/>
          <w:szCs w:val="28"/>
          <w:lang w:eastAsia="bg-BG"/>
        </w:rPr>
        <w:t xml:space="preserve">  </w:t>
      </w:r>
      <w:r w:rsidRPr="00672146">
        <w:rPr>
          <w:rFonts w:ascii="Times New Roman" w:eastAsia="Calibri" w:hAnsi="Times New Roman" w:cs="Times New Roman"/>
          <w:b/>
          <w:sz w:val="28"/>
          <w:szCs w:val="28"/>
          <w:lang w:eastAsia="bg-BG"/>
        </w:rPr>
        <w:t xml:space="preserve"> №</w:t>
      </w:r>
      <w:r>
        <w:rPr>
          <w:rFonts w:ascii="Times New Roman" w:eastAsia="Calibri" w:hAnsi="Times New Roman" w:cs="Times New Roman"/>
          <w:b/>
          <w:sz w:val="28"/>
          <w:szCs w:val="28"/>
          <w:lang w:eastAsia="bg-BG"/>
        </w:rPr>
        <w:t>402</w:t>
      </w:r>
    </w:p>
    <w:p w:rsidR="00CB4B65" w:rsidRDefault="00CB4B65" w:rsidP="00CB4B65">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p>
    <w:p w:rsidR="00CB4B65" w:rsidRPr="00225275" w:rsidRDefault="00CB4B65" w:rsidP="00CB4B65">
      <w:pPr>
        <w:spacing w:after="0" w:line="240" w:lineRule="auto"/>
        <w:ind w:firstLine="708"/>
        <w:jc w:val="both"/>
        <w:rPr>
          <w:rFonts w:ascii="Times New Roman" w:eastAsia="Times New Roman" w:hAnsi="Times New Roman" w:cs="Times New Roman"/>
          <w:b/>
          <w:sz w:val="28"/>
          <w:szCs w:val="28"/>
          <w:lang w:eastAsia="bg-BG"/>
        </w:rPr>
      </w:pPr>
      <w:r w:rsidRPr="00225275">
        <w:rPr>
          <w:rFonts w:ascii="Times New Roman" w:eastAsia="Times New Roman" w:hAnsi="Times New Roman" w:cs="Times New Roman"/>
          <w:b/>
          <w:sz w:val="28"/>
          <w:szCs w:val="28"/>
          <w:lang w:eastAsia="bg-BG"/>
        </w:rPr>
        <w:t>Община Разград е собственик</w:t>
      </w:r>
      <w:r w:rsidRPr="00225275">
        <w:rPr>
          <w:rFonts w:ascii="Times New Roman" w:eastAsia="Times New Roman" w:hAnsi="Times New Roman" w:cs="Times New Roman"/>
          <w:b/>
          <w:sz w:val="28"/>
          <w:szCs w:val="28"/>
          <w:lang w:val="en-GB" w:eastAsia="bg-BG"/>
        </w:rPr>
        <w:t xml:space="preserve"> </w:t>
      </w:r>
      <w:r w:rsidRPr="00225275">
        <w:rPr>
          <w:rFonts w:ascii="Times New Roman" w:eastAsia="Times New Roman" w:hAnsi="Times New Roman" w:cs="Times New Roman"/>
          <w:b/>
          <w:sz w:val="28"/>
          <w:szCs w:val="28"/>
          <w:lang w:eastAsia="bg-BG"/>
        </w:rPr>
        <w:t>на имоти – частна общинска собственост, представляващи земи по §4 от ПЗР на ЗСПЗЗ, които са обособени като поземлени имоти – земеделска земя, по кадастралната карта и кадастралните регистри на гр. Разград, община Разград, както следва:</w:t>
      </w:r>
    </w:p>
    <w:p w:rsidR="00CB4B65" w:rsidRPr="00225275" w:rsidRDefault="00CB4B65" w:rsidP="00CB4B65">
      <w:pPr>
        <w:spacing w:after="0" w:line="240" w:lineRule="auto"/>
        <w:ind w:firstLine="708"/>
        <w:jc w:val="both"/>
        <w:rPr>
          <w:rFonts w:ascii="Times New Roman" w:eastAsia="Times New Roman" w:hAnsi="Times New Roman" w:cs="Times New Roman"/>
          <w:b/>
          <w:sz w:val="28"/>
          <w:szCs w:val="28"/>
          <w:lang w:eastAsia="bg-BG"/>
        </w:rPr>
      </w:pPr>
      <w:r w:rsidRPr="00225275">
        <w:rPr>
          <w:rFonts w:ascii="Times New Roman" w:eastAsia="Times New Roman" w:hAnsi="Times New Roman" w:cs="Times New Roman"/>
          <w:b/>
          <w:sz w:val="28"/>
          <w:szCs w:val="28"/>
          <w:lang w:eastAsia="bg-BG"/>
        </w:rPr>
        <w:t xml:space="preserve">- с идентификатор </w:t>
      </w:r>
      <w:r w:rsidRPr="00225275">
        <w:rPr>
          <w:rFonts w:ascii="Times New Roman" w:eastAsia="Times New Roman" w:hAnsi="Times New Roman" w:cs="Times New Roman"/>
          <w:b/>
          <w:bCs/>
          <w:sz w:val="28"/>
          <w:szCs w:val="28"/>
          <w:u w:val="single"/>
          <w:lang w:eastAsia="bg-BG"/>
        </w:rPr>
        <w:t>61710.617.1846</w:t>
      </w:r>
      <w:r w:rsidRPr="00225275">
        <w:rPr>
          <w:rFonts w:ascii="Times New Roman" w:eastAsia="Times New Roman" w:hAnsi="Times New Roman" w:cs="Times New Roman"/>
          <w:b/>
          <w:bCs/>
          <w:sz w:val="28"/>
          <w:szCs w:val="28"/>
          <w:lang w:eastAsia="bg-BG"/>
        </w:rPr>
        <w:t xml:space="preserve">,  </w:t>
      </w:r>
      <w:r w:rsidRPr="00225275">
        <w:rPr>
          <w:rFonts w:ascii="Times New Roman" w:eastAsia="Times New Roman" w:hAnsi="Times New Roman" w:cs="Times New Roman"/>
          <w:b/>
          <w:sz w:val="28"/>
          <w:szCs w:val="28"/>
          <w:lang w:eastAsia="bg-BG"/>
        </w:rPr>
        <w:t xml:space="preserve">в местността „Дянковски път 3”, </w:t>
      </w:r>
      <w:r w:rsidRPr="00225275">
        <w:rPr>
          <w:rFonts w:ascii="Times New Roman" w:eastAsia="Times New Roman" w:hAnsi="Times New Roman" w:cs="Times New Roman"/>
          <w:b/>
          <w:bCs/>
          <w:sz w:val="28"/>
          <w:szCs w:val="28"/>
          <w:lang w:eastAsia="bg-BG"/>
        </w:rPr>
        <w:t>с начин на трайно ползване – „лозе“  и площ 488 м</w:t>
      </w:r>
      <w:r w:rsidRPr="00225275">
        <w:rPr>
          <w:rFonts w:ascii="Times New Roman" w:eastAsia="Times New Roman" w:hAnsi="Times New Roman" w:cs="Times New Roman"/>
          <w:b/>
          <w:bCs/>
          <w:sz w:val="28"/>
          <w:szCs w:val="28"/>
          <w:vertAlign w:val="superscript"/>
          <w:lang w:val="ru-RU" w:eastAsia="bg-BG"/>
        </w:rPr>
        <w:t>2</w:t>
      </w:r>
      <w:r w:rsidRPr="00225275">
        <w:rPr>
          <w:rFonts w:ascii="Times New Roman" w:eastAsia="Times New Roman" w:hAnsi="Times New Roman" w:cs="Times New Roman"/>
          <w:b/>
          <w:bCs/>
          <w:sz w:val="28"/>
          <w:szCs w:val="28"/>
          <w:lang w:val="ru-RU" w:eastAsia="bg-BG"/>
        </w:rPr>
        <w:t xml:space="preserve"> </w:t>
      </w:r>
      <w:r w:rsidRPr="00225275">
        <w:rPr>
          <w:rFonts w:ascii="Times New Roman" w:eastAsia="Times New Roman" w:hAnsi="Times New Roman" w:cs="Times New Roman"/>
          <w:b/>
          <w:sz w:val="28"/>
          <w:szCs w:val="28"/>
          <w:lang w:eastAsia="bg-BG"/>
        </w:rPr>
        <w:t xml:space="preserve"> </w:t>
      </w:r>
    </w:p>
    <w:p w:rsidR="00CB4B65" w:rsidRPr="00225275" w:rsidRDefault="00CB4B65" w:rsidP="00CB4B65">
      <w:pPr>
        <w:spacing w:after="0" w:line="240" w:lineRule="auto"/>
        <w:ind w:firstLine="708"/>
        <w:jc w:val="both"/>
        <w:rPr>
          <w:rFonts w:ascii="Times New Roman" w:eastAsia="Times New Roman" w:hAnsi="Times New Roman" w:cs="Times New Roman"/>
          <w:b/>
          <w:bCs/>
          <w:sz w:val="28"/>
          <w:szCs w:val="28"/>
          <w:vertAlign w:val="superscript"/>
          <w:lang w:val="en-GB" w:eastAsia="bg-BG"/>
        </w:rPr>
      </w:pPr>
      <w:r w:rsidRPr="00225275">
        <w:rPr>
          <w:rFonts w:ascii="Times New Roman" w:eastAsia="Times New Roman" w:hAnsi="Times New Roman" w:cs="Times New Roman"/>
          <w:b/>
          <w:sz w:val="28"/>
          <w:szCs w:val="28"/>
          <w:lang w:eastAsia="bg-BG"/>
        </w:rPr>
        <w:t xml:space="preserve">- с идентификатор </w:t>
      </w:r>
      <w:r w:rsidRPr="00225275">
        <w:rPr>
          <w:rFonts w:ascii="Times New Roman" w:eastAsia="Times New Roman" w:hAnsi="Times New Roman" w:cs="Times New Roman"/>
          <w:b/>
          <w:bCs/>
          <w:sz w:val="28"/>
          <w:szCs w:val="28"/>
          <w:u w:val="single"/>
          <w:lang w:eastAsia="bg-BG"/>
        </w:rPr>
        <w:t>61710.617.1923</w:t>
      </w:r>
      <w:r w:rsidRPr="00225275">
        <w:rPr>
          <w:rFonts w:ascii="Times New Roman" w:eastAsia="Times New Roman" w:hAnsi="Times New Roman" w:cs="Times New Roman"/>
          <w:b/>
          <w:bCs/>
          <w:sz w:val="28"/>
          <w:szCs w:val="28"/>
          <w:lang w:eastAsia="bg-BG"/>
        </w:rPr>
        <w:t xml:space="preserve">, </w:t>
      </w:r>
      <w:r w:rsidRPr="00225275">
        <w:rPr>
          <w:rFonts w:ascii="Times New Roman" w:eastAsia="Times New Roman" w:hAnsi="Times New Roman" w:cs="Times New Roman"/>
          <w:b/>
          <w:sz w:val="28"/>
          <w:szCs w:val="28"/>
          <w:lang w:eastAsia="bg-BG"/>
        </w:rPr>
        <w:t xml:space="preserve">в местността „Дянковски път 3”, </w:t>
      </w:r>
      <w:r w:rsidRPr="00225275">
        <w:rPr>
          <w:rFonts w:ascii="Times New Roman" w:eastAsia="Times New Roman" w:hAnsi="Times New Roman" w:cs="Times New Roman"/>
          <w:b/>
          <w:bCs/>
          <w:sz w:val="28"/>
          <w:szCs w:val="28"/>
          <w:lang w:eastAsia="bg-BG"/>
        </w:rPr>
        <w:t xml:space="preserve"> с начин на трайно ползване – „лозе“  и площ 5751 м</w:t>
      </w:r>
      <w:r w:rsidRPr="00225275">
        <w:rPr>
          <w:rFonts w:ascii="Times New Roman" w:eastAsia="Times New Roman" w:hAnsi="Times New Roman" w:cs="Times New Roman"/>
          <w:b/>
          <w:bCs/>
          <w:sz w:val="28"/>
          <w:szCs w:val="28"/>
          <w:vertAlign w:val="superscript"/>
          <w:lang w:val="ru-RU" w:eastAsia="bg-BG"/>
        </w:rPr>
        <w:t>2.</w:t>
      </w:r>
    </w:p>
    <w:p w:rsidR="00CB4B65" w:rsidRPr="00225275" w:rsidRDefault="00CB4B65" w:rsidP="00CB4B65">
      <w:pPr>
        <w:spacing w:after="0" w:line="240" w:lineRule="auto"/>
        <w:ind w:firstLine="708"/>
        <w:jc w:val="both"/>
        <w:rPr>
          <w:rFonts w:ascii="Times New Roman" w:eastAsia="Times New Roman" w:hAnsi="Times New Roman" w:cs="Times New Roman"/>
          <w:b/>
          <w:sz w:val="28"/>
          <w:szCs w:val="28"/>
          <w:lang w:eastAsia="bg-BG"/>
        </w:rPr>
      </w:pPr>
      <w:r w:rsidRPr="00225275">
        <w:rPr>
          <w:rFonts w:ascii="Times New Roman" w:eastAsia="Times New Roman" w:hAnsi="Times New Roman" w:cs="Times New Roman"/>
          <w:b/>
          <w:sz w:val="28"/>
          <w:szCs w:val="28"/>
          <w:lang w:eastAsia="bg-BG"/>
        </w:rPr>
        <w:t>Получено е заявление от гражданин с искане за закупуване на описаните имоти, като е декларирал намерението си за участие в тръжни процедури за продажба.</w:t>
      </w:r>
    </w:p>
    <w:p w:rsidR="00CB4B65" w:rsidRPr="00225275" w:rsidRDefault="00CB4B65" w:rsidP="00CB4B65">
      <w:pPr>
        <w:spacing w:after="0" w:line="240" w:lineRule="auto"/>
        <w:ind w:firstLine="708"/>
        <w:jc w:val="both"/>
        <w:rPr>
          <w:rFonts w:ascii="Times New Roman" w:eastAsia="Times New Roman" w:hAnsi="Times New Roman" w:cs="Times New Roman"/>
          <w:b/>
          <w:sz w:val="28"/>
          <w:szCs w:val="28"/>
          <w:lang w:eastAsia="bg-BG"/>
        </w:rPr>
      </w:pPr>
      <w:r w:rsidRPr="00225275">
        <w:rPr>
          <w:rFonts w:ascii="Times New Roman" w:eastAsia="Times New Roman" w:hAnsi="Times New Roman" w:cs="Times New Roman"/>
          <w:b/>
          <w:sz w:val="28"/>
          <w:szCs w:val="28"/>
          <w:lang w:eastAsia="bg-BG"/>
        </w:rPr>
        <w:t>Заявлението е разгледано на заседание на Комисията по чл. 2 от Наредба № 2 на Общински съвет Разград за придобиване, управление и разпореждане с имоти и вещи – общинска собственост.</w:t>
      </w:r>
    </w:p>
    <w:p w:rsidR="00CB4B65" w:rsidRPr="00225275" w:rsidRDefault="00CB4B65" w:rsidP="00CB4B65">
      <w:pPr>
        <w:spacing w:after="0" w:line="240" w:lineRule="auto"/>
        <w:ind w:firstLine="720"/>
        <w:jc w:val="both"/>
        <w:rPr>
          <w:rFonts w:ascii="Times New Roman" w:eastAsia="Times New Roman" w:hAnsi="Times New Roman" w:cs="Times New Roman"/>
          <w:b/>
          <w:sz w:val="28"/>
          <w:szCs w:val="28"/>
          <w:lang w:eastAsia="bg-BG"/>
        </w:rPr>
      </w:pPr>
      <w:r w:rsidRPr="00225275">
        <w:rPr>
          <w:rFonts w:ascii="Times New Roman" w:eastAsia="Times New Roman" w:hAnsi="Times New Roman" w:cs="Times New Roman"/>
          <w:b/>
          <w:sz w:val="28"/>
          <w:szCs w:val="28"/>
        </w:rPr>
        <w:t xml:space="preserve">Имотите са включени за продажба в Програмата за управление и разпореждане с имоти – общинска собственост за 2025 год. на Общински съвет Разград. </w:t>
      </w:r>
    </w:p>
    <w:p w:rsidR="00CB4B65" w:rsidRPr="00225275" w:rsidRDefault="00CB4B65" w:rsidP="00CB4B65">
      <w:pPr>
        <w:spacing w:after="0" w:line="240" w:lineRule="auto"/>
        <w:jc w:val="both"/>
        <w:rPr>
          <w:rFonts w:ascii="Times New Roman" w:eastAsia="Times New Roman" w:hAnsi="Times New Roman" w:cs="Times New Roman"/>
          <w:b/>
          <w:sz w:val="28"/>
          <w:szCs w:val="28"/>
          <w:lang w:eastAsia="bg-BG"/>
        </w:rPr>
      </w:pPr>
      <w:r w:rsidRPr="00225275">
        <w:rPr>
          <w:rFonts w:ascii="Times New Roman" w:eastAsia="Times New Roman" w:hAnsi="Times New Roman" w:cs="Times New Roman"/>
          <w:b/>
          <w:sz w:val="28"/>
          <w:szCs w:val="28"/>
          <w:lang w:eastAsia="bg-BG"/>
        </w:rPr>
        <w:tab/>
        <w:t xml:space="preserve">Изготвени са пазарни оценки на имотите от  </w:t>
      </w:r>
      <w:r w:rsidRPr="00225275">
        <w:rPr>
          <w:rFonts w:ascii="Times New Roman" w:eastAsia="Times New Roman" w:hAnsi="Times New Roman" w:cs="Times New Roman"/>
          <w:b/>
          <w:sz w:val="28"/>
          <w:szCs w:val="28"/>
        </w:rPr>
        <w:t>инж. Невяна Найденова – оценител на недвижими имоти, съгласно Сертификат рег.№ 810100049 от 2010 год. на Камарата на независимите оценители в България</w:t>
      </w:r>
      <w:r w:rsidRPr="00225275">
        <w:rPr>
          <w:rFonts w:ascii="Times New Roman" w:eastAsia="Times New Roman" w:hAnsi="Times New Roman" w:cs="Times New Roman"/>
          <w:b/>
          <w:sz w:val="28"/>
          <w:szCs w:val="28"/>
          <w:lang w:eastAsia="bg-BG"/>
        </w:rPr>
        <w:t>. Издадени са удостоверения за данъчна оценка на имотите по чл. 264, ал. 1 от ДОПК.</w:t>
      </w:r>
    </w:p>
    <w:p w:rsidR="00CB4B65" w:rsidRPr="00672146" w:rsidRDefault="00CB4B65" w:rsidP="00CB4B65">
      <w:pPr>
        <w:spacing w:after="0" w:line="240" w:lineRule="auto"/>
        <w:ind w:firstLine="709"/>
        <w:jc w:val="both"/>
        <w:rPr>
          <w:rFonts w:ascii="Times New Roman" w:eastAsia="Times New Roman" w:hAnsi="Times New Roman" w:cs="Times New Roman"/>
          <w:b/>
          <w:color w:val="0D0D0D" w:themeColor="text1" w:themeTint="F2"/>
          <w:sz w:val="28"/>
          <w:szCs w:val="28"/>
        </w:rPr>
      </w:pPr>
      <w:r w:rsidRPr="00225275">
        <w:rPr>
          <w:rFonts w:ascii="Times New Roman" w:eastAsia="Times New Roman" w:hAnsi="Times New Roman" w:cs="Times New Roman"/>
          <w:b/>
          <w:sz w:val="28"/>
          <w:szCs w:val="28"/>
          <w:lang w:eastAsia="bg-BG"/>
        </w:rPr>
        <w:t>Предвид  гореизложеното и на основание чл.21, ал.1, т.8, ал.2 и чл.22, ал.1 от Закона за местното самоуправление и местната администрация, чл.8, ал.4, чл.35, ал.1 и чл.41, ал.2 от Закона за общинската собственост и чл.27 и чл.28 от Наредба  № 2 на Общински съвет Разград за придобиване, управление и разпореждане с имоти и вещи – общинска собственост</w:t>
      </w:r>
      <w:r>
        <w:rPr>
          <w:rFonts w:ascii="Times New Roman" w:eastAsia="Times New Roman" w:hAnsi="Times New Roman" w:cs="Times New Roman"/>
          <w:b/>
          <w:sz w:val="28"/>
          <w:szCs w:val="28"/>
          <w:lang w:eastAsia="bg-BG"/>
        </w:rPr>
        <w:t>,</w:t>
      </w:r>
      <w:r w:rsidRPr="00225275">
        <w:rPr>
          <w:rFonts w:ascii="Times New Roman" w:eastAsia="Times New Roman" w:hAnsi="Times New Roman" w:cs="Times New Roman"/>
          <w:b/>
          <w:sz w:val="28"/>
          <w:szCs w:val="28"/>
          <w:lang w:val="ru-RU" w:eastAsia="bg-BG"/>
        </w:rPr>
        <w:t xml:space="preserve"> </w:t>
      </w:r>
      <w:r>
        <w:rPr>
          <w:rFonts w:ascii="Times New Roman" w:eastAsia="Times New Roman" w:hAnsi="Times New Roman" w:cs="Times New Roman"/>
          <w:b/>
          <w:sz w:val="28"/>
          <w:szCs w:val="28"/>
          <w:lang w:eastAsia="bg-BG"/>
        </w:rPr>
        <w:t>Общински съвет Разград,</w:t>
      </w:r>
      <w:r w:rsidRPr="00225275">
        <w:rPr>
          <w:rFonts w:ascii="Times New Roman" w:eastAsia="Times New Roman" w:hAnsi="Times New Roman" w:cs="Times New Roman"/>
          <w:b/>
          <w:color w:val="0D0D0D" w:themeColor="text1" w:themeTint="F2"/>
          <w:sz w:val="28"/>
          <w:szCs w:val="28"/>
        </w:rPr>
        <w:t xml:space="preserve"> </w:t>
      </w:r>
      <w:r w:rsidRPr="00672146">
        <w:rPr>
          <w:rFonts w:ascii="Times New Roman" w:eastAsia="Times New Roman" w:hAnsi="Times New Roman" w:cs="Times New Roman"/>
          <w:b/>
          <w:color w:val="0D0D0D" w:themeColor="text1" w:themeTint="F2"/>
          <w:sz w:val="28"/>
          <w:szCs w:val="28"/>
        </w:rPr>
        <w:t xml:space="preserve">след поименно гласуване, с </w:t>
      </w:r>
      <w:r>
        <w:rPr>
          <w:rFonts w:ascii="Times New Roman" w:eastAsia="Times New Roman" w:hAnsi="Times New Roman" w:cs="Times New Roman"/>
          <w:b/>
          <w:color w:val="0D0D0D" w:themeColor="text1" w:themeTint="F2"/>
          <w:sz w:val="28"/>
          <w:szCs w:val="28"/>
        </w:rPr>
        <w:t>19</w:t>
      </w:r>
      <w:r w:rsidRPr="00672146">
        <w:rPr>
          <w:rFonts w:ascii="Times New Roman" w:eastAsia="Times New Roman" w:hAnsi="Times New Roman" w:cs="Times New Roman"/>
          <w:b/>
          <w:color w:val="0D0D0D" w:themeColor="text1" w:themeTint="F2"/>
          <w:sz w:val="28"/>
          <w:szCs w:val="28"/>
        </w:rPr>
        <w:t xml:space="preserve"> гласа „ЗА“, „против“ – </w:t>
      </w:r>
      <w:r>
        <w:rPr>
          <w:rFonts w:ascii="Times New Roman" w:eastAsia="Times New Roman" w:hAnsi="Times New Roman" w:cs="Times New Roman"/>
          <w:b/>
          <w:color w:val="0D0D0D" w:themeColor="text1" w:themeTint="F2"/>
          <w:sz w:val="28"/>
          <w:szCs w:val="28"/>
        </w:rPr>
        <w:t>3</w:t>
      </w:r>
      <w:r w:rsidRPr="00672146">
        <w:rPr>
          <w:rFonts w:ascii="Times New Roman" w:eastAsia="Times New Roman" w:hAnsi="Times New Roman" w:cs="Times New Roman"/>
          <w:b/>
          <w:color w:val="0D0D0D" w:themeColor="text1" w:themeTint="F2"/>
          <w:sz w:val="28"/>
          <w:szCs w:val="28"/>
        </w:rPr>
        <w:t>, „въздържали се“ –</w:t>
      </w:r>
      <w:r>
        <w:rPr>
          <w:rFonts w:ascii="Times New Roman" w:eastAsia="Times New Roman" w:hAnsi="Times New Roman" w:cs="Times New Roman"/>
          <w:b/>
          <w:color w:val="0D0D0D" w:themeColor="text1" w:themeTint="F2"/>
          <w:sz w:val="28"/>
          <w:szCs w:val="28"/>
        </w:rPr>
        <w:t>няма</w:t>
      </w:r>
      <w:r w:rsidRPr="00672146">
        <w:rPr>
          <w:rFonts w:ascii="Times New Roman" w:eastAsia="Times New Roman" w:hAnsi="Times New Roman" w:cs="Times New Roman"/>
          <w:b/>
          <w:color w:val="0D0D0D" w:themeColor="text1" w:themeTint="F2"/>
          <w:sz w:val="28"/>
          <w:szCs w:val="28"/>
        </w:rPr>
        <w:t>,</w:t>
      </w:r>
    </w:p>
    <w:p w:rsidR="00CB4B65" w:rsidRPr="00672146" w:rsidRDefault="00CB4B65" w:rsidP="00CB4B65">
      <w:pPr>
        <w:spacing w:after="0" w:line="240" w:lineRule="auto"/>
        <w:ind w:firstLine="709"/>
        <w:jc w:val="both"/>
        <w:rPr>
          <w:rFonts w:ascii="Times New Roman" w:eastAsia="Times New Roman" w:hAnsi="Times New Roman" w:cs="Times New Roman"/>
          <w:b/>
          <w:color w:val="0D0D0D" w:themeColor="text1" w:themeTint="F2"/>
          <w:sz w:val="28"/>
          <w:szCs w:val="28"/>
        </w:rPr>
      </w:pPr>
    </w:p>
    <w:p w:rsidR="00CB4B65" w:rsidRDefault="00CB4B65" w:rsidP="00CB4B65">
      <w:pPr>
        <w:spacing w:after="0" w:line="240" w:lineRule="auto"/>
        <w:ind w:firstLine="709"/>
        <w:jc w:val="both"/>
        <w:rPr>
          <w:rFonts w:ascii="Times New Roman" w:eastAsia="Times New Roman" w:hAnsi="Times New Roman" w:cs="Times New Roman"/>
          <w:b/>
          <w:color w:val="0D0D0D" w:themeColor="text1" w:themeTint="F2"/>
          <w:sz w:val="28"/>
          <w:szCs w:val="28"/>
          <w:lang w:eastAsia="bg-BG"/>
        </w:rPr>
      </w:pPr>
      <w:r w:rsidRPr="00672146">
        <w:rPr>
          <w:rFonts w:ascii="Times New Roman" w:eastAsia="Times New Roman" w:hAnsi="Times New Roman" w:cs="Times New Roman"/>
          <w:b/>
          <w:color w:val="0D0D0D" w:themeColor="text1" w:themeTint="F2"/>
          <w:sz w:val="28"/>
          <w:szCs w:val="28"/>
          <w:lang w:eastAsia="bg-BG"/>
        </w:rPr>
        <w:t xml:space="preserve">                   </w:t>
      </w:r>
      <w:r>
        <w:rPr>
          <w:rFonts w:ascii="Times New Roman" w:eastAsia="Times New Roman" w:hAnsi="Times New Roman" w:cs="Times New Roman"/>
          <w:b/>
          <w:color w:val="0D0D0D" w:themeColor="text1" w:themeTint="F2"/>
          <w:sz w:val="28"/>
          <w:szCs w:val="28"/>
          <w:lang w:eastAsia="bg-BG"/>
        </w:rPr>
        <w:t xml:space="preserve">                 </w:t>
      </w:r>
      <w:r w:rsidRPr="00672146">
        <w:rPr>
          <w:rFonts w:ascii="Times New Roman" w:eastAsia="Times New Roman" w:hAnsi="Times New Roman" w:cs="Times New Roman"/>
          <w:b/>
          <w:color w:val="0D0D0D" w:themeColor="text1" w:themeTint="F2"/>
          <w:sz w:val="28"/>
          <w:szCs w:val="28"/>
          <w:lang w:eastAsia="bg-BG"/>
        </w:rPr>
        <w:t xml:space="preserve">    Р Е Ш И:</w:t>
      </w:r>
    </w:p>
    <w:p w:rsidR="00CB4B65" w:rsidRPr="00225275" w:rsidRDefault="00CB4B65" w:rsidP="00CB4B65">
      <w:pPr>
        <w:spacing w:after="0" w:line="240" w:lineRule="auto"/>
        <w:jc w:val="both"/>
        <w:rPr>
          <w:rFonts w:ascii="Times New Roman" w:eastAsia="Calibri" w:hAnsi="Times New Roman" w:cs="Times New Roman"/>
          <w:b/>
          <w:sz w:val="28"/>
          <w:szCs w:val="28"/>
        </w:rPr>
      </w:pPr>
    </w:p>
    <w:p w:rsidR="00CB4B65" w:rsidRPr="00225275" w:rsidRDefault="00CB4B65" w:rsidP="00CB4B65">
      <w:pPr>
        <w:spacing w:after="0" w:line="240" w:lineRule="auto"/>
        <w:ind w:firstLine="708"/>
        <w:jc w:val="both"/>
        <w:rPr>
          <w:rFonts w:ascii="Times New Roman" w:eastAsia="Times New Roman" w:hAnsi="Times New Roman" w:cs="Times New Roman"/>
          <w:b/>
          <w:bCs/>
          <w:sz w:val="28"/>
          <w:szCs w:val="28"/>
          <w:lang w:eastAsia="bg-BG"/>
        </w:rPr>
      </w:pPr>
      <w:r w:rsidRPr="00225275">
        <w:rPr>
          <w:rFonts w:ascii="Times New Roman" w:eastAsia="Times New Roman" w:hAnsi="Times New Roman" w:cs="Times New Roman"/>
          <w:b/>
          <w:bCs/>
          <w:sz w:val="28"/>
          <w:szCs w:val="28"/>
          <w:lang w:eastAsia="bg-BG"/>
        </w:rPr>
        <w:t xml:space="preserve">1. Да се проведат публични търгове с тайно наддаване за продажба по реда на глава седма от Наредба № 2 на Общински съвет Разград </w:t>
      </w:r>
      <w:r w:rsidRPr="00225275">
        <w:rPr>
          <w:rFonts w:ascii="Times New Roman" w:eastAsia="Times New Roman" w:hAnsi="Times New Roman" w:cs="Times New Roman"/>
          <w:b/>
          <w:sz w:val="28"/>
          <w:szCs w:val="28"/>
          <w:lang w:eastAsia="bg-BG"/>
        </w:rPr>
        <w:t>за придобиване, управление и разпореждане с имоти и вещи – общинска собственост</w:t>
      </w:r>
      <w:r w:rsidRPr="00225275">
        <w:rPr>
          <w:rFonts w:ascii="Times New Roman" w:eastAsia="Times New Roman" w:hAnsi="Times New Roman" w:cs="Times New Roman"/>
          <w:b/>
          <w:bCs/>
          <w:sz w:val="28"/>
          <w:szCs w:val="28"/>
          <w:lang w:eastAsia="bg-BG"/>
        </w:rPr>
        <w:t xml:space="preserve"> на: </w:t>
      </w:r>
    </w:p>
    <w:p w:rsidR="00CB4B65" w:rsidRPr="00225275" w:rsidRDefault="00CB4B65" w:rsidP="00CB4B65">
      <w:pPr>
        <w:spacing w:after="0" w:line="240" w:lineRule="auto"/>
        <w:ind w:firstLine="708"/>
        <w:jc w:val="both"/>
        <w:rPr>
          <w:rFonts w:ascii="Times New Roman" w:eastAsia="Times New Roman" w:hAnsi="Times New Roman" w:cs="Times New Roman"/>
          <w:b/>
          <w:bCs/>
          <w:sz w:val="28"/>
          <w:szCs w:val="28"/>
          <w:lang w:eastAsia="bg-BG"/>
        </w:rPr>
      </w:pPr>
      <w:r w:rsidRPr="00225275">
        <w:rPr>
          <w:rFonts w:ascii="Times New Roman" w:eastAsia="Times New Roman" w:hAnsi="Times New Roman" w:cs="Times New Roman"/>
          <w:b/>
          <w:bCs/>
          <w:sz w:val="28"/>
          <w:szCs w:val="28"/>
          <w:lang w:eastAsia="bg-BG"/>
        </w:rPr>
        <w:t>1.1. имот - частна общинска собственост, съгласно Акт за частна общинска собственост № 36</w:t>
      </w:r>
      <w:r w:rsidRPr="00225275">
        <w:rPr>
          <w:rFonts w:ascii="Times New Roman" w:eastAsia="Times New Roman" w:hAnsi="Times New Roman" w:cs="Times New Roman"/>
          <w:b/>
          <w:bCs/>
          <w:sz w:val="28"/>
          <w:szCs w:val="28"/>
          <w:lang w:val="en-US" w:eastAsia="bg-BG"/>
        </w:rPr>
        <w:t>55</w:t>
      </w:r>
      <w:r w:rsidRPr="00225275">
        <w:rPr>
          <w:rFonts w:ascii="Times New Roman" w:eastAsia="Times New Roman" w:hAnsi="Times New Roman" w:cs="Times New Roman"/>
          <w:b/>
          <w:bCs/>
          <w:sz w:val="28"/>
          <w:szCs w:val="28"/>
          <w:lang w:eastAsia="bg-BG"/>
        </w:rPr>
        <w:t>/1</w:t>
      </w:r>
      <w:r w:rsidRPr="00225275">
        <w:rPr>
          <w:rFonts w:ascii="Times New Roman" w:eastAsia="Times New Roman" w:hAnsi="Times New Roman" w:cs="Times New Roman"/>
          <w:b/>
          <w:bCs/>
          <w:sz w:val="28"/>
          <w:szCs w:val="28"/>
          <w:lang w:val="en-US" w:eastAsia="bg-BG"/>
        </w:rPr>
        <w:t>6</w:t>
      </w:r>
      <w:r w:rsidRPr="00225275">
        <w:rPr>
          <w:rFonts w:ascii="Times New Roman" w:eastAsia="Times New Roman" w:hAnsi="Times New Roman" w:cs="Times New Roman"/>
          <w:b/>
          <w:bCs/>
          <w:sz w:val="28"/>
          <w:szCs w:val="28"/>
          <w:lang w:eastAsia="bg-BG"/>
        </w:rPr>
        <w:t>.</w:t>
      </w:r>
      <w:r w:rsidRPr="00225275">
        <w:rPr>
          <w:rFonts w:ascii="Times New Roman" w:eastAsia="Times New Roman" w:hAnsi="Times New Roman" w:cs="Times New Roman"/>
          <w:b/>
          <w:bCs/>
          <w:sz w:val="28"/>
          <w:szCs w:val="28"/>
          <w:lang w:val="en-US" w:eastAsia="bg-BG"/>
        </w:rPr>
        <w:t>10</w:t>
      </w:r>
      <w:r w:rsidRPr="00225275">
        <w:rPr>
          <w:rFonts w:ascii="Times New Roman" w:eastAsia="Times New Roman" w:hAnsi="Times New Roman" w:cs="Times New Roman"/>
          <w:b/>
          <w:bCs/>
          <w:sz w:val="28"/>
          <w:szCs w:val="28"/>
          <w:lang w:eastAsia="bg-BG"/>
        </w:rPr>
        <w:t xml:space="preserve">.2025 година, с идентификатор </w:t>
      </w:r>
      <w:r w:rsidRPr="00225275">
        <w:rPr>
          <w:rFonts w:ascii="Times New Roman" w:eastAsia="Times New Roman" w:hAnsi="Times New Roman" w:cs="Times New Roman"/>
          <w:b/>
          <w:bCs/>
          <w:sz w:val="28"/>
          <w:szCs w:val="28"/>
          <w:u w:val="single"/>
          <w:lang w:eastAsia="bg-BG"/>
        </w:rPr>
        <w:t xml:space="preserve">61710.617.1846 </w:t>
      </w:r>
      <w:r w:rsidRPr="00225275">
        <w:rPr>
          <w:rFonts w:ascii="Times New Roman" w:eastAsia="Times New Roman" w:hAnsi="Times New Roman" w:cs="Times New Roman"/>
          <w:b/>
          <w:bCs/>
          <w:sz w:val="28"/>
          <w:szCs w:val="28"/>
          <w:lang w:eastAsia="bg-BG"/>
        </w:rPr>
        <w:t xml:space="preserve">(шестдесет и една хиляди седемстотин и десет точка шестстотин и седемнадесет точка хиляда осемстотин четиридесет и шест) по </w:t>
      </w:r>
      <w:r w:rsidRPr="00225275">
        <w:rPr>
          <w:rFonts w:ascii="Times New Roman" w:eastAsia="Times New Roman" w:hAnsi="Times New Roman" w:cs="Times New Roman"/>
          <w:b/>
          <w:bCs/>
          <w:sz w:val="28"/>
          <w:szCs w:val="28"/>
          <w:lang w:eastAsia="bg-BG"/>
        </w:rPr>
        <w:lastRenderedPageBreak/>
        <w:t>кадастралната карта и кадастралните регистри  на гр. Разград, с трайно предназначение на територията – „земеделска“, с начин на трайно ползване – „лозе“ и площ 488 м</w:t>
      </w:r>
      <w:r w:rsidRPr="00225275">
        <w:rPr>
          <w:rFonts w:ascii="Times New Roman" w:eastAsia="Times New Roman" w:hAnsi="Times New Roman" w:cs="Times New Roman"/>
          <w:b/>
          <w:bCs/>
          <w:sz w:val="28"/>
          <w:szCs w:val="28"/>
          <w:vertAlign w:val="superscript"/>
          <w:lang w:val="ru-RU" w:eastAsia="bg-BG"/>
        </w:rPr>
        <w:t xml:space="preserve">2 </w:t>
      </w:r>
      <w:r w:rsidRPr="00225275">
        <w:rPr>
          <w:rFonts w:ascii="Times New Roman" w:eastAsia="Times New Roman" w:hAnsi="Times New Roman" w:cs="Times New Roman"/>
          <w:b/>
          <w:sz w:val="28"/>
          <w:szCs w:val="28"/>
          <w:lang w:eastAsia="bg-BG"/>
        </w:rPr>
        <w:t xml:space="preserve">(четиристотин осемдесет и осем квадратни метра), категория на земята – </w:t>
      </w:r>
      <w:r w:rsidRPr="00225275">
        <w:rPr>
          <w:rFonts w:ascii="Times New Roman" w:eastAsia="Times New Roman" w:hAnsi="Times New Roman" w:cs="Times New Roman"/>
          <w:b/>
          <w:sz w:val="28"/>
          <w:szCs w:val="28"/>
          <w:lang w:val="en-US" w:eastAsia="bg-BG"/>
        </w:rPr>
        <w:t>I</w:t>
      </w:r>
      <w:r w:rsidRPr="00225275">
        <w:rPr>
          <w:rFonts w:ascii="Times New Roman" w:eastAsia="Times New Roman" w:hAnsi="Times New Roman" w:cs="Times New Roman"/>
          <w:b/>
          <w:sz w:val="28"/>
          <w:szCs w:val="28"/>
          <w:lang w:eastAsia="bg-BG"/>
        </w:rPr>
        <w:t>V</w:t>
      </w:r>
      <w:r w:rsidRPr="00225275">
        <w:rPr>
          <w:rFonts w:ascii="Times New Roman" w:eastAsia="Times New Roman" w:hAnsi="Times New Roman" w:cs="Times New Roman"/>
          <w:b/>
          <w:sz w:val="28"/>
          <w:szCs w:val="28"/>
          <w:lang w:val="en-US" w:eastAsia="bg-BG"/>
        </w:rPr>
        <w:t>(</w:t>
      </w:r>
      <w:r w:rsidRPr="00225275">
        <w:rPr>
          <w:rFonts w:ascii="Times New Roman" w:eastAsia="Times New Roman" w:hAnsi="Times New Roman" w:cs="Times New Roman"/>
          <w:b/>
          <w:sz w:val="28"/>
          <w:szCs w:val="28"/>
          <w:lang w:eastAsia="bg-BG"/>
        </w:rPr>
        <w:t>четвърта</w:t>
      </w:r>
      <w:r w:rsidRPr="00225275">
        <w:rPr>
          <w:rFonts w:ascii="Times New Roman" w:eastAsia="Times New Roman" w:hAnsi="Times New Roman" w:cs="Times New Roman"/>
          <w:b/>
          <w:sz w:val="28"/>
          <w:szCs w:val="28"/>
          <w:lang w:val="en-US" w:eastAsia="bg-BG"/>
        </w:rPr>
        <w:t>)</w:t>
      </w:r>
      <w:r w:rsidRPr="00225275">
        <w:rPr>
          <w:rFonts w:ascii="Times New Roman" w:eastAsia="Times New Roman" w:hAnsi="Times New Roman" w:cs="Times New Roman"/>
          <w:b/>
          <w:sz w:val="28"/>
          <w:szCs w:val="28"/>
          <w:lang w:eastAsia="bg-BG"/>
        </w:rPr>
        <w:t xml:space="preserve">, в местността „Дянковски път 3”, </w:t>
      </w:r>
      <w:r w:rsidRPr="00225275">
        <w:rPr>
          <w:rFonts w:ascii="Times New Roman" w:eastAsia="Times New Roman" w:hAnsi="Times New Roman" w:cs="Times New Roman"/>
          <w:b/>
          <w:bCs/>
          <w:sz w:val="28"/>
          <w:szCs w:val="28"/>
          <w:lang w:eastAsia="bg-BG"/>
        </w:rPr>
        <w:t xml:space="preserve">землище на гр. Разград, при съседи: имоти с идентификатори 61710.617.1923, 61710.617.1860, 61710.617.1858, 61710.617.1838, 61710.617.1837 и 61710.617.1913, при начална тръжна цена </w:t>
      </w:r>
      <w:r w:rsidRPr="00225275">
        <w:rPr>
          <w:rFonts w:ascii="Times New Roman" w:eastAsia="Times New Roman" w:hAnsi="Times New Roman" w:cs="Times New Roman"/>
          <w:b/>
          <w:bCs/>
          <w:sz w:val="28"/>
          <w:szCs w:val="28"/>
          <w:lang w:val="en-US" w:eastAsia="bg-BG"/>
        </w:rPr>
        <w:t>2684</w:t>
      </w:r>
      <w:r w:rsidRPr="00225275">
        <w:rPr>
          <w:rFonts w:ascii="Times New Roman" w:eastAsia="Times New Roman" w:hAnsi="Times New Roman" w:cs="Times New Roman"/>
          <w:b/>
          <w:bCs/>
          <w:sz w:val="28"/>
          <w:szCs w:val="28"/>
          <w:lang w:eastAsia="bg-BG"/>
        </w:rPr>
        <w:t>.00 лв.</w:t>
      </w:r>
      <w:r w:rsidRPr="00225275">
        <w:rPr>
          <w:rFonts w:ascii="Times New Roman" w:eastAsia="Times New Roman" w:hAnsi="Times New Roman" w:cs="Times New Roman"/>
          <w:b/>
          <w:bCs/>
          <w:sz w:val="28"/>
          <w:szCs w:val="28"/>
          <w:lang w:val="en-US" w:eastAsia="bg-BG"/>
        </w:rPr>
        <w:t xml:space="preserve"> </w:t>
      </w:r>
      <w:r w:rsidRPr="00225275">
        <w:rPr>
          <w:rFonts w:ascii="Times New Roman" w:eastAsia="Times New Roman" w:hAnsi="Times New Roman" w:cs="Times New Roman"/>
          <w:b/>
          <w:bCs/>
          <w:sz w:val="28"/>
          <w:szCs w:val="28"/>
          <w:lang w:val="en-GB" w:eastAsia="bg-BG"/>
        </w:rPr>
        <w:t>(</w:t>
      </w:r>
      <w:r w:rsidRPr="00225275">
        <w:rPr>
          <w:rFonts w:ascii="Times New Roman" w:eastAsia="Times New Roman" w:hAnsi="Times New Roman" w:cs="Times New Roman"/>
          <w:b/>
          <w:bCs/>
          <w:sz w:val="28"/>
          <w:szCs w:val="28"/>
          <w:lang w:eastAsia="bg-BG"/>
        </w:rPr>
        <w:t>две хиляди шестстотин осемдесет и четири лева</w:t>
      </w:r>
      <w:r w:rsidRPr="00225275">
        <w:rPr>
          <w:rFonts w:ascii="Times New Roman" w:eastAsia="Times New Roman" w:hAnsi="Times New Roman" w:cs="Times New Roman"/>
          <w:b/>
          <w:bCs/>
          <w:sz w:val="28"/>
          <w:szCs w:val="28"/>
          <w:lang w:val="en-GB" w:eastAsia="bg-BG"/>
        </w:rPr>
        <w:t>)</w:t>
      </w:r>
      <w:r w:rsidRPr="00225275">
        <w:rPr>
          <w:rFonts w:ascii="Times New Roman" w:eastAsia="Times New Roman" w:hAnsi="Times New Roman" w:cs="Times New Roman"/>
          <w:b/>
          <w:bCs/>
          <w:sz w:val="28"/>
          <w:szCs w:val="28"/>
          <w:lang w:eastAsia="bg-BG"/>
        </w:rPr>
        <w:t>,  представляваща  пазарна оценка на земята, определена от  оценител на земеделски земи</w:t>
      </w:r>
      <w:r w:rsidRPr="00225275">
        <w:rPr>
          <w:rFonts w:ascii="Times New Roman" w:eastAsia="Times New Roman" w:hAnsi="Times New Roman" w:cs="Times New Roman"/>
          <w:b/>
          <w:bCs/>
          <w:sz w:val="28"/>
          <w:szCs w:val="28"/>
          <w:lang w:val="en-GB" w:eastAsia="bg-BG"/>
        </w:rPr>
        <w:t xml:space="preserve"> </w:t>
      </w:r>
      <w:r w:rsidRPr="00225275">
        <w:rPr>
          <w:rFonts w:ascii="Times New Roman" w:eastAsia="Times New Roman" w:hAnsi="Times New Roman" w:cs="Times New Roman"/>
          <w:b/>
          <w:bCs/>
          <w:sz w:val="28"/>
          <w:szCs w:val="28"/>
          <w:lang w:eastAsia="bg-BG"/>
        </w:rPr>
        <w:t xml:space="preserve">и трайни насаждения, при данъчна оценка  в размер на </w:t>
      </w:r>
      <w:r w:rsidRPr="00225275">
        <w:rPr>
          <w:rFonts w:ascii="Times New Roman" w:eastAsia="Times New Roman" w:hAnsi="Times New Roman" w:cs="Times New Roman"/>
          <w:b/>
          <w:bCs/>
          <w:sz w:val="28"/>
          <w:szCs w:val="28"/>
          <w:lang w:val="en-US" w:eastAsia="bg-BG"/>
        </w:rPr>
        <w:t>137</w:t>
      </w:r>
      <w:r w:rsidRPr="00225275">
        <w:rPr>
          <w:rFonts w:ascii="Times New Roman" w:eastAsia="Times New Roman" w:hAnsi="Times New Roman" w:cs="Times New Roman"/>
          <w:b/>
          <w:bCs/>
          <w:sz w:val="28"/>
          <w:szCs w:val="28"/>
          <w:lang w:eastAsia="bg-BG"/>
        </w:rPr>
        <w:t>.</w:t>
      </w:r>
      <w:r w:rsidRPr="00225275">
        <w:rPr>
          <w:rFonts w:ascii="Times New Roman" w:eastAsia="Times New Roman" w:hAnsi="Times New Roman" w:cs="Times New Roman"/>
          <w:b/>
          <w:bCs/>
          <w:sz w:val="28"/>
          <w:szCs w:val="28"/>
          <w:lang w:val="en-US" w:eastAsia="bg-BG"/>
        </w:rPr>
        <w:t>0</w:t>
      </w:r>
      <w:r w:rsidRPr="00225275">
        <w:rPr>
          <w:rFonts w:ascii="Times New Roman" w:eastAsia="Times New Roman" w:hAnsi="Times New Roman" w:cs="Times New Roman"/>
          <w:b/>
          <w:bCs/>
          <w:sz w:val="28"/>
          <w:szCs w:val="28"/>
          <w:lang w:eastAsia="bg-BG"/>
        </w:rPr>
        <w:t xml:space="preserve">0 лв. (сто тридесет и седем лева); </w:t>
      </w:r>
    </w:p>
    <w:p w:rsidR="00CB4B65" w:rsidRPr="00225275" w:rsidRDefault="00CB4B65" w:rsidP="00CB4B65">
      <w:pPr>
        <w:spacing w:after="0" w:line="240" w:lineRule="auto"/>
        <w:ind w:firstLine="708"/>
        <w:jc w:val="both"/>
        <w:rPr>
          <w:rFonts w:ascii="Times New Roman" w:eastAsia="Times New Roman" w:hAnsi="Times New Roman" w:cs="Times New Roman"/>
          <w:b/>
          <w:bCs/>
          <w:sz w:val="28"/>
          <w:szCs w:val="28"/>
          <w:lang w:eastAsia="bg-BG"/>
        </w:rPr>
      </w:pPr>
      <w:r w:rsidRPr="00225275">
        <w:rPr>
          <w:rFonts w:ascii="Times New Roman" w:eastAsia="Times New Roman" w:hAnsi="Times New Roman" w:cs="Times New Roman"/>
          <w:b/>
          <w:bCs/>
          <w:sz w:val="28"/>
          <w:szCs w:val="28"/>
          <w:lang w:eastAsia="bg-BG"/>
        </w:rPr>
        <w:t>1.2. имот - частна общинска собственост, съгласно Акт за частна общинска собственост №</w:t>
      </w:r>
      <w:r w:rsidRPr="00225275">
        <w:rPr>
          <w:rFonts w:ascii="Times New Roman" w:eastAsia="Times New Roman" w:hAnsi="Times New Roman" w:cs="Times New Roman"/>
          <w:b/>
          <w:bCs/>
          <w:color w:val="FF0000"/>
          <w:sz w:val="28"/>
          <w:szCs w:val="28"/>
          <w:lang w:eastAsia="bg-BG"/>
        </w:rPr>
        <w:t xml:space="preserve"> </w:t>
      </w:r>
      <w:r w:rsidRPr="00225275">
        <w:rPr>
          <w:rFonts w:ascii="Times New Roman" w:eastAsia="Times New Roman" w:hAnsi="Times New Roman" w:cs="Times New Roman"/>
          <w:b/>
          <w:bCs/>
          <w:sz w:val="28"/>
          <w:szCs w:val="28"/>
          <w:lang w:eastAsia="bg-BG"/>
        </w:rPr>
        <w:t xml:space="preserve">3656/16.10.2025 година, с идентификатор </w:t>
      </w:r>
      <w:r w:rsidRPr="00225275">
        <w:rPr>
          <w:rFonts w:ascii="Times New Roman" w:eastAsia="Times New Roman" w:hAnsi="Times New Roman" w:cs="Times New Roman"/>
          <w:b/>
          <w:bCs/>
          <w:sz w:val="28"/>
          <w:szCs w:val="28"/>
          <w:u w:val="single"/>
          <w:lang w:eastAsia="bg-BG"/>
        </w:rPr>
        <w:t>61710.617.1923</w:t>
      </w:r>
      <w:r w:rsidRPr="00225275">
        <w:rPr>
          <w:rFonts w:ascii="Times New Roman" w:eastAsia="Times New Roman" w:hAnsi="Times New Roman" w:cs="Times New Roman"/>
          <w:b/>
          <w:bCs/>
          <w:sz w:val="28"/>
          <w:szCs w:val="28"/>
          <w:lang w:eastAsia="bg-BG"/>
        </w:rPr>
        <w:t xml:space="preserve"> (шестдесет и една хиляди седемстотин и десет точка шестстотин и седемнадесет точка хиляда деветстотин двадесет и три) по кадастралната карта и кадастралните регистри  на гр.Разград, с трайно предназначение на територията – „земеделска“, с начин на трайно ползване – „лозе“ и площ 5751 м</w:t>
      </w:r>
      <w:r w:rsidRPr="00225275">
        <w:rPr>
          <w:rFonts w:ascii="Times New Roman" w:eastAsia="Times New Roman" w:hAnsi="Times New Roman" w:cs="Times New Roman"/>
          <w:b/>
          <w:bCs/>
          <w:sz w:val="28"/>
          <w:szCs w:val="28"/>
          <w:vertAlign w:val="superscript"/>
          <w:lang w:val="ru-RU" w:eastAsia="bg-BG"/>
        </w:rPr>
        <w:t xml:space="preserve">2 </w:t>
      </w:r>
      <w:r w:rsidRPr="00225275">
        <w:rPr>
          <w:rFonts w:ascii="Times New Roman" w:eastAsia="Times New Roman" w:hAnsi="Times New Roman" w:cs="Times New Roman"/>
          <w:b/>
          <w:sz w:val="28"/>
          <w:szCs w:val="28"/>
          <w:lang w:eastAsia="bg-BG"/>
        </w:rPr>
        <w:t xml:space="preserve">(пет хиляди седемстотин петдесет и един квадратни метра), категория на земята - </w:t>
      </w:r>
      <w:r w:rsidRPr="00225275">
        <w:rPr>
          <w:rFonts w:ascii="Times New Roman" w:eastAsia="Times New Roman" w:hAnsi="Times New Roman" w:cs="Times New Roman"/>
          <w:b/>
          <w:sz w:val="28"/>
          <w:szCs w:val="28"/>
          <w:lang w:val="en-US" w:eastAsia="bg-BG"/>
        </w:rPr>
        <w:t>I</w:t>
      </w:r>
      <w:r w:rsidRPr="00225275">
        <w:rPr>
          <w:rFonts w:ascii="Times New Roman" w:eastAsia="Times New Roman" w:hAnsi="Times New Roman" w:cs="Times New Roman"/>
          <w:b/>
          <w:sz w:val="28"/>
          <w:szCs w:val="28"/>
          <w:lang w:eastAsia="bg-BG"/>
        </w:rPr>
        <w:t xml:space="preserve">V </w:t>
      </w:r>
      <w:r w:rsidRPr="00225275">
        <w:rPr>
          <w:rFonts w:ascii="Times New Roman" w:eastAsia="Times New Roman" w:hAnsi="Times New Roman" w:cs="Times New Roman"/>
          <w:b/>
          <w:sz w:val="28"/>
          <w:szCs w:val="28"/>
          <w:lang w:val="en-US" w:eastAsia="bg-BG"/>
        </w:rPr>
        <w:t>(</w:t>
      </w:r>
      <w:r w:rsidRPr="00225275">
        <w:rPr>
          <w:rFonts w:ascii="Times New Roman" w:eastAsia="Times New Roman" w:hAnsi="Times New Roman" w:cs="Times New Roman"/>
          <w:b/>
          <w:sz w:val="28"/>
          <w:szCs w:val="28"/>
          <w:lang w:eastAsia="bg-BG"/>
        </w:rPr>
        <w:t>четвърта</w:t>
      </w:r>
      <w:r w:rsidRPr="00225275">
        <w:rPr>
          <w:rFonts w:ascii="Times New Roman" w:eastAsia="Times New Roman" w:hAnsi="Times New Roman" w:cs="Times New Roman"/>
          <w:b/>
          <w:sz w:val="28"/>
          <w:szCs w:val="28"/>
          <w:lang w:val="en-US" w:eastAsia="bg-BG"/>
        </w:rPr>
        <w:t>)</w:t>
      </w:r>
      <w:r w:rsidRPr="00225275">
        <w:rPr>
          <w:rFonts w:ascii="Times New Roman" w:eastAsia="Times New Roman" w:hAnsi="Times New Roman" w:cs="Times New Roman"/>
          <w:b/>
          <w:sz w:val="28"/>
          <w:szCs w:val="28"/>
          <w:lang w:eastAsia="bg-BG"/>
        </w:rPr>
        <w:t xml:space="preserve">, в местността „Дянковски път 3”, </w:t>
      </w:r>
      <w:r w:rsidRPr="00225275">
        <w:rPr>
          <w:rFonts w:ascii="Times New Roman" w:eastAsia="Times New Roman" w:hAnsi="Times New Roman" w:cs="Times New Roman"/>
          <w:b/>
          <w:bCs/>
          <w:sz w:val="28"/>
          <w:szCs w:val="28"/>
          <w:lang w:eastAsia="bg-BG"/>
        </w:rPr>
        <w:t>землище на гр. Разград, при съседи: имоти с идентификатори 61710.614.2721, 61710.617.1858, 61710.617.1846, 61710.617.1838, 61710.617.1913 и 61710.617.1848, при начална тръжна цена</w:t>
      </w:r>
      <w:r w:rsidRPr="00225275">
        <w:rPr>
          <w:rFonts w:ascii="Times New Roman" w:eastAsia="Times New Roman" w:hAnsi="Times New Roman" w:cs="Times New Roman"/>
          <w:b/>
          <w:bCs/>
          <w:color w:val="FF0000"/>
          <w:sz w:val="28"/>
          <w:szCs w:val="28"/>
          <w:lang w:eastAsia="bg-BG"/>
        </w:rPr>
        <w:t xml:space="preserve"> </w:t>
      </w:r>
      <w:r w:rsidRPr="00225275">
        <w:rPr>
          <w:rFonts w:ascii="Times New Roman" w:eastAsia="Times New Roman" w:hAnsi="Times New Roman" w:cs="Times New Roman"/>
          <w:b/>
          <w:bCs/>
          <w:sz w:val="28"/>
          <w:szCs w:val="28"/>
          <w:lang w:eastAsia="bg-BG"/>
        </w:rPr>
        <w:t xml:space="preserve">34460.00 лв. </w:t>
      </w:r>
      <w:r w:rsidRPr="00225275">
        <w:rPr>
          <w:rFonts w:ascii="Times New Roman" w:eastAsia="Times New Roman" w:hAnsi="Times New Roman" w:cs="Times New Roman"/>
          <w:b/>
          <w:bCs/>
          <w:sz w:val="28"/>
          <w:szCs w:val="28"/>
          <w:lang w:val="en-GB" w:eastAsia="bg-BG"/>
        </w:rPr>
        <w:t>(</w:t>
      </w:r>
      <w:r w:rsidRPr="00225275">
        <w:rPr>
          <w:rFonts w:ascii="Times New Roman" w:eastAsia="Times New Roman" w:hAnsi="Times New Roman" w:cs="Times New Roman"/>
          <w:b/>
          <w:bCs/>
          <w:sz w:val="28"/>
          <w:szCs w:val="28"/>
          <w:lang w:eastAsia="bg-BG"/>
        </w:rPr>
        <w:t>тридесет и четири хиляди четиристотин и шестдесет лева</w:t>
      </w:r>
      <w:r w:rsidRPr="00225275">
        <w:rPr>
          <w:rFonts w:ascii="Times New Roman" w:eastAsia="Times New Roman" w:hAnsi="Times New Roman" w:cs="Times New Roman"/>
          <w:b/>
          <w:bCs/>
          <w:sz w:val="28"/>
          <w:szCs w:val="28"/>
          <w:lang w:val="en-GB" w:eastAsia="bg-BG"/>
        </w:rPr>
        <w:t>)</w:t>
      </w:r>
      <w:r w:rsidRPr="00225275">
        <w:rPr>
          <w:rFonts w:ascii="Times New Roman" w:eastAsia="Times New Roman" w:hAnsi="Times New Roman" w:cs="Times New Roman"/>
          <w:b/>
          <w:bCs/>
          <w:sz w:val="28"/>
          <w:szCs w:val="28"/>
          <w:lang w:eastAsia="bg-BG"/>
        </w:rPr>
        <w:t>,  представляваща  пазарна оценка на земята, определена от  оценител на земеделски земи</w:t>
      </w:r>
      <w:r w:rsidRPr="00225275">
        <w:rPr>
          <w:rFonts w:ascii="Times New Roman" w:eastAsia="Times New Roman" w:hAnsi="Times New Roman" w:cs="Times New Roman"/>
          <w:b/>
          <w:bCs/>
          <w:sz w:val="28"/>
          <w:szCs w:val="28"/>
          <w:lang w:val="en-GB" w:eastAsia="bg-BG"/>
        </w:rPr>
        <w:t xml:space="preserve"> </w:t>
      </w:r>
      <w:r w:rsidRPr="00225275">
        <w:rPr>
          <w:rFonts w:ascii="Times New Roman" w:eastAsia="Times New Roman" w:hAnsi="Times New Roman" w:cs="Times New Roman"/>
          <w:b/>
          <w:bCs/>
          <w:sz w:val="28"/>
          <w:szCs w:val="28"/>
          <w:lang w:eastAsia="bg-BG"/>
        </w:rPr>
        <w:t>и трайни насаждения, при данъчна оценка  в размер на 1614.90 лв. (хиляда шестстотин и четиринадесет  лева и деветдесет стотинки).</w:t>
      </w:r>
    </w:p>
    <w:p w:rsidR="00CB4B65" w:rsidRPr="00225275" w:rsidRDefault="00CB4B65" w:rsidP="00CB4B65">
      <w:pPr>
        <w:spacing w:after="0" w:line="240" w:lineRule="auto"/>
        <w:jc w:val="both"/>
        <w:rPr>
          <w:rFonts w:ascii="Times New Roman" w:eastAsia="Times New Roman" w:hAnsi="Times New Roman" w:cs="Times New Roman"/>
          <w:b/>
          <w:sz w:val="28"/>
          <w:szCs w:val="28"/>
          <w:lang w:eastAsia="bg-BG"/>
        </w:rPr>
      </w:pPr>
      <w:r w:rsidRPr="00225275">
        <w:rPr>
          <w:rFonts w:ascii="Times New Roman" w:eastAsia="Times New Roman" w:hAnsi="Times New Roman" w:cs="Times New Roman"/>
          <w:b/>
          <w:sz w:val="28"/>
          <w:szCs w:val="28"/>
          <w:lang w:eastAsia="bg-BG"/>
        </w:rPr>
        <w:tab/>
        <w:t>2. Възлага на  кмета на Община Разград да издаде заповеди и да сключи договори със спечелилите търгове за продажба на имотите, описани в т.1.</w:t>
      </w:r>
    </w:p>
    <w:p w:rsidR="00CB4B65" w:rsidRPr="00225275" w:rsidRDefault="00CB4B65" w:rsidP="00CB4B65">
      <w:pPr>
        <w:spacing w:after="0" w:line="240" w:lineRule="auto"/>
        <w:jc w:val="both"/>
        <w:rPr>
          <w:rFonts w:ascii="Times New Roman" w:eastAsia="Times New Roman" w:hAnsi="Times New Roman" w:cs="Times New Roman"/>
          <w:sz w:val="24"/>
          <w:szCs w:val="24"/>
          <w:lang w:eastAsia="bg-BG"/>
        </w:rPr>
      </w:pPr>
    </w:p>
    <w:p w:rsidR="00CB4B65" w:rsidRPr="00225275" w:rsidRDefault="00CB4B65" w:rsidP="00CB4B65">
      <w:pPr>
        <w:spacing w:after="0" w:line="240" w:lineRule="auto"/>
        <w:ind w:firstLine="540"/>
        <w:jc w:val="both"/>
        <w:rPr>
          <w:rFonts w:ascii="Times New Roman" w:eastAsia="Times New Roman" w:hAnsi="Times New Roman" w:cs="Times New Roman"/>
          <w:sz w:val="28"/>
          <w:szCs w:val="28"/>
          <w:lang w:val="en-US" w:eastAsia="bg-BG"/>
        </w:rPr>
      </w:pPr>
      <w:r w:rsidRPr="00225275">
        <w:rPr>
          <w:rFonts w:ascii="Times New Roman" w:eastAsia="Times New Roman" w:hAnsi="Times New Roman" w:cs="Times New Roman"/>
          <w:sz w:val="28"/>
          <w:szCs w:val="28"/>
          <w:lang w:eastAsia="bg-BG"/>
        </w:rPr>
        <w:t>Настоящ</w:t>
      </w:r>
      <w:r w:rsidRPr="00225275">
        <w:rPr>
          <w:rFonts w:ascii="Times New Roman" w:eastAsia="Times New Roman" w:hAnsi="Times New Roman" w:cs="Times New Roman"/>
          <w:sz w:val="28"/>
          <w:szCs w:val="28"/>
          <w:lang w:val="en-US" w:eastAsia="bg-BG"/>
        </w:rPr>
        <w:t>o</w:t>
      </w:r>
      <w:r w:rsidRPr="00225275">
        <w:rPr>
          <w:rFonts w:ascii="Times New Roman" w:eastAsia="Times New Roman" w:hAnsi="Times New Roman" w:cs="Times New Roman"/>
          <w:sz w:val="28"/>
          <w:szCs w:val="28"/>
          <w:lang w:eastAsia="bg-BG"/>
        </w:rPr>
        <w:t>то решение да бъде изпратено на кмета на община Разград и Областния управител на област Разград в 7- дневен срок от приемането му.</w:t>
      </w:r>
    </w:p>
    <w:p w:rsidR="00CB4B65" w:rsidRDefault="00CB4B65" w:rsidP="00CB4B65">
      <w:pPr>
        <w:spacing w:after="0" w:line="240" w:lineRule="auto"/>
        <w:ind w:firstLine="540"/>
        <w:jc w:val="both"/>
        <w:rPr>
          <w:rFonts w:ascii="Times New Roman" w:eastAsia="Times New Roman" w:hAnsi="Times New Roman" w:cs="Times New Roman"/>
          <w:sz w:val="28"/>
          <w:szCs w:val="28"/>
          <w:lang w:eastAsia="bg-BG"/>
        </w:rPr>
      </w:pPr>
      <w:r w:rsidRPr="00225275">
        <w:rPr>
          <w:rFonts w:ascii="Times New Roman" w:eastAsia="Times New Roman" w:hAnsi="Times New Roman" w:cs="Times New Roman"/>
          <w:sz w:val="28"/>
          <w:szCs w:val="28"/>
          <w:lang w:eastAsia="bg-BG"/>
        </w:rPr>
        <w:t xml:space="preserve">  Решението подлежи на оспорване по реда и в срока по АПК пред Административен съд – Разград.</w:t>
      </w:r>
    </w:p>
    <w:p w:rsidR="00CB4B65" w:rsidRPr="00225275" w:rsidRDefault="00CB4B65" w:rsidP="00CB4B65">
      <w:pPr>
        <w:spacing w:after="0" w:line="240" w:lineRule="auto"/>
        <w:jc w:val="both"/>
        <w:rPr>
          <w:rFonts w:ascii="Times New Roman" w:eastAsia="Times New Roman" w:hAnsi="Times New Roman" w:cs="Times New Roman"/>
          <w:b/>
          <w:sz w:val="28"/>
          <w:szCs w:val="28"/>
          <w:lang w:eastAsia="bg-BG"/>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CB4B65" w:rsidRPr="00393DD5" w:rsidRDefault="00CB4B65" w:rsidP="00CB4B65">
      <w:pPr>
        <w:spacing w:after="0" w:line="240" w:lineRule="auto"/>
        <w:jc w:val="center"/>
        <w:rPr>
          <w:rFonts w:ascii="ArialNEWrOMAN" w:eastAsia="Calibri" w:hAnsi="ArialNEWrOMAN" w:cs="Times New Roman"/>
          <w:b/>
          <w:color w:val="0D0D0D" w:themeColor="text1" w:themeTint="F2"/>
          <w:sz w:val="28"/>
          <w:szCs w:val="28"/>
        </w:rPr>
      </w:pPr>
      <w:r w:rsidRPr="00672146">
        <w:rPr>
          <w:rFonts w:ascii="ArialNEWrOMAN" w:eastAsia="Calibri" w:hAnsi="ArialNEWrOMAN" w:cs="Times New Roman"/>
          <w:b/>
          <w:color w:val="0D0D0D" w:themeColor="text1" w:themeTint="F2"/>
          <w:sz w:val="28"/>
          <w:szCs w:val="28"/>
        </w:rPr>
        <w:t>С Т А Т И Я</w:t>
      </w:r>
      <w:r>
        <w:rPr>
          <w:rFonts w:ascii="ArialNEWrOMAN" w:eastAsia="Calibri" w:hAnsi="ArialNEWrOMAN" w:cs="Times New Roman"/>
          <w:b/>
          <w:color w:val="0D0D0D" w:themeColor="text1" w:themeTint="F2"/>
          <w:sz w:val="28"/>
          <w:szCs w:val="28"/>
        </w:rPr>
        <w:t xml:space="preserve"> 12</w:t>
      </w:r>
    </w:p>
    <w:p w:rsidR="00CB4B65" w:rsidRPr="00672146" w:rsidRDefault="00CB4B65" w:rsidP="00CB4B65">
      <w:pPr>
        <w:tabs>
          <w:tab w:val="left" w:pos="2404"/>
        </w:tabs>
        <w:spacing w:after="0" w:line="240" w:lineRule="auto"/>
        <w:rPr>
          <w:rFonts w:ascii="ArialNEWrOMAN" w:eastAsia="Calibri" w:hAnsi="ArialNEWrOMAN" w:cs="Times New Roman"/>
          <w:b/>
          <w:color w:val="0D0D0D" w:themeColor="text1" w:themeTint="F2"/>
          <w:sz w:val="28"/>
          <w:szCs w:val="28"/>
        </w:rPr>
      </w:pPr>
      <w:r w:rsidRPr="00672146">
        <w:rPr>
          <w:rFonts w:ascii="ArialNEWrOMAN" w:eastAsia="Calibri" w:hAnsi="ArialNEWrOMAN" w:cs="Times New Roman"/>
          <w:b/>
          <w:color w:val="0D0D0D" w:themeColor="text1" w:themeTint="F2"/>
          <w:sz w:val="28"/>
          <w:szCs w:val="28"/>
        </w:rPr>
        <w:tab/>
      </w:r>
    </w:p>
    <w:p w:rsidR="00CB4B65" w:rsidRPr="00672146"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CB4B65" w:rsidRPr="00672146" w:rsidRDefault="00CB4B65" w:rsidP="00CB4B65">
      <w:pPr>
        <w:spacing w:after="0" w:line="240" w:lineRule="auto"/>
        <w:ind w:firstLine="709"/>
        <w:jc w:val="both"/>
        <w:rPr>
          <w:rFonts w:ascii="Times New Roman" w:eastAsia="Calibri" w:hAnsi="Times New Roman" w:cs="Times New Roman"/>
          <w:color w:val="0D0D0D" w:themeColor="text1" w:themeTint="F2"/>
          <w:sz w:val="28"/>
          <w:szCs w:val="28"/>
          <w:lang w:val="en-US"/>
        </w:rPr>
      </w:pPr>
      <w:r w:rsidRPr="00672146">
        <w:rPr>
          <w:rFonts w:ascii="Times New Roman" w:eastAsia="Calibri" w:hAnsi="Times New Roman" w:cs="Times New Roman"/>
          <w:color w:val="0D0D0D" w:themeColor="text1" w:themeTint="F2"/>
          <w:sz w:val="28"/>
          <w:szCs w:val="28"/>
        </w:rPr>
        <w:t>Докладна записка с вх.№</w:t>
      </w:r>
      <w:r>
        <w:rPr>
          <w:rFonts w:ascii="Times New Roman" w:eastAsia="Calibri" w:hAnsi="Times New Roman" w:cs="Times New Roman"/>
          <w:color w:val="0D0D0D" w:themeColor="text1" w:themeTint="F2"/>
          <w:sz w:val="28"/>
          <w:szCs w:val="28"/>
        </w:rPr>
        <w:t>375</w:t>
      </w:r>
      <w:r w:rsidRPr="00672146">
        <w:rPr>
          <w:rFonts w:ascii="Times New Roman" w:eastAsia="Calibri" w:hAnsi="Times New Roman" w:cs="Times New Roman"/>
          <w:color w:val="0D0D0D" w:themeColor="text1" w:themeTint="F2"/>
          <w:sz w:val="28"/>
          <w:szCs w:val="28"/>
        </w:rPr>
        <w:t>.</w:t>
      </w:r>
    </w:p>
    <w:p w:rsidR="00CB4B65" w:rsidRDefault="00CB4B65" w:rsidP="00CB4B65">
      <w:pPr>
        <w:spacing w:after="0" w:line="240" w:lineRule="auto"/>
        <w:ind w:firstLine="709"/>
        <w:jc w:val="both"/>
        <w:rPr>
          <w:rFonts w:ascii="Times New Roman" w:eastAsia="Calibri" w:hAnsi="Times New Roman" w:cs="Times New Roman"/>
          <w:color w:val="0D0D0D" w:themeColor="text1" w:themeTint="F2"/>
          <w:sz w:val="28"/>
          <w:szCs w:val="28"/>
        </w:rPr>
      </w:pPr>
      <w:r w:rsidRPr="00672146">
        <w:rPr>
          <w:rFonts w:ascii="Times New Roman" w:eastAsia="Calibri" w:hAnsi="Times New Roman" w:cs="Times New Roman"/>
          <w:color w:val="0D0D0D" w:themeColor="text1" w:themeTint="F2"/>
          <w:sz w:val="28"/>
          <w:szCs w:val="28"/>
        </w:rPr>
        <w:t xml:space="preserve">Докладна записка </w:t>
      </w:r>
      <w:r w:rsidRPr="00672146">
        <w:rPr>
          <w:rFonts w:ascii="Times New Roman" w:eastAsia="Calibri" w:hAnsi="Times New Roman" w:cs="Times New Roman"/>
          <w:color w:val="0D0D0D" w:themeColor="text1" w:themeTint="F2"/>
          <w:sz w:val="28"/>
          <w:szCs w:val="28"/>
          <w:lang w:val="en-US"/>
        </w:rPr>
        <w:t xml:space="preserve">от </w:t>
      </w:r>
      <w:r w:rsidRPr="00672146">
        <w:rPr>
          <w:rFonts w:ascii="Times New Roman" w:eastAsia="Calibri" w:hAnsi="Times New Roman" w:cs="Times New Roman"/>
          <w:color w:val="0D0D0D" w:themeColor="text1" w:themeTint="F2"/>
          <w:sz w:val="28"/>
          <w:szCs w:val="28"/>
        </w:rPr>
        <w:t>Зорница Евгениева Якимова</w:t>
      </w:r>
      <w:r w:rsidRPr="00672146">
        <w:rPr>
          <w:rFonts w:ascii="Times New Roman" w:eastAsia="Calibri" w:hAnsi="Times New Roman" w:cs="Times New Roman"/>
          <w:color w:val="0D0D0D" w:themeColor="text1" w:themeTint="F2"/>
          <w:sz w:val="28"/>
          <w:szCs w:val="28"/>
          <w:lang w:val="en-US"/>
        </w:rPr>
        <w:t xml:space="preserve"> – </w:t>
      </w:r>
      <w:r w:rsidRPr="00672146">
        <w:rPr>
          <w:rFonts w:ascii="Times New Roman" w:eastAsia="Calibri" w:hAnsi="Times New Roman" w:cs="Times New Roman"/>
          <w:color w:val="0D0D0D" w:themeColor="text1" w:themeTint="F2"/>
          <w:sz w:val="28"/>
          <w:szCs w:val="28"/>
        </w:rPr>
        <w:t>Зам.-</w:t>
      </w:r>
      <w:r w:rsidRPr="00672146">
        <w:rPr>
          <w:rFonts w:ascii="Times New Roman" w:eastAsia="Calibri" w:hAnsi="Times New Roman" w:cs="Times New Roman"/>
          <w:color w:val="0D0D0D" w:themeColor="text1" w:themeTint="F2"/>
          <w:sz w:val="28"/>
          <w:szCs w:val="28"/>
          <w:lang w:val="en-US"/>
        </w:rPr>
        <w:t xml:space="preserve"> </w:t>
      </w:r>
      <w:r w:rsidRPr="00672146">
        <w:rPr>
          <w:rFonts w:ascii="Times New Roman" w:eastAsia="Calibri" w:hAnsi="Times New Roman" w:cs="Times New Roman"/>
          <w:color w:val="0D0D0D" w:themeColor="text1" w:themeTint="F2"/>
          <w:sz w:val="28"/>
          <w:szCs w:val="28"/>
        </w:rPr>
        <w:t>к</w:t>
      </w:r>
      <w:r w:rsidRPr="00672146">
        <w:rPr>
          <w:rFonts w:ascii="Times New Roman" w:eastAsia="Calibri" w:hAnsi="Times New Roman" w:cs="Times New Roman"/>
          <w:color w:val="0D0D0D" w:themeColor="text1" w:themeTint="F2"/>
          <w:sz w:val="28"/>
          <w:szCs w:val="28"/>
          <w:lang w:val="en-US"/>
        </w:rPr>
        <w:t>мет на Община Разград</w:t>
      </w:r>
    </w:p>
    <w:p w:rsidR="00CB4B65" w:rsidRDefault="00CB4B65" w:rsidP="00CB4B65">
      <w:pPr>
        <w:spacing w:after="0" w:line="240" w:lineRule="auto"/>
        <w:jc w:val="both"/>
        <w:rPr>
          <w:rFonts w:ascii="Times New Roman" w:eastAsia="Calibri" w:hAnsi="Times New Roman" w:cs="Times New Roman"/>
          <w:b/>
          <w:sz w:val="28"/>
          <w:szCs w:val="28"/>
        </w:rPr>
      </w:pPr>
      <w:r>
        <w:rPr>
          <w:rFonts w:ascii="Times New Roman" w:eastAsia="Times New Roman" w:hAnsi="Times New Roman" w:cs="Times New Roman"/>
          <w:b/>
          <w:sz w:val="28"/>
          <w:szCs w:val="28"/>
        </w:rPr>
        <w:lastRenderedPageBreak/>
        <w:t xml:space="preserve">          </w:t>
      </w:r>
      <w:r w:rsidRPr="00393DD5">
        <w:rPr>
          <w:rFonts w:ascii="Times New Roman" w:eastAsia="Times New Roman" w:hAnsi="Times New Roman" w:cs="Times New Roman"/>
          <w:b/>
          <w:sz w:val="28"/>
          <w:szCs w:val="28"/>
        </w:rPr>
        <w:t>Относно:</w:t>
      </w:r>
      <w:r w:rsidRPr="00225275">
        <w:rPr>
          <w:rFonts w:ascii="Times New Roman" w:eastAsia="Calibri" w:hAnsi="Times New Roman" w:cs="Times New Roman"/>
          <w:sz w:val="24"/>
          <w:szCs w:val="24"/>
        </w:rPr>
        <w:t xml:space="preserve"> </w:t>
      </w:r>
      <w:r w:rsidRPr="00225275">
        <w:rPr>
          <w:rFonts w:ascii="Times New Roman" w:eastAsia="Calibri" w:hAnsi="Times New Roman" w:cs="Times New Roman"/>
          <w:b/>
          <w:sz w:val="28"/>
          <w:szCs w:val="28"/>
        </w:rPr>
        <w:t>Учредяване на безвъзмездно право на ползване върху част от имот в горска територия – частна общинска собственост, находящ се в землището на с. Осенец, общ. Разград.</w:t>
      </w:r>
    </w:p>
    <w:p w:rsidR="00CB4B65" w:rsidRPr="00CB4B65" w:rsidRDefault="00CB4B65" w:rsidP="00134E79">
      <w:pPr>
        <w:spacing w:after="0" w:line="240" w:lineRule="auto"/>
        <w:ind w:firstLine="708"/>
        <w:jc w:val="both"/>
        <w:rPr>
          <w:rFonts w:ascii="Times New Roman" w:eastAsia="Calibri" w:hAnsi="Times New Roman" w:cs="Times New Roman"/>
          <w:b/>
          <w:sz w:val="28"/>
          <w:szCs w:val="28"/>
        </w:rPr>
      </w:pPr>
      <w:r>
        <w:rPr>
          <w:rFonts w:ascii="Times New Roman" w:eastAsia="Calibri" w:hAnsi="Times New Roman" w:cs="Times New Roman"/>
          <w:sz w:val="28"/>
          <w:szCs w:val="28"/>
        </w:rPr>
        <w:t>Заповядайте</w:t>
      </w:r>
      <w:r w:rsidR="00134E79">
        <w:rPr>
          <w:rFonts w:ascii="Times New Roman" w:eastAsia="Calibri" w:hAnsi="Times New Roman" w:cs="Times New Roman"/>
          <w:sz w:val="28"/>
          <w:szCs w:val="28"/>
        </w:rPr>
        <w:t>,</w:t>
      </w:r>
      <w:r>
        <w:rPr>
          <w:rFonts w:ascii="Times New Roman" w:eastAsia="Calibri" w:hAnsi="Times New Roman" w:cs="Times New Roman"/>
          <w:sz w:val="28"/>
          <w:szCs w:val="28"/>
        </w:rPr>
        <w:t xml:space="preserve"> да ни я представите.</w:t>
      </w:r>
    </w:p>
    <w:p w:rsidR="00CB4B65" w:rsidRPr="00225275" w:rsidRDefault="00CB4B65" w:rsidP="00CB4B65">
      <w:pPr>
        <w:spacing w:after="0" w:line="240" w:lineRule="auto"/>
        <w:jc w:val="both"/>
        <w:rPr>
          <w:rFonts w:ascii="Times New Roman" w:eastAsia="Calibri" w:hAnsi="Times New Roman" w:cs="Times New Roman"/>
          <w:sz w:val="28"/>
          <w:szCs w:val="28"/>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sidRPr="00672146">
        <w:rPr>
          <w:rFonts w:ascii="Times New Roman" w:eastAsia="Calibri" w:hAnsi="Times New Roman" w:cs="Times New Roman"/>
          <w:i/>
          <w:sz w:val="28"/>
          <w:szCs w:val="20"/>
          <w:lang w:eastAsia="bg-BG"/>
        </w:rPr>
        <w:t>Г-жа Зорница Евгениева</w:t>
      </w:r>
      <w:r w:rsidRPr="00672146">
        <w:rPr>
          <w:rFonts w:ascii="Times New Roman" w:eastAsia="Calibri" w:hAnsi="Times New Roman" w:cs="Times New Roman"/>
          <w:sz w:val="28"/>
          <w:szCs w:val="20"/>
          <w:lang w:eastAsia="bg-BG"/>
        </w:rPr>
        <w:t xml:space="preserve"> – Зам.-кмет на Община Разград</w:t>
      </w:r>
    </w:p>
    <w:p w:rsidR="00CB4B65" w:rsidRDefault="00CB4B65" w:rsidP="00CB4B65">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Благодаря</w:t>
      </w:r>
      <w:r w:rsidR="00134E79">
        <w:rPr>
          <w:rFonts w:ascii="Times New Roman" w:eastAsia="Calibri" w:hAnsi="Times New Roman" w:cs="Times New Roman"/>
          <w:color w:val="0D0D0D" w:themeColor="text1" w:themeTint="F2"/>
          <w:sz w:val="28"/>
          <w:szCs w:val="28"/>
        </w:rPr>
        <w:t>, госпожо председател.</w:t>
      </w:r>
    </w:p>
    <w:p w:rsidR="00CB4B65" w:rsidRDefault="00CB4B65" w:rsidP="00CB4B65">
      <w:pPr>
        <w:spacing w:after="0" w:line="240" w:lineRule="auto"/>
        <w:ind w:firstLine="540"/>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 xml:space="preserve">  Уважаеми госпожи и господа общински съветници</w:t>
      </w:r>
      <w:r w:rsidRPr="00701B36">
        <w:rPr>
          <w:rFonts w:ascii="Times New Roman" w:eastAsia="Calibri" w:hAnsi="Times New Roman" w:cs="Times New Roman"/>
          <w:color w:val="0D0D0D" w:themeColor="text1" w:themeTint="F2"/>
          <w:sz w:val="28"/>
          <w:szCs w:val="28"/>
        </w:rPr>
        <w:t>,</w:t>
      </w:r>
    </w:p>
    <w:p w:rsidR="00CB4B65" w:rsidRDefault="00CB4B65" w:rsidP="00CB4B65">
      <w:pPr>
        <w:spacing w:after="0" w:line="240" w:lineRule="auto"/>
        <w:ind w:firstLine="540"/>
        <w:jc w:val="both"/>
        <w:rPr>
          <w:rFonts w:ascii="Times New Roman" w:eastAsia="Calibri" w:hAnsi="Times New Roman" w:cs="Times New Roman"/>
          <w:color w:val="000000"/>
          <w:sz w:val="28"/>
          <w:szCs w:val="28"/>
        </w:rPr>
      </w:pPr>
      <w:r w:rsidRPr="0022527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8"/>
          <w:szCs w:val="28"/>
        </w:rPr>
        <w:t>В</w:t>
      </w:r>
      <w:r w:rsidRPr="00225275">
        <w:rPr>
          <w:rFonts w:ascii="Times New Roman" w:eastAsia="Calibri" w:hAnsi="Times New Roman" w:cs="Times New Roman"/>
          <w:color w:val="000000"/>
          <w:sz w:val="28"/>
          <w:szCs w:val="28"/>
        </w:rPr>
        <w:t xml:space="preserve"> Община Разград е </w:t>
      </w:r>
      <w:r w:rsidRPr="00225275">
        <w:rPr>
          <w:rFonts w:ascii="Times New Roman" w:eastAsia="Calibri" w:hAnsi="Times New Roman" w:cs="Times New Roman"/>
          <w:b/>
          <w:color w:val="000000"/>
          <w:sz w:val="28"/>
          <w:szCs w:val="28"/>
        </w:rPr>
        <w:t xml:space="preserve"> </w:t>
      </w:r>
      <w:r w:rsidRPr="00225275">
        <w:rPr>
          <w:rFonts w:ascii="Times New Roman" w:eastAsia="Calibri" w:hAnsi="Times New Roman" w:cs="Times New Roman"/>
          <w:color w:val="000000"/>
          <w:sz w:val="28"/>
          <w:szCs w:val="28"/>
        </w:rPr>
        <w:t>постъпило заявление от гражданин, с искане за учредяване на право на ползване върху част от имот в горска територия, за настаняване на пчелни семейства в частна общинска собственост</w:t>
      </w:r>
      <w:r w:rsidRPr="00225275">
        <w:rPr>
          <w:rFonts w:ascii="Times New Roman" w:eastAsia="Calibri" w:hAnsi="Times New Roman" w:cs="Times New Roman"/>
          <w:sz w:val="28"/>
          <w:szCs w:val="28"/>
        </w:rPr>
        <w:t>, находящ се в землището на  с. Осенец,  общ. Разград.</w:t>
      </w:r>
      <w:r>
        <w:rPr>
          <w:rFonts w:ascii="Times New Roman" w:eastAsia="Calibri" w:hAnsi="Times New Roman" w:cs="Times New Roman"/>
          <w:sz w:val="28"/>
          <w:szCs w:val="28"/>
        </w:rPr>
        <w:t xml:space="preserve"> </w:t>
      </w:r>
      <w:r w:rsidRPr="00225275">
        <w:rPr>
          <w:rFonts w:ascii="Times New Roman" w:eastAsia="Calibri" w:hAnsi="Times New Roman" w:cs="Times New Roman"/>
          <w:color w:val="000000"/>
          <w:sz w:val="28"/>
          <w:szCs w:val="28"/>
        </w:rPr>
        <w:t>Определена е частта от имота за настаняване на пчелните семейства и е изготвена схема с</w:t>
      </w:r>
      <w:r>
        <w:rPr>
          <w:rFonts w:ascii="Times New Roman" w:eastAsia="Calibri" w:hAnsi="Times New Roman" w:cs="Times New Roman"/>
          <w:color w:val="000000"/>
          <w:sz w:val="28"/>
          <w:szCs w:val="28"/>
        </w:rPr>
        <w:t>ъс съответните</w:t>
      </w:r>
      <w:r w:rsidRPr="00225275">
        <w:rPr>
          <w:rFonts w:ascii="Times New Roman" w:eastAsia="Calibri" w:hAnsi="Times New Roman" w:cs="Times New Roman"/>
          <w:color w:val="000000"/>
          <w:sz w:val="28"/>
          <w:szCs w:val="28"/>
        </w:rPr>
        <w:t xml:space="preserve"> идентификаторите на точките.</w:t>
      </w:r>
      <w:r>
        <w:rPr>
          <w:rFonts w:ascii="Times New Roman" w:eastAsia="Calibri" w:hAnsi="Times New Roman" w:cs="Times New Roman"/>
          <w:sz w:val="28"/>
          <w:szCs w:val="28"/>
        </w:rPr>
        <w:t xml:space="preserve"> </w:t>
      </w:r>
      <w:r w:rsidRPr="00225275">
        <w:rPr>
          <w:rFonts w:ascii="Times New Roman" w:eastAsia="Calibri" w:hAnsi="Times New Roman" w:cs="Times New Roman"/>
          <w:color w:val="000000"/>
          <w:sz w:val="28"/>
          <w:szCs w:val="28"/>
        </w:rPr>
        <w:t>Заявителят, имота и границите на същия са посочени в Приложение № 1 към настоящото решение.</w:t>
      </w:r>
      <w:r>
        <w:rPr>
          <w:rFonts w:ascii="Times New Roman" w:eastAsia="Calibri" w:hAnsi="Times New Roman" w:cs="Times New Roman"/>
          <w:color w:val="000000"/>
          <w:sz w:val="28"/>
          <w:szCs w:val="28"/>
        </w:rPr>
        <w:t xml:space="preserve"> Предвид мотивите на докладната</w:t>
      </w:r>
      <w:r w:rsidR="00134E79">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 предла</w:t>
      </w:r>
      <w:r w:rsidR="00134E79">
        <w:rPr>
          <w:rFonts w:ascii="Times New Roman" w:eastAsia="Calibri" w:hAnsi="Times New Roman" w:cs="Times New Roman"/>
          <w:color w:val="000000"/>
          <w:sz w:val="28"/>
          <w:szCs w:val="28"/>
        </w:rPr>
        <w:t>гам да вземете следното решение:</w:t>
      </w:r>
      <w:r>
        <w:rPr>
          <w:rFonts w:ascii="Times New Roman" w:eastAsia="Calibri" w:hAnsi="Times New Roman" w:cs="Times New Roman"/>
          <w:color w:val="000000"/>
          <w:sz w:val="28"/>
          <w:szCs w:val="28"/>
        </w:rPr>
        <w:t xml:space="preserve"> Да се учреди </w:t>
      </w:r>
      <w:r w:rsidRPr="002D458A">
        <w:rPr>
          <w:rFonts w:ascii="Times New Roman" w:eastAsia="Calibri" w:hAnsi="Times New Roman" w:cs="Times New Roman"/>
          <w:color w:val="000000"/>
          <w:sz w:val="28"/>
          <w:szCs w:val="28"/>
        </w:rPr>
        <w:t>безвъзмездно право на ползване върху част от имот в горска територия – частна общинска собственост, за настаняване на пчелни семейства по заявление, съгласно Приложение № 1</w:t>
      </w:r>
      <w:r w:rsidRPr="002D458A">
        <w:rPr>
          <w:rFonts w:ascii="Times New Roman" w:eastAsia="Calibri" w:hAnsi="Times New Roman" w:cs="Times New Roman"/>
          <w:bCs/>
          <w:color w:val="000000"/>
          <w:sz w:val="28"/>
          <w:szCs w:val="28"/>
        </w:rPr>
        <w:t xml:space="preserve">, представляващо неразделна част от настоящото решение.  </w:t>
      </w:r>
      <w:r>
        <w:rPr>
          <w:rFonts w:ascii="Times New Roman" w:eastAsia="Calibri" w:hAnsi="Times New Roman" w:cs="Times New Roman"/>
          <w:color w:val="000000"/>
          <w:sz w:val="28"/>
          <w:szCs w:val="28"/>
        </w:rPr>
        <w:t>И да се о</w:t>
      </w:r>
      <w:r w:rsidRPr="002D458A">
        <w:rPr>
          <w:rFonts w:ascii="Times New Roman" w:eastAsia="Calibri" w:hAnsi="Times New Roman" w:cs="Times New Roman"/>
          <w:color w:val="000000"/>
          <w:sz w:val="28"/>
          <w:szCs w:val="28"/>
        </w:rPr>
        <w:t>предел</w:t>
      </w:r>
      <w:r>
        <w:rPr>
          <w:rFonts w:ascii="Times New Roman" w:eastAsia="Calibri" w:hAnsi="Times New Roman" w:cs="Times New Roman"/>
          <w:color w:val="000000"/>
          <w:sz w:val="28"/>
          <w:szCs w:val="28"/>
        </w:rPr>
        <w:t>и</w:t>
      </w:r>
      <w:r w:rsidRPr="002D458A">
        <w:rPr>
          <w:rFonts w:ascii="Times New Roman" w:eastAsia="Calibri" w:hAnsi="Times New Roman" w:cs="Times New Roman"/>
          <w:color w:val="000000"/>
          <w:sz w:val="28"/>
          <w:szCs w:val="28"/>
        </w:rPr>
        <w:t xml:space="preserve"> срок за учредяване правото на ползване – 10 години. </w:t>
      </w:r>
      <w:r>
        <w:rPr>
          <w:rFonts w:ascii="Times New Roman" w:eastAsia="Calibri" w:hAnsi="Times New Roman" w:cs="Times New Roman"/>
          <w:color w:val="000000"/>
          <w:sz w:val="28"/>
          <w:szCs w:val="28"/>
        </w:rPr>
        <w:t>Благодаря Ви.</w:t>
      </w:r>
    </w:p>
    <w:p w:rsidR="00CB4B65" w:rsidRDefault="00CB4B65" w:rsidP="00CB4B65">
      <w:pPr>
        <w:spacing w:after="0" w:line="240" w:lineRule="auto"/>
        <w:ind w:firstLine="540"/>
        <w:jc w:val="both"/>
        <w:rPr>
          <w:rFonts w:ascii="Times New Roman" w:eastAsia="Calibri" w:hAnsi="Times New Roman" w:cs="Times New Roman"/>
          <w:color w:val="000000"/>
          <w:sz w:val="28"/>
          <w:szCs w:val="28"/>
        </w:rPr>
      </w:pPr>
    </w:p>
    <w:p w:rsidR="00CB4B65" w:rsidRPr="00672146"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CB4B65" w:rsidRDefault="00134E79" w:rsidP="00CB4B65">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И аз В</w:t>
      </w:r>
      <w:r w:rsidR="00CB4B65">
        <w:rPr>
          <w:rFonts w:ascii="Times New Roman" w:eastAsia="Calibri" w:hAnsi="Times New Roman" w:cs="Times New Roman"/>
          <w:color w:val="000000"/>
          <w:sz w:val="28"/>
          <w:szCs w:val="28"/>
        </w:rPr>
        <w:t>и благодаря.</w:t>
      </w:r>
    </w:p>
    <w:p w:rsidR="00CB4B65" w:rsidRPr="00CB4B65" w:rsidRDefault="00CB4B65" w:rsidP="00CB4B65">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ПК по селско, горско, водно и ловно стопанство и ПК по управление на общинската собственост и стопанство са ресорните</w:t>
      </w:r>
      <w:r w:rsidR="00134E79">
        <w:rPr>
          <w:rFonts w:ascii="Times New Roman" w:eastAsia="Calibri" w:hAnsi="Times New Roman" w:cs="Times New Roman"/>
          <w:color w:val="000000"/>
          <w:sz w:val="28"/>
          <w:szCs w:val="28"/>
        </w:rPr>
        <w:t xml:space="preserve"> комисии</w:t>
      </w:r>
      <w:r>
        <w:rPr>
          <w:rFonts w:ascii="Times New Roman" w:eastAsia="Calibri" w:hAnsi="Times New Roman" w:cs="Times New Roman"/>
          <w:color w:val="000000"/>
          <w:sz w:val="28"/>
          <w:szCs w:val="28"/>
        </w:rPr>
        <w:t xml:space="preserve"> разгледали докладната записка</w:t>
      </w:r>
      <w:r w:rsidR="00134E79">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 вече чухме и решенията</w:t>
      </w:r>
      <w:r w:rsidR="00134E79">
        <w:rPr>
          <w:rFonts w:ascii="Times New Roman" w:eastAsia="Calibri" w:hAnsi="Times New Roman" w:cs="Times New Roman"/>
          <w:color w:val="000000"/>
          <w:sz w:val="28"/>
          <w:szCs w:val="28"/>
        </w:rPr>
        <w:t xml:space="preserve"> им</w:t>
      </w:r>
      <w:r>
        <w:rPr>
          <w:rFonts w:ascii="Times New Roman" w:eastAsia="Calibri" w:hAnsi="Times New Roman" w:cs="Times New Roman"/>
          <w:color w:val="000000"/>
          <w:sz w:val="28"/>
          <w:szCs w:val="28"/>
        </w:rPr>
        <w:t>. Сега</w:t>
      </w:r>
      <w:r w:rsidR="00134E79">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 по тази докладна записка</w:t>
      </w:r>
      <w:r w:rsidR="00134E79">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 която също е рутинна</w:t>
      </w:r>
      <w:r w:rsidR="00134E79">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 имате ли въпроси? Нямате. В такъв случай</w:t>
      </w:r>
      <w:r w:rsidR="00134E79">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 предложения, становища</w:t>
      </w:r>
      <w:r w:rsidR="00134E79">
        <w:rPr>
          <w:rFonts w:ascii="Times New Roman" w:eastAsia="Calibri" w:hAnsi="Times New Roman" w:cs="Times New Roman"/>
          <w:color w:val="000000"/>
          <w:sz w:val="28"/>
          <w:szCs w:val="28"/>
        </w:rPr>
        <w:t>? С</w:t>
      </w:r>
      <w:r>
        <w:rPr>
          <w:rFonts w:ascii="Times New Roman" w:eastAsia="Calibri" w:hAnsi="Times New Roman" w:cs="Times New Roman"/>
          <w:color w:val="000000"/>
          <w:sz w:val="28"/>
          <w:szCs w:val="28"/>
        </w:rPr>
        <w:t>ъщо не виждам да има</w:t>
      </w:r>
      <w:r w:rsidR="00134E79">
        <w:rPr>
          <w:rFonts w:ascii="Times New Roman" w:eastAsia="Calibri" w:hAnsi="Times New Roman" w:cs="Times New Roman"/>
          <w:color w:val="000000"/>
          <w:sz w:val="28"/>
          <w:szCs w:val="28"/>
        </w:rPr>
        <w:t>. Да при</w:t>
      </w:r>
      <w:r>
        <w:rPr>
          <w:rFonts w:ascii="Times New Roman" w:eastAsia="Calibri" w:hAnsi="Times New Roman" w:cs="Times New Roman"/>
          <w:color w:val="000000"/>
          <w:sz w:val="28"/>
          <w:szCs w:val="28"/>
        </w:rPr>
        <w:t>стъпим тогава към нейното гласуване. Режим на гласуване на докладна записка с вх.№375.</w:t>
      </w:r>
    </w:p>
    <w:p w:rsidR="00CB4B65" w:rsidRPr="0063622A" w:rsidRDefault="00CB4B65" w:rsidP="00CB4B65">
      <w:pPr>
        <w:spacing w:line="240" w:lineRule="auto"/>
        <w:contextualSpacing/>
        <w:jc w:val="both"/>
        <w:rPr>
          <w:rFonts w:ascii="Times New Roman" w:hAnsi="Times New Roman" w:cs="Times New Roman"/>
          <w:sz w:val="28"/>
          <w:szCs w:val="28"/>
        </w:rPr>
      </w:pPr>
    </w:p>
    <w:p w:rsidR="00CB4B65" w:rsidRPr="00AF2CFA" w:rsidRDefault="00CB4B65" w:rsidP="00CB4B65">
      <w:pPr>
        <w:spacing w:after="0" w:line="240" w:lineRule="auto"/>
        <w:jc w:val="center"/>
        <w:rPr>
          <w:rFonts w:ascii="Times New Roman" w:eastAsia="Times New Roman" w:hAnsi="Times New Roman" w:cs="Times New Roman"/>
          <w:b/>
          <w:bCs/>
          <w:color w:val="0D0D0D" w:themeColor="text1" w:themeTint="F2"/>
          <w:sz w:val="24"/>
          <w:szCs w:val="24"/>
          <w:lang w:val="ru-RU"/>
        </w:rPr>
      </w:pPr>
      <w:r w:rsidRPr="00AF2CFA">
        <w:rPr>
          <w:rFonts w:ascii="Times New Roman" w:eastAsia="Times New Roman" w:hAnsi="Times New Roman" w:cs="Times New Roman"/>
          <w:b/>
          <w:bCs/>
          <w:color w:val="0D0D0D" w:themeColor="text1" w:themeTint="F2"/>
          <w:sz w:val="24"/>
          <w:szCs w:val="24"/>
          <w:lang w:val="ru-RU"/>
        </w:rPr>
        <w:t>С П И С Ъ К</w:t>
      </w:r>
    </w:p>
    <w:p w:rsidR="00CB4B65" w:rsidRPr="00AF2CFA" w:rsidRDefault="00CB4B65" w:rsidP="00CB4B65">
      <w:pPr>
        <w:spacing w:after="0" w:line="240" w:lineRule="auto"/>
        <w:jc w:val="center"/>
        <w:rPr>
          <w:rFonts w:ascii="Times New Roman" w:eastAsia="Times New Roman" w:hAnsi="Times New Roman" w:cs="Times New Roman"/>
          <w:b/>
          <w:bCs/>
          <w:color w:val="0D0D0D" w:themeColor="text1" w:themeTint="F2"/>
          <w:sz w:val="24"/>
          <w:szCs w:val="24"/>
        </w:rPr>
      </w:pPr>
      <w:r w:rsidRPr="00AF2CFA">
        <w:rPr>
          <w:rFonts w:ascii="Times New Roman" w:eastAsia="Times New Roman" w:hAnsi="Times New Roman" w:cs="Times New Roman"/>
          <w:b/>
          <w:bCs/>
          <w:color w:val="0D0D0D" w:themeColor="text1" w:themeTint="F2"/>
          <w:sz w:val="24"/>
          <w:szCs w:val="24"/>
        </w:rPr>
        <w:t>на общинските съветници от Общински съвет – Разград</w:t>
      </w:r>
    </w:p>
    <w:p w:rsidR="00CB4B65" w:rsidRPr="00AF2CFA" w:rsidRDefault="00CB4B65" w:rsidP="00CB4B65">
      <w:pPr>
        <w:keepNext/>
        <w:spacing w:after="0" w:line="240" w:lineRule="auto"/>
        <w:jc w:val="center"/>
        <w:outlineLvl w:val="0"/>
        <w:rPr>
          <w:rFonts w:ascii="Times New Roman" w:eastAsia="Times New Roman" w:hAnsi="Times New Roman" w:cs="Times New Roman"/>
          <w:b/>
          <w:bCs/>
          <w:color w:val="0D0D0D" w:themeColor="text1" w:themeTint="F2"/>
          <w:sz w:val="24"/>
          <w:szCs w:val="24"/>
        </w:rPr>
      </w:pPr>
      <w:r w:rsidRPr="00AF2CFA">
        <w:rPr>
          <w:rFonts w:ascii="Times New Roman" w:eastAsia="Times New Roman" w:hAnsi="Times New Roman" w:cs="Times New Roman"/>
          <w:b/>
          <w:bCs/>
          <w:color w:val="0D0D0D" w:themeColor="text1" w:themeTint="F2"/>
          <w:sz w:val="24"/>
          <w:szCs w:val="24"/>
        </w:rPr>
        <w:t>Мандат 2023 – 2027 година</w:t>
      </w:r>
    </w:p>
    <w:p w:rsidR="00CB4B65" w:rsidRPr="00AF2CFA" w:rsidRDefault="00CB4B65" w:rsidP="00CB4B65">
      <w:pPr>
        <w:spacing w:after="0" w:line="240" w:lineRule="auto"/>
        <w:jc w:val="center"/>
        <w:rPr>
          <w:rFonts w:ascii="Times New Roman" w:eastAsia="Times New Roman" w:hAnsi="Times New Roman" w:cs="Times New Roman"/>
          <w:b/>
          <w:bCs/>
          <w:color w:val="0D0D0D" w:themeColor="text1" w:themeTint="F2"/>
          <w:sz w:val="24"/>
          <w:szCs w:val="24"/>
        </w:rPr>
      </w:pPr>
      <w:r>
        <w:rPr>
          <w:rFonts w:ascii="Times New Roman" w:eastAsia="Times New Roman" w:hAnsi="Times New Roman" w:cs="Times New Roman"/>
          <w:b/>
          <w:bCs/>
          <w:color w:val="0D0D0D" w:themeColor="text1" w:themeTint="F2"/>
          <w:sz w:val="24"/>
          <w:szCs w:val="24"/>
        </w:rPr>
        <w:t>25</w:t>
      </w:r>
      <w:r w:rsidRPr="00AF2CFA">
        <w:rPr>
          <w:rFonts w:ascii="Times New Roman" w:eastAsia="Times New Roman" w:hAnsi="Times New Roman" w:cs="Times New Roman"/>
          <w:b/>
          <w:bCs/>
          <w:color w:val="0D0D0D" w:themeColor="text1" w:themeTint="F2"/>
          <w:sz w:val="24"/>
          <w:szCs w:val="24"/>
        </w:rPr>
        <w:t>.</w:t>
      </w:r>
      <w:r>
        <w:rPr>
          <w:rFonts w:ascii="Times New Roman" w:eastAsia="Times New Roman" w:hAnsi="Times New Roman" w:cs="Times New Roman"/>
          <w:b/>
          <w:bCs/>
          <w:color w:val="0D0D0D" w:themeColor="text1" w:themeTint="F2"/>
          <w:sz w:val="24"/>
          <w:szCs w:val="24"/>
        </w:rPr>
        <w:t>11</w:t>
      </w:r>
      <w:r w:rsidRPr="00AF2CFA">
        <w:rPr>
          <w:rFonts w:ascii="Times New Roman" w:eastAsia="Times New Roman" w:hAnsi="Times New Roman" w:cs="Times New Roman"/>
          <w:b/>
          <w:bCs/>
          <w:color w:val="0D0D0D" w:themeColor="text1" w:themeTint="F2"/>
          <w:sz w:val="24"/>
          <w:szCs w:val="24"/>
        </w:rPr>
        <w:t>.2025 г. – поименно гласуване</w:t>
      </w:r>
    </w:p>
    <w:p w:rsidR="00CB4B65" w:rsidRPr="00AF2CFA" w:rsidRDefault="00CB4B65" w:rsidP="00CB4B65">
      <w:pPr>
        <w:overflowPunct w:val="0"/>
        <w:autoSpaceDE w:val="0"/>
        <w:autoSpaceDN w:val="0"/>
        <w:adjustRightInd w:val="0"/>
        <w:spacing w:after="0" w:line="240" w:lineRule="auto"/>
        <w:rPr>
          <w:rFonts w:ascii="Times New Roman" w:eastAsia="Times New Roman" w:hAnsi="Times New Roman" w:cs="Times New Roman"/>
          <w:b/>
          <w:bCs/>
          <w:sz w:val="24"/>
          <w:szCs w:val="24"/>
          <w:lang w:eastAsia="bg-BG"/>
        </w:rPr>
      </w:pPr>
    </w:p>
    <w:tbl>
      <w:tblPr>
        <w:tblStyle w:val="10"/>
        <w:tblW w:w="9747" w:type="dxa"/>
        <w:tblLayout w:type="fixed"/>
        <w:tblLook w:val="04A0" w:firstRow="1" w:lastRow="0" w:firstColumn="1" w:lastColumn="0" w:noHBand="0" w:noVBand="1"/>
      </w:tblPr>
      <w:tblGrid>
        <w:gridCol w:w="605"/>
        <w:gridCol w:w="4507"/>
        <w:gridCol w:w="1659"/>
        <w:gridCol w:w="1417"/>
        <w:gridCol w:w="1559"/>
      </w:tblGrid>
      <w:tr w:rsidR="00CB4B65" w:rsidRPr="00AF2CFA" w:rsidTr="00CB4B65">
        <w:trPr>
          <w:trHeight w:val="438"/>
        </w:trPr>
        <w:tc>
          <w:tcPr>
            <w:tcW w:w="605" w:type="dxa"/>
          </w:tcPr>
          <w:p w:rsidR="00CB4B65" w:rsidRPr="00AF2CFA" w:rsidRDefault="00CB4B65" w:rsidP="00CB4B65">
            <w:pPr>
              <w:jc w:val="center"/>
              <w:rPr>
                <w:b/>
              </w:rPr>
            </w:pPr>
            <w:r w:rsidRPr="00AF2CFA">
              <w:rPr>
                <w:b/>
              </w:rPr>
              <w:t xml:space="preserve">№ </w:t>
            </w:r>
          </w:p>
        </w:tc>
        <w:tc>
          <w:tcPr>
            <w:tcW w:w="4507" w:type="dxa"/>
          </w:tcPr>
          <w:p w:rsidR="00CB4B65" w:rsidRPr="00AF2CFA" w:rsidRDefault="00CB4B65" w:rsidP="00CB4B65">
            <w:pPr>
              <w:jc w:val="center"/>
              <w:rPr>
                <w:b/>
              </w:rPr>
            </w:pPr>
            <w:r w:rsidRPr="00AF2CFA">
              <w:rPr>
                <w:b/>
              </w:rPr>
              <w:t>Име, презиме, фамилия</w:t>
            </w:r>
          </w:p>
        </w:tc>
        <w:tc>
          <w:tcPr>
            <w:tcW w:w="1659" w:type="dxa"/>
          </w:tcPr>
          <w:p w:rsidR="00CB4B65" w:rsidRPr="00AF2CFA" w:rsidRDefault="00CB4B65" w:rsidP="00CB4B65">
            <w:pPr>
              <w:jc w:val="center"/>
              <w:rPr>
                <w:b/>
              </w:rPr>
            </w:pPr>
            <w:r w:rsidRPr="00AF2CFA">
              <w:rPr>
                <w:rFonts w:eastAsia="Times New Roman"/>
                <w:b/>
                <w:bCs/>
                <w:color w:val="0D0D0D" w:themeColor="text1" w:themeTint="F2"/>
              </w:rPr>
              <w:t>„ЗА”</w:t>
            </w:r>
          </w:p>
        </w:tc>
        <w:tc>
          <w:tcPr>
            <w:tcW w:w="1417" w:type="dxa"/>
          </w:tcPr>
          <w:p w:rsidR="00CB4B65" w:rsidRPr="00AF2CFA" w:rsidRDefault="00CB4B65" w:rsidP="00CB4B65">
            <w:pPr>
              <w:jc w:val="center"/>
              <w:rPr>
                <w:b/>
              </w:rPr>
            </w:pPr>
            <w:r w:rsidRPr="00AF2CFA">
              <w:rPr>
                <w:rFonts w:eastAsia="Times New Roman"/>
                <w:b/>
                <w:bCs/>
                <w:color w:val="0D0D0D" w:themeColor="text1" w:themeTint="F2"/>
              </w:rPr>
              <w:t>„против”</w:t>
            </w:r>
          </w:p>
        </w:tc>
        <w:tc>
          <w:tcPr>
            <w:tcW w:w="1559" w:type="dxa"/>
          </w:tcPr>
          <w:p w:rsidR="00CB4B65" w:rsidRPr="00AF2CFA" w:rsidRDefault="00CB4B65" w:rsidP="00CB4B65">
            <w:pPr>
              <w:jc w:val="center"/>
              <w:rPr>
                <w:b/>
              </w:rPr>
            </w:pPr>
            <w:r w:rsidRPr="00AF2CFA">
              <w:rPr>
                <w:rFonts w:eastAsia="Times New Roman"/>
                <w:b/>
                <w:bCs/>
                <w:color w:val="0D0D0D" w:themeColor="text1" w:themeTint="F2"/>
              </w:rPr>
              <w:t>„въздържал се”</w:t>
            </w:r>
          </w:p>
        </w:tc>
      </w:tr>
      <w:tr w:rsidR="00CB4B65" w:rsidRPr="00AF2CFA" w:rsidTr="00CB4B65">
        <w:trPr>
          <w:trHeight w:val="262"/>
        </w:trPr>
        <w:tc>
          <w:tcPr>
            <w:tcW w:w="605" w:type="dxa"/>
          </w:tcPr>
          <w:p w:rsidR="00CB4B65" w:rsidRPr="00AF2CFA" w:rsidRDefault="00CB4B65" w:rsidP="00CB4B65">
            <w:pPr>
              <w:jc w:val="center"/>
              <w:rPr>
                <w:b/>
              </w:rPr>
            </w:pPr>
            <w:r w:rsidRPr="00AF2CFA">
              <w:rPr>
                <w:b/>
              </w:rPr>
              <w:t>1.</w:t>
            </w:r>
          </w:p>
        </w:tc>
        <w:tc>
          <w:tcPr>
            <w:tcW w:w="4507" w:type="dxa"/>
          </w:tcPr>
          <w:p w:rsidR="00CB4B65" w:rsidRPr="00AF2CFA" w:rsidRDefault="00CB4B65" w:rsidP="00CB4B65">
            <w:pPr>
              <w:rPr>
                <w:b/>
              </w:rPr>
            </w:pPr>
            <w:r w:rsidRPr="00AF2CFA">
              <w:rPr>
                <w:b/>
              </w:rPr>
              <w:t>Антон Руменов Монев</w:t>
            </w:r>
          </w:p>
        </w:tc>
        <w:tc>
          <w:tcPr>
            <w:tcW w:w="1659" w:type="dxa"/>
          </w:tcPr>
          <w:p w:rsidR="00CB4B65" w:rsidRPr="00AF2CFA" w:rsidRDefault="00CB4B65" w:rsidP="00CB4B65">
            <w:pPr>
              <w:jc w:val="center"/>
              <w:rPr>
                <w:b/>
                <w:sz w:val="26"/>
                <w:szCs w:val="26"/>
              </w:rPr>
            </w:pPr>
            <w:r>
              <w:rPr>
                <w:b/>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rPr>
          <w:trHeight w:val="181"/>
        </w:trPr>
        <w:tc>
          <w:tcPr>
            <w:tcW w:w="605" w:type="dxa"/>
          </w:tcPr>
          <w:p w:rsidR="00CB4B65" w:rsidRPr="00AF2CFA" w:rsidRDefault="00CB4B65" w:rsidP="00CB4B65">
            <w:pPr>
              <w:jc w:val="center"/>
              <w:rPr>
                <w:b/>
              </w:rPr>
            </w:pPr>
            <w:r w:rsidRPr="00AF2CFA">
              <w:rPr>
                <w:b/>
              </w:rPr>
              <w:t>2.</w:t>
            </w:r>
          </w:p>
        </w:tc>
        <w:tc>
          <w:tcPr>
            <w:tcW w:w="4507" w:type="dxa"/>
          </w:tcPr>
          <w:p w:rsidR="00CB4B65" w:rsidRPr="00AF2CFA" w:rsidRDefault="00CB4B65" w:rsidP="00CB4B65">
            <w:pPr>
              <w:rPr>
                <w:b/>
              </w:rPr>
            </w:pPr>
            <w:r w:rsidRPr="00AF2CFA">
              <w:rPr>
                <w:b/>
              </w:rPr>
              <w:t>Антонела Веселинова Маринова</w:t>
            </w:r>
          </w:p>
        </w:tc>
        <w:tc>
          <w:tcPr>
            <w:tcW w:w="1659" w:type="dxa"/>
          </w:tcPr>
          <w:p w:rsidR="00CB4B65" w:rsidRPr="00AF2CFA" w:rsidRDefault="00CB4B65" w:rsidP="00CB4B65">
            <w:pPr>
              <w:jc w:val="center"/>
              <w:rPr>
                <w:b/>
                <w:sz w:val="26"/>
                <w:szCs w:val="26"/>
              </w:rPr>
            </w:pPr>
            <w:r>
              <w:rPr>
                <w:b/>
                <w:sz w:val="26"/>
                <w:szCs w:val="26"/>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3.</w:t>
            </w:r>
          </w:p>
        </w:tc>
        <w:tc>
          <w:tcPr>
            <w:tcW w:w="4507" w:type="dxa"/>
          </w:tcPr>
          <w:p w:rsidR="00CB4B65" w:rsidRPr="00AF2CFA" w:rsidRDefault="00CB4B65" w:rsidP="00CB4B65">
            <w:pPr>
              <w:rPr>
                <w:b/>
              </w:rPr>
            </w:pPr>
            <w:r w:rsidRPr="00AF2CFA">
              <w:rPr>
                <w:b/>
              </w:rPr>
              <w:t>Асение Фахриева Касим</w:t>
            </w:r>
          </w:p>
        </w:tc>
        <w:tc>
          <w:tcPr>
            <w:tcW w:w="1659" w:type="dxa"/>
          </w:tcPr>
          <w:p w:rsidR="00CB4B65" w:rsidRPr="00AF2CFA" w:rsidRDefault="00CB4B65" w:rsidP="00CB4B65">
            <w:pPr>
              <w:jc w:val="center"/>
              <w:rPr>
                <w:b/>
                <w:sz w:val="26"/>
                <w:szCs w:val="26"/>
              </w:rPr>
            </w:pPr>
            <w:r>
              <w:rPr>
                <w:b/>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4.</w:t>
            </w:r>
          </w:p>
        </w:tc>
        <w:tc>
          <w:tcPr>
            <w:tcW w:w="4507" w:type="dxa"/>
          </w:tcPr>
          <w:p w:rsidR="00CB4B65" w:rsidRPr="00AF2CFA" w:rsidRDefault="00CB4B65" w:rsidP="00CB4B65">
            <w:pPr>
              <w:rPr>
                <w:b/>
              </w:rPr>
            </w:pPr>
            <w:r w:rsidRPr="00AF2CFA">
              <w:rPr>
                <w:b/>
              </w:rPr>
              <w:t>Атанас Станчев Станчев</w:t>
            </w:r>
          </w:p>
        </w:tc>
        <w:tc>
          <w:tcPr>
            <w:tcW w:w="1659" w:type="dxa"/>
          </w:tcPr>
          <w:p w:rsidR="00CB4B65" w:rsidRPr="00AF2CFA" w:rsidRDefault="00CB4B65" w:rsidP="00CB4B65">
            <w:pPr>
              <w:jc w:val="center"/>
              <w:rPr>
                <w:b/>
                <w:sz w:val="26"/>
                <w:szCs w:val="26"/>
              </w:rPr>
            </w:pPr>
            <w:r>
              <w:rPr>
                <w:b/>
                <w:sz w:val="26"/>
                <w:szCs w:val="26"/>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5.</w:t>
            </w:r>
          </w:p>
        </w:tc>
        <w:tc>
          <w:tcPr>
            <w:tcW w:w="4507" w:type="dxa"/>
          </w:tcPr>
          <w:p w:rsidR="00CB4B65" w:rsidRPr="00AF2CFA" w:rsidRDefault="00CB4B65" w:rsidP="00CB4B65">
            <w:pPr>
              <w:rPr>
                <w:b/>
              </w:rPr>
            </w:pPr>
            <w:r w:rsidRPr="00AF2CFA">
              <w:rPr>
                <w:b/>
              </w:rPr>
              <w:t>Биляна Николаева Асенова</w:t>
            </w:r>
          </w:p>
        </w:tc>
        <w:tc>
          <w:tcPr>
            <w:tcW w:w="1659" w:type="dxa"/>
          </w:tcPr>
          <w:p w:rsidR="00CB4B65" w:rsidRPr="00AF2CFA" w:rsidRDefault="00CB4B65" w:rsidP="00CB4B65">
            <w:pPr>
              <w:jc w:val="center"/>
              <w:rPr>
                <w:b/>
                <w:sz w:val="26"/>
                <w:szCs w:val="26"/>
              </w:rPr>
            </w:pPr>
            <w:r>
              <w:rPr>
                <w:b/>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6.</w:t>
            </w:r>
          </w:p>
        </w:tc>
        <w:tc>
          <w:tcPr>
            <w:tcW w:w="4507" w:type="dxa"/>
          </w:tcPr>
          <w:p w:rsidR="00CB4B65" w:rsidRPr="00AF2CFA" w:rsidRDefault="00CB4B65" w:rsidP="00CB4B65">
            <w:pPr>
              <w:rPr>
                <w:b/>
              </w:rPr>
            </w:pPr>
            <w:r w:rsidRPr="00AF2CFA">
              <w:rPr>
                <w:b/>
              </w:rPr>
              <w:t>Божидар Вълчев Божков</w:t>
            </w:r>
          </w:p>
        </w:tc>
        <w:tc>
          <w:tcPr>
            <w:tcW w:w="1659" w:type="dxa"/>
          </w:tcPr>
          <w:p w:rsidR="00CB4B65" w:rsidRPr="00AF2CFA" w:rsidRDefault="00CB4B65" w:rsidP="00CB4B65">
            <w:pPr>
              <w:jc w:val="center"/>
              <w:rPr>
                <w:b/>
                <w:sz w:val="26"/>
                <w:szCs w:val="26"/>
              </w:rPr>
            </w:pPr>
            <w:r w:rsidRPr="00672146">
              <w:rPr>
                <w:b/>
              </w:rPr>
              <w:t>Не участва</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lastRenderedPageBreak/>
              <w:t>7.</w:t>
            </w:r>
          </w:p>
        </w:tc>
        <w:tc>
          <w:tcPr>
            <w:tcW w:w="4507" w:type="dxa"/>
          </w:tcPr>
          <w:p w:rsidR="00CB4B65" w:rsidRPr="00AF2CFA" w:rsidRDefault="00CB4B65" w:rsidP="00CB4B65">
            <w:pPr>
              <w:rPr>
                <w:b/>
              </w:rPr>
            </w:pPr>
            <w:r w:rsidRPr="00AF2CFA">
              <w:rPr>
                <w:b/>
              </w:rPr>
              <w:t>Валентин Стефанов Василев</w:t>
            </w:r>
          </w:p>
        </w:tc>
        <w:tc>
          <w:tcPr>
            <w:tcW w:w="1659" w:type="dxa"/>
          </w:tcPr>
          <w:p w:rsidR="00CB4B65" w:rsidRPr="00AF2CFA" w:rsidRDefault="00CB4B65" w:rsidP="00CB4B65">
            <w:pPr>
              <w:jc w:val="center"/>
              <w:rPr>
                <w:b/>
                <w:sz w:val="26"/>
                <w:szCs w:val="26"/>
                <w:lang w:val="en-US"/>
              </w:rPr>
            </w:pPr>
            <w:r>
              <w:rPr>
                <w:b/>
              </w:rPr>
              <w:t>+</w:t>
            </w:r>
          </w:p>
        </w:tc>
        <w:tc>
          <w:tcPr>
            <w:tcW w:w="1417" w:type="dxa"/>
          </w:tcPr>
          <w:p w:rsidR="00CB4B65" w:rsidRPr="00AF2CFA" w:rsidRDefault="00CB4B65" w:rsidP="00CB4B65">
            <w:pPr>
              <w:jc w:val="center"/>
              <w:rPr>
                <w:b/>
                <w:sz w:val="26"/>
                <w:szCs w:val="26"/>
                <w:lang w:val="en-US"/>
              </w:rPr>
            </w:pPr>
          </w:p>
        </w:tc>
        <w:tc>
          <w:tcPr>
            <w:tcW w:w="1559" w:type="dxa"/>
          </w:tcPr>
          <w:p w:rsidR="00CB4B65" w:rsidRPr="00F92591"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8.</w:t>
            </w:r>
          </w:p>
        </w:tc>
        <w:tc>
          <w:tcPr>
            <w:tcW w:w="4507" w:type="dxa"/>
          </w:tcPr>
          <w:p w:rsidR="00CB4B65" w:rsidRPr="00AF2CFA" w:rsidRDefault="00CB4B65" w:rsidP="00CB4B65">
            <w:pPr>
              <w:rPr>
                <w:b/>
              </w:rPr>
            </w:pPr>
            <w:r w:rsidRPr="00AF2CFA">
              <w:rPr>
                <w:b/>
              </w:rPr>
              <w:t>Валентина Маркова Френкева-Белчева</w:t>
            </w:r>
          </w:p>
        </w:tc>
        <w:tc>
          <w:tcPr>
            <w:tcW w:w="1659" w:type="dxa"/>
          </w:tcPr>
          <w:p w:rsidR="00CB4B65" w:rsidRPr="00AF2CFA" w:rsidRDefault="00CB4B65" w:rsidP="00CB4B65">
            <w:pPr>
              <w:jc w:val="center"/>
              <w:rPr>
                <w:b/>
                <w:sz w:val="26"/>
                <w:szCs w:val="26"/>
              </w:rPr>
            </w:pPr>
            <w:r>
              <w:rPr>
                <w:b/>
                <w:sz w:val="26"/>
                <w:szCs w:val="26"/>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9.</w:t>
            </w:r>
          </w:p>
        </w:tc>
        <w:tc>
          <w:tcPr>
            <w:tcW w:w="4507" w:type="dxa"/>
          </w:tcPr>
          <w:p w:rsidR="00CB4B65" w:rsidRPr="00AF2CFA" w:rsidRDefault="00CB4B65" w:rsidP="00CB4B65">
            <w:pPr>
              <w:rPr>
                <w:b/>
              </w:rPr>
            </w:pPr>
            <w:r w:rsidRPr="00AF2CFA">
              <w:rPr>
                <w:b/>
              </w:rPr>
              <w:t>Галина Милкова Георгиева-Маринова</w:t>
            </w:r>
          </w:p>
        </w:tc>
        <w:tc>
          <w:tcPr>
            <w:tcW w:w="1659" w:type="dxa"/>
          </w:tcPr>
          <w:p w:rsidR="00CB4B65" w:rsidRPr="00AF2CFA" w:rsidRDefault="00CB4B65" w:rsidP="00CB4B65">
            <w:pPr>
              <w:jc w:val="center"/>
              <w:rPr>
                <w:b/>
                <w:sz w:val="26"/>
                <w:szCs w:val="26"/>
              </w:rPr>
            </w:pPr>
            <w:r>
              <w:rPr>
                <w:b/>
                <w:sz w:val="26"/>
                <w:szCs w:val="26"/>
              </w:rPr>
              <w:t>+</w:t>
            </w:r>
          </w:p>
        </w:tc>
        <w:tc>
          <w:tcPr>
            <w:tcW w:w="1417" w:type="dxa"/>
          </w:tcPr>
          <w:p w:rsidR="00CB4B65" w:rsidRPr="00AF2CFA" w:rsidRDefault="00CB4B65" w:rsidP="00CB4B65">
            <w:pPr>
              <w:jc w:val="center"/>
              <w:rPr>
                <w:b/>
                <w:sz w:val="26"/>
                <w:szCs w:val="26"/>
                <w:lang w:val="en-US"/>
              </w:rPr>
            </w:pPr>
          </w:p>
        </w:tc>
        <w:tc>
          <w:tcPr>
            <w:tcW w:w="1559" w:type="dxa"/>
          </w:tcPr>
          <w:p w:rsidR="00CB4B65" w:rsidRPr="00AF2CFA" w:rsidRDefault="00CB4B65" w:rsidP="00CB4B65">
            <w:pPr>
              <w:jc w:val="center"/>
              <w:rPr>
                <w:b/>
                <w:sz w:val="26"/>
                <w:szCs w:val="26"/>
                <w:lang w:val="en-US"/>
              </w:rPr>
            </w:pPr>
          </w:p>
        </w:tc>
      </w:tr>
      <w:tr w:rsidR="00CB4B65" w:rsidRPr="00AF2CFA" w:rsidTr="00CB4B65">
        <w:tc>
          <w:tcPr>
            <w:tcW w:w="605" w:type="dxa"/>
          </w:tcPr>
          <w:p w:rsidR="00CB4B65" w:rsidRPr="00AF2CFA" w:rsidRDefault="00CB4B65" w:rsidP="00CB4B65">
            <w:pPr>
              <w:jc w:val="center"/>
              <w:rPr>
                <w:b/>
              </w:rPr>
            </w:pPr>
            <w:r w:rsidRPr="00AF2CFA">
              <w:rPr>
                <w:b/>
              </w:rPr>
              <w:t>10.</w:t>
            </w:r>
          </w:p>
        </w:tc>
        <w:tc>
          <w:tcPr>
            <w:tcW w:w="4507" w:type="dxa"/>
          </w:tcPr>
          <w:p w:rsidR="00CB4B65" w:rsidRPr="00AF2CFA" w:rsidRDefault="00CB4B65" w:rsidP="00CB4B65">
            <w:pPr>
              <w:rPr>
                <w:b/>
              </w:rPr>
            </w:pPr>
            <w:r w:rsidRPr="00AF2CFA">
              <w:rPr>
                <w:b/>
              </w:rPr>
              <w:t>Елис Салиева Фейзиева</w:t>
            </w:r>
          </w:p>
        </w:tc>
        <w:tc>
          <w:tcPr>
            <w:tcW w:w="1659" w:type="dxa"/>
          </w:tcPr>
          <w:p w:rsidR="00CB4B65" w:rsidRPr="00AF2CFA" w:rsidRDefault="00CB4B65" w:rsidP="00CB4B65">
            <w:pPr>
              <w:jc w:val="center"/>
              <w:rPr>
                <w:b/>
                <w:sz w:val="26"/>
                <w:szCs w:val="26"/>
              </w:rPr>
            </w:pPr>
            <w:r>
              <w:rPr>
                <w:b/>
                <w:sz w:val="26"/>
                <w:szCs w:val="26"/>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11.</w:t>
            </w:r>
          </w:p>
        </w:tc>
        <w:tc>
          <w:tcPr>
            <w:tcW w:w="4507" w:type="dxa"/>
          </w:tcPr>
          <w:p w:rsidR="00CB4B65" w:rsidRPr="00AF2CFA" w:rsidRDefault="00CB4B65" w:rsidP="00CB4B65">
            <w:pPr>
              <w:rPr>
                <w:b/>
              </w:rPr>
            </w:pPr>
            <w:r w:rsidRPr="00AF2CFA">
              <w:rPr>
                <w:b/>
              </w:rPr>
              <w:t>Зафер Ахмед Хюсеин</w:t>
            </w:r>
          </w:p>
        </w:tc>
        <w:tc>
          <w:tcPr>
            <w:tcW w:w="1659" w:type="dxa"/>
          </w:tcPr>
          <w:p w:rsidR="00CB4B65" w:rsidRPr="00AF2CFA" w:rsidRDefault="00CB4B65" w:rsidP="00CB4B65">
            <w:pPr>
              <w:jc w:val="center"/>
              <w:rPr>
                <w:b/>
                <w:sz w:val="26"/>
                <w:szCs w:val="26"/>
              </w:rPr>
            </w:pPr>
            <w:r w:rsidRPr="00672146">
              <w:rPr>
                <w:b/>
              </w:rPr>
              <w:t>Отсъства</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12.</w:t>
            </w:r>
          </w:p>
        </w:tc>
        <w:tc>
          <w:tcPr>
            <w:tcW w:w="4507" w:type="dxa"/>
          </w:tcPr>
          <w:p w:rsidR="00CB4B65" w:rsidRPr="00AF2CFA" w:rsidRDefault="00CB4B65" w:rsidP="00CB4B65">
            <w:pPr>
              <w:rPr>
                <w:b/>
              </w:rPr>
            </w:pPr>
            <w:r w:rsidRPr="00AF2CFA">
              <w:rPr>
                <w:b/>
              </w:rPr>
              <w:t>Ивайло Иванов Хъневски</w:t>
            </w:r>
          </w:p>
        </w:tc>
        <w:tc>
          <w:tcPr>
            <w:tcW w:w="1659" w:type="dxa"/>
          </w:tcPr>
          <w:p w:rsidR="00CB4B65" w:rsidRPr="00AF2CFA" w:rsidRDefault="00CB4B65" w:rsidP="00CB4B65">
            <w:pPr>
              <w:jc w:val="center"/>
              <w:rPr>
                <w:b/>
              </w:rPr>
            </w:pPr>
            <w:r>
              <w:rPr>
                <w:b/>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13.</w:t>
            </w:r>
          </w:p>
        </w:tc>
        <w:tc>
          <w:tcPr>
            <w:tcW w:w="4507" w:type="dxa"/>
          </w:tcPr>
          <w:p w:rsidR="00CB4B65" w:rsidRPr="00AF2CFA" w:rsidRDefault="00CB4B65" w:rsidP="00CB4B65">
            <w:pPr>
              <w:rPr>
                <w:b/>
              </w:rPr>
            </w:pPr>
            <w:r w:rsidRPr="00AF2CFA">
              <w:rPr>
                <w:b/>
              </w:rPr>
              <w:t>Ивелина Любомирова Ангелова</w:t>
            </w:r>
          </w:p>
        </w:tc>
        <w:tc>
          <w:tcPr>
            <w:tcW w:w="1659" w:type="dxa"/>
          </w:tcPr>
          <w:p w:rsidR="00CB4B65" w:rsidRPr="00AF2CFA" w:rsidRDefault="00CB4B65" w:rsidP="00CB4B65">
            <w:pPr>
              <w:jc w:val="center"/>
              <w:rPr>
                <w:b/>
                <w:sz w:val="26"/>
                <w:szCs w:val="26"/>
              </w:rPr>
            </w:pPr>
            <w:r>
              <w:rPr>
                <w:b/>
                <w:sz w:val="26"/>
                <w:szCs w:val="26"/>
              </w:rPr>
              <w:t>+</w:t>
            </w:r>
          </w:p>
        </w:tc>
        <w:tc>
          <w:tcPr>
            <w:tcW w:w="1417" w:type="dxa"/>
          </w:tcPr>
          <w:p w:rsidR="00CB4B65" w:rsidRPr="00AF2CFA" w:rsidRDefault="00CB4B65" w:rsidP="00CB4B65">
            <w:pPr>
              <w:jc w:val="center"/>
              <w:rPr>
                <w:b/>
                <w:sz w:val="26"/>
                <w:szCs w:val="26"/>
                <w:lang w:val="en-US"/>
              </w:rPr>
            </w:pPr>
          </w:p>
        </w:tc>
        <w:tc>
          <w:tcPr>
            <w:tcW w:w="1559" w:type="dxa"/>
          </w:tcPr>
          <w:p w:rsidR="00CB4B65" w:rsidRPr="00AF2CFA" w:rsidRDefault="00CB4B65" w:rsidP="00CB4B65">
            <w:pPr>
              <w:jc w:val="center"/>
              <w:rPr>
                <w:b/>
                <w:sz w:val="26"/>
                <w:szCs w:val="26"/>
                <w:lang w:val="en-US"/>
              </w:rPr>
            </w:pPr>
          </w:p>
        </w:tc>
      </w:tr>
      <w:tr w:rsidR="00CB4B65" w:rsidRPr="00AF2CFA" w:rsidTr="00CB4B65">
        <w:tc>
          <w:tcPr>
            <w:tcW w:w="605" w:type="dxa"/>
          </w:tcPr>
          <w:p w:rsidR="00CB4B65" w:rsidRPr="00AF2CFA" w:rsidRDefault="00CB4B65" w:rsidP="00CB4B65">
            <w:pPr>
              <w:jc w:val="center"/>
              <w:rPr>
                <w:b/>
              </w:rPr>
            </w:pPr>
            <w:r w:rsidRPr="00AF2CFA">
              <w:rPr>
                <w:b/>
              </w:rPr>
              <w:t>14.</w:t>
            </w:r>
          </w:p>
        </w:tc>
        <w:tc>
          <w:tcPr>
            <w:tcW w:w="4507" w:type="dxa"/>
          </w:tcPr>
          <w:p w:rsidR="00CB4B65" w:rsidRPr="00AF2CFA" w:rsidRDefault="00CB4B65" w:rsidP="00CB4B65">
            <w:pPr>
              <w:rPr>
                <w:b/>
              </w:rPr>
            </w:pPr>
            <w:r w:rsidRPr="00AF2CFA">
              <w:rPr>
                <w:b/>
              </w:rPr>
              <w:t>Калоян Руменов Монев</w:t>
            </w:r>
          </w:p>
        </w:tc>
        <w:tc>
          <w:tcPr>
            <w:tcW w:w="1659" w:type="dxa"/>
          </w:tcPr>
          <w:p w:rsidR="00CB4B65" w:rsidRPr="00AF2CFA" w:rsidRDefault="00CB4B65" w:rsidP="00CB4B65">
            <w:pPr>
              <w:jc w:val="center"/>
              <w:rPr>
                <w:b/>
                <w:sz w:val="26"/>
                <w:szCs w:val="26"/>
                <w:lang w:val="en-US"/>
              </w:rPr>
            </w:pPr>
            <w:r w:rsidRPr="00672146">
              <w:rPr>
                <w:b/>
              </w:rPr>
              <w:t>Не участва</w:t>
            </w:r>
          </w:p>
        </w:tc>
        <w:tc>
          <w:tcPr>
            <w:tcW w:w="1417" w:type="dxa"/>
          </w:tcPr>
          <w:p w:rsidR="00CB4B65" w:rsidRPr="00AF2CFA" w:rsidRDefault="00CB4B65" w:rsidP="00CB4B65">
            <w:pPr>
              <w:jc w:val="center"/>
              <w:rPr>
                <w:b/>
                <w:sz w:val="26"/>
                <w:szCs w:val="26"/>
                <w:lang w:val="en-US"/>
              </w:rPr>
            </w:pPr>
          </w:p>
        </w:tc>
        <w:tc>
          <w:tcPr>
            <w:tcW w:w="1559" w:type="dxa"/>
          </w:tcPr>
          <w:p w:rsidR="00CB4B65" w:rsidRPr="00AF2CFA" w:rsidRDefault="00CB4B65" w:rsidP="00CB4B65">
            <w:pPr>
              <w:jc w:val="center"/>
              <w:rPr>
                <w:b/>
                <w:sz w:val="26"/>
                <w:szCs w:val="26"/>
                <w:lang w:val="en-US"/>
              </w:rPr>
            </w:pPr>
          </w:p>
        </w:tc>
      </w:tr>
      <w:tr w:rsidR="00CB4B65" w:rsidRPr="00AF2CFA" w:rsidTr="00CB4B65">
        <w:tc>
          <w:tcPr>
            <w:tcW w:w="605" w:type="dxa"/>
          </w:tcPr>
          <w:p w:rsidR="00CB4B65" w:rsidRPr="00AF2CFA" w:rsidRDefault="00CB4B65" w:rsidP="00CB4B65">
            <w:pPr>
              <w:jc w:val="center"/>
              <w:rPr>
                <w:b/>
              </w:rPr>
            </w:pPr>
            <w:r w:rsidRPr="00AF2CFA">
              <w:rPr>
                <w:b/>
              </w:rPr>
              <w:t>15.</w:t>
            </w:r>
          </w:p>
        </w:tc>
        <w:tc>
          <w:tcPr>
            <w:tcW w:w="4507" w:type="dxa"/>
          </w:tcPr>
          <w:p w:rsidR="00CB4B65" w:rsidRPr="00AF2CFA" w:rsidRDefault="00CB4B65" w:rsidP="00CB4B65">
            <w:pPr>
              <w:rPr>
                <w:b/>
              </w:rPr>
            </w:pPr>
            <w:r w:rsidRPr="00AF2CFA">
              <w:rPr>
                <w:b/>
              </w:rPr>
              <w:t>Левент Али Апти</w:t>
            </w:r>
          </w:p>
        </w:tc>
        <w:tc>
          <w:tcPr>
            <w:tcW w:w="1659" w:type="dxa"/>
          </w:tcPr>
          <w:p w:rsidR="00CB4B65" w:rsidRPr="00AF2CFA" w:rsidRDefault="00CB4B65" w:rsidP="00CB4B65">
            <w:pPr>
              <w:jc w:val="center"/>
              <w:rPr>
                <w:b/>
                <w:sz w:val="26"/>
                <w:szCs w:val="26"/>
              </w:rPr>
            </w:pPr>
            <w:r>
              <w:rPr>
                <w:b/>
                <w:sz w:val="26"/>
                <w:szCs w:val="26"/>
              </w:rPr>
              <w:t>+</w:t>
            </w:r>
          </w:p>
        </w:tc>
        <w:tc>
          <w:tcPr>
            <w:tcW w:w="1417" w:type="dxa"/>
          </w:tcPr>
          <w:p w:rsidR="00CB4B65" w:rsidRPr="00AF2CFA" w:rsidRDefault="00CB4B65" w:rsidP="00CB4B65">
            <w:pPr>
              <w:jc w:val="center"/>
              <w:rPr>
                <w:b/>
                <w:sz w:val="26"/>
                <w:szCs w:val="26"/>
                <w:lang w:val="en-US"/>
              </w:rPr>
            </w:pPr>
          </w:p>
        </w:tc>
        <w:tc>
          <w:tcPr>
            <w:tcW w:w="1559" w:type="dxa"/>
          </w:tcPr>
          <w:p w:rsidR="00CB4B65" w:rsidRPr="00AF2CFA" w:rsidRDefault="00CB4B65" w:rsidP="00CB4B65">
            <w:pPr>
              <w:jc w:val="center"/>
              <w:rPr>
                <w:b/>
                <w:sz w:val="26"/>
                <w:szCs w:val="26"/>
                <w:lang w:val="en-US"/>
              </w:rPr>
            </w:pPr>
          </w:p>
        </w:tc>
      </w:tr>
      <w:tr w:rsidR="00CB4B65" w:rsidRPr="00AF2CFA" w:rsidTr="00CB4B65">
        <w:trPr>
          <w:trHeight w:val="350"/>
        </w:trPr>
        <w:tc>
          <w:tcPr>
            <w:tcW w:w="605" w:type="dxa"/>
          </w:tcPr>
          <w:p w:rsidR="00CB4B65" w:rsidRPr="00AF2CFA" w:rsidRDefault="00CB4B65" w:rsidP="00CB4B65">
            <w:pPr>
              <w:jc w:val="center"/>
              <w:rPr>
                <w:b/>
              </w:rPr>
            </w:pPr>
            <w:r w:rsidRPr="00AF2CFA">
              <w:rPr>
                <w:b/>
              </w:rPr>
              <w:t>16.</w:t>
            </w:r>
          </w:p>
        </w:tc>
        <w:tc>
          <w:tcPr>
            <w:tcW w:w="4507" w:type="dxa"/>
          </w:tcPr>
          <w:p w:rsidR="00CB4B65" w:rsidRPr="00AF2CFA" w:rsidRDefault="00CB4B65" w:rsidP="00CB4B65">
            <w:pPr>
              <w:rPr>
                <w:b/>
              </w:rPr>
            </w:pPr>
            <w:r w:rsidRPr="00AF2CFA">
              <w:rPr>
                <w:b/>
              </w:rPr>
              <w:t>Левент Ахмедов Мехмедов</w:t>
            </w:r>
          </w:p>
        </w:tc>
        <w:tc>
          <w:tcPr>
            <w:tcW w:w="1659" w:type="dxa"/>
          </w:tcPr>
          <w:p w:rsidR="00CB4B65" w:rsidRPr="00AF2CFA" w:rsidRDefault="00CB4B65" w:rsidP="00CB4B65">
            <w:pPr>
              <w:jc w:val="center"/>
              <w:rPr>
                <w:b/>
                <w:sz w:val="26"/>
                <w:szCs w:val="26"/>
              </w:rPr>
            </w:pPr>
            <w:r>
              <w:rPr>
                <w:b/>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rPr>
          <w:trHeight w:val="300"/>
        </w:trPr>
        <w:tc>
          <w:tcPr>
            <w:tcW w:w="605" w:type="dxa"/>
          </w:tcPr>
          <w:p w:rsidR="00CB4B65" w:rsidRPr="00AF2CFA" w:rsidRDefault="00CB4B65" w:rsidP="00CB4B65">
            <w:pPr>
              <w:jc w:val="center"/>
              <w:rPr>
                <w:b/>
              </w:rPr>
            </w:pPr>
            <w:r w:rsidRPr="00AF2CFA">
              <w:rPr>
                <w:b/>
              </w:rPr>
              <w:t>17.</w:t>
            </w:r>
          </w:p>
        </w:tc>
        <w:tc>
          <w:tcPr>
            <w:tcW w:w="4507" w:type="dxa"/>
          </w:tcPr>
          <w:p w:rsidR="00CB4B65" w:rsidRPr="00AF2CFA" w:rsidRDefault="00CB4B65" w:rsidP="00CB4B65">
            <w:pPr>
              <w:rPr>
                <w:b/>
              </w:rPr>
            </w:pPr>
            <w:r w:rsidRPr="00AF2CFA">
              <w:rPr>
                <w:b/>
              </w:rPr>
              <w:t>Марияна Йорданова Вълчева</w:t>
            </w:r>
          </w:p>
        </w:tc>
        <w:tc>
          <w:tcPr>
            <w:tcW w:w="1659" w:type="dxa"/>
          </w:tcPr>
          <w:p w:rsidR="00CB4B65" w:rsidRPr="00AF2CFA" w:rsidRDefault="00CB4B65" w:rsidP="00CB4B65">
            <w:pPr>
              <w:jc w:val="center"/>
              <w:rPr>
                <w:b/>
                <w:sz w:val="26"/>
                <w:szCs w:val="26"/>
              </w:rPr>
            </w:pPr>
            <w:r>
              <w:rPr>
                <w:b/>
                <w:sz w:val="26"/>
                <w:szCs w:val="26"/>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rPr>
          <w:trHeight w:val="336"/>
        </w:trPr>
        <w:tc>
          <w:tcPr>
            <w:tcW w:w="605" w:type="dxa"/>
          </w:tcPr>
          <w:p w:rsidR="00CB4B65" w:rsidRPr="00AF2CFA" w:rsidRDefault="00CB4B65" w:rsidP="00CB4B65">
            <w:pPr>
              <w:jc w:val="center"/>
              <w:rPr>
                <w:b/>
              </w:rPr>
            </w:pPr>
            <w:r w:rsidRPr="00AF2CFA">
              <w:rPr>
                <w:b/>
              </w:rPr>
              <w:t>18.</w:t>
            </w:r>
          </w:p>
        </w:tc>
        <w:tc>
          <w:tcPr>
            <w:tcW w:w="4507" w:type="dxa"/>
          </w:tcPr>
          <w:p w:rsidR="00CB4B65" w:rsidRPr="00AF2CFA" w:rsidRDefault="00CB4B65" w:rsidP="00CB4B65">
            <w:pPr>
              <w:rPr>
                <w:b/>
              </w:rPr>
            </w:pPr>
            <w:r w:rsidRPr="00AF2CFA">
              <w:rPr>
                <w:b/>
              </w:rPr>
              <w:t>Милен Йоргов Минчев</w:t>
            </w:r>
          </w:p>
        </w:tc>
        <w:tc>
          <w:tcPr>
            <w:tcW w:w="1659" w:type="dxa"/>
          </w:tcPr>
          <w:p w:rsidR="00CB4B65" w:rsidRPr="00F92591" w:rsidRDefault="00CB4B65" w:rsidP="00CB4B65">
            <w:pPr>
              <w:jc w:val="center"/>
              <w:rPr>
                <w:b/>
                <w:sz w:val="26"/>
                <w:szCs w:val="26"/>
              </w:rPr>
            </w:pPr>
            <w:r w:rsidRPr="00672146">
              <w:rPr>
                <w:b/>
              </w:rPr>
              <w:t>Отсъства</w:t>
            </w:r>
          </w:p>
        </w:tc>
        <w:tc>
          <w:tcPr>
            <w:tcW w:w="1417" w:type="dxa"/>
          </w:tcPr>
          <w:p w:rsidR="00CB4B65" w:rsidRPr="00AF2CFA" w:rsidRDefault="00CB4B65" w:rsidP="00CB4B65">
            <w:pPr>
              <w:jc w:val="center"/>
              <w:rPr>
                <w:b/>
                <w:sz w:val="26"/>
                <w:szCs w:val="26"/>
                <w:lang w:val="en-US"/>
              </w:rPr>
            </w:pPr>
          </w:p>
        </w:tc>
        <w:tc>
          <w:tcPr>
            <w:tcW w:w="1559" w:type="dxa"/>
          </w:tcPr>
          <w:p w:rsidR="00CB4B65" w:rsidRPr="00AF2CFA" w:rsidRDefault="00CB4B65" w:rsidP="00CB4B65">
            <w:pPr>
              <w:jc w:val="center"/>
              <w:rPr>
                <w:b/>
                <w:sz w:val="26"/>
                <w:szCs w:val="26"/>
                <w:lang w:val="en-US"/>
              </w:rPr>
            </w:pPr>
          </w:p>
        </w:tc>
      </w:tr>
      <w:tr w:rsidR="00CB4B65" w:rsidRPr="00AF2CFA" w:rsidTr="00CB4B65">
        <w:tc>
          <w:tcPr>
            <w:tcW w:w="605" w:type="dxa"/>
          </w:tcPr>
          <w:p w:rsidR="00CB4B65" w:rsidRPr="00AF2CFA" w:rsidRDefault="00CB4B65" w:rsidP="00CB4B65">
            <w:pPr>
              <w:jc w:val="center"/>
              <w:rPr>
                <w:b/>
              </w:rPr>
            </w:pPr>
            <w:r w:rsidRPr="00AF2CFA">
              <w:rPr>
                <w:b/>
              </w:rPr>
              <w:t>19.</w:t>
            </w:r>
          </w:p>
        </w:tc>
        <w:tc>
          <w:tcPr>
            <w:tcW w:w="4507" w:type="dxa"/>
          </w:tcPr>
          <w:p w:rsidR="00CB4B65" w:rsidRPr="00AF2CFA" w:rsidRDefault="00CB4B65" w:rsidP="00CB4B65">
            <w:pPr>
              <w:rPr>
                <w:b/>
              </w:rPr>
            </w:pPr>
            <w:r w:rsidRPr="00AF2CFA">
              <w:rPr>
                <w:b/>
              </w:rPr>
              <w:t>Мирослав Тодоров Грънчаров</w:t>
            </w:r>
          </w:p>
        </w:tc>
        <w:tc>
          <w:tcPr>
            <w:tcW w:w="1659" w:type="dxa"/>
          </w:tcPr>
          <w:p w:rsidR="00CB4B65" w:rsidRPr="00AF2CFA" w:rsidRDefault="00CB4B65" w:rsidP="00CB4B65">
            <w:pPr>
              <w:jc w:val="center"/>
              <w:rPr>
                <w:b/>
              </w:rPr>
            </w:pPr>
            <w:r>
              <w:rPr>
                <w:b/>
              </w:rPr>
              <w:t>+</w:t>
            </w:r>
          </w:p>
        </w:tc>
        <w:tc>
          <w:tcPr>
            <w:tcW w:w="1417" w:type="dxa"/>
          </w:tcPr>
          <w:p w:rsidR="00CB4B65" w:rsidRPr="00EB6633" w:rsidRDefault="00CB4B65" w:rsidP="00CB4B65">
            <w:pPr>
              <w:jc w:val="center"/>
              <w:rPr>
                <w:b/>
                <w:sz w:val="26"/>
                <w:szCs w:val="26"/>
              </w:rPr>
            </w:pPr>
          </w:p>
        </w:tc>
        <w:tc>
          <w:tcPr>
            <w:tcW w:w="1559" w:type="dxa"/>
          </w:tcPr>
          <w:p w:rsidR="00CB4B65" w:rsidRPr="00AF2CFA" w:rsidRDefault="00CB4B65" w:rsidP="00CB4B65">
            <w:pPr>
              <w:jc w:val="center"/>
              <w:rPr>
                <w:b/>
                <w:sz w:val="26"/>
                <w:szCs w:val="26"/>
                <w:lang w:val="en-US"/>
              </w:rPr>
            </w:pPr>
          </w:p>
        </w:tc>
      </w:tr>
      <w:tr w:rsidR="00CB4B65" w:rsidRPr="00AF2CFA" w:rsidTr="00CB4B65">
        <w:tc>
          <w:tcPr>
            <w:tcW w:w="605" w:type="dxa"/>
          </w:tcPr>
          <w:p w:rsidR="00CB4B65" w:rsidRPr="00AF2CFA" w:rsidRDefault="00CB4B65" w:rsidP="00CB4B65">
            <w:pPr>
              <w:jc w:val="center"/>
              <w:rPr>
                <w:b/>
              </w:rPr>
            </w:pPr>
            <w:r w:rsidRPr="00AF2CFA">
              <w:rPr>
                <w:b/>
              </w:rPr>
              <w:t>20.</w:t>
            </w:r>
          </w:p>
        </w:tc>
        <w:tc>
          <w:tcPr>
            <w:tcW w:w="4507" w:type="dxa"/>
          </w:tcPr>
          <w:p w:rsidR="00CB4B65" w:rsidRPr="00AF2CFA" w:rsidRDefault="00CB4B65" w:rsidP="00CB4B65">
            <w:pPr>
              <w:rPr>
                <w:b/>
              </w:rPr>
            </w:pPr>
            <w:r w:rsidRPr="00AF2CFA">
              <w:rPr>
                <w:b/>
              </w:rPr>
              <w:t>Митко Иванов Ханчев</w:t>
            </w:r>
          </w:p>
        </w:tc>
        <w:tc>
          <w:tcPr>
            <w:tcW w:w="1659" w:type="dxa"/>
          </w:tcPr>
          <w:p w:rsidR="00CB4B65" w:rsidRPr="00AF2CFA" w:rsidRDefault="00CB4B65" w:rsidP="00CB4B65">
            <w:pPr>
              <w:jc w:val="center"/>
              <w:rPr>
                <w:b/>
                <w:sz w:val="26"/>
                <w:szCs w:val="26"/>
              </w:rPr>
            </w:pPr>
            <w:r w:rsidRPr="00672146">
              <w:rPr>
                <w:b/>
              </w:rPr>
              <w:t>Не участва</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lang w:val="en-US"/>
              </w:rPr>
            </w:pPr>
          </w:p>
        </w:tc>
      </w:tr>
      <w:tr w:rsidR="00CB4B65" w:rsidRPr="00AF2CFA" w:rsidTr="00CB4B65">
        <w:tc>
          <w:tcPr>
            <w:tcW w:w="605" w:type="dxa"/>
          </w:tcPr>
          <w:p w:rsidR="00CB4B65" w:rsidRPr="00AF2CFA" w:rsidRDefault="00CB4B65" w:rsidP="00CB4B65">
            <w:pPr>
              <w:jc w:val="center"/>
              <w:rPr>
                <w:b/>
              </w:rPr>
            </w:pPr>
            <w:r w:rsidRPr="00AF2CFA">
              <w:rPr>
                <w:b/>
              </w:rPr>
              <w:t>21.</w:t>
            </w:r>
          </w:p>
        </w:tc>
        <w:tc>
          <w:tcPr>
            <w:tcW w:w="4507" w:type="dxa"/>
          </w:tcPr>
          <w:p w:rsidR="00CB4B65" w:rsidRPr="00AF2CFA" w:rsidRDefault="00CB4B65" w:rsidP="00CB4B65">
            <w:pPr>
              <w:rPr>
                <w:b/>
                <w:lang w:val="en-US"/>
              </w:rPr>
            </w:pPr>
            <w:r w:rsidRPr="00AF2CFA">
              <w:rPr>
                <w:b/>
              </w:rPr>
              <w:t>Надежда Радославова Димитрова</w:t>
            </w:r>
          </w:p>
        </w:tc>
        <w:tc>
          <w:tcPr>
            <w:tcW w:w="1659" w:type="dxa"/>
          </w:tcPr>
          <w:p w:rsidR="00CB4B65" w:rsidRPr="00AF2CFA" w:rsidRDefault="00CB4B65" w:rsidP="00CB4B65">
            <w:pPr>
              <w:jc w:val="center"/>
              <w:rPr>
                <w:b/>
                <w:sz w:val="26"/>
                <w:szCs w:val="26"/>
              </w:rPr>
            </w:pPr>
            <w:r w:rsidRPr="00672146">
              <w:rPr>
                <w:b/>
              </w:rPr>
              <w:t>Не участва</w:t>
            </w:r>
          </w:p>
        </w:tc>
        <w:tc>
          <w:tcPr>
            <w:tcW w:w="1417" w:type="dxa"/>
          </w:tcPr>
          <w:p w:rsidR="00CB4B65" w:rsidRPr="00AF2CFA" w:rsidRDefault="00CB4B65" w:rsidP="00CB4B65">
            <w:pPr>
              <w:jc w:val="center"/>
              <w:rPr>
                <w:b/>
                <w:sz w:val="26"/>
                <w:szCs w:val="26"/>
                <w:lang w:val="en-US"/>
              </w:rPr>
            </w:pPr>
          </w:p>
        </w:tc>
        <w:tc>
          <w:tcPr>
            <w:tcW w:w="1559" w:type="dxa"/>
          </w:tcPr>
          <w:p w:rsidR="00CB4B65" w:rsidRPr="00AF2CFA" w:rsidRDefault="00CB4B65" w:rsidP="00CB4B65">
            <w:pPr>
              <w:jc w:val="center"/>
              <w:rPr>
                <w:b/>
                <w:sz w:val="26"/>
                <w:szCs w:val="26"/>
                <w:lang w:val="en-US"/>
              </w:rPr>
            </w:pPr>
          </w:p>
        </w:tc>
      </w:tr>
      <w:tr w:rsidR="00CB4B65" w:rsidRPr="00AF2CFA" w:rsidTr="00CB4B65">
        <w:tc>
          <w:tcPr>
            <w:tcW w:w="605" w:type="dxa"/>
          </w:tcPr>
          <w:p w:rsidR="00CB4B65" w:rsidRPr="00AF2CFA" w:rsidRDefault="00CB4B65" w:rsidP="00CB4B65">
            <w:pPr>
              <w:jc w:val="center"/>
              <w:rPr>
                <w:b/>
              </w:rPr>
            </w:pPr>
            <w:r w:rsidRPr="00AF2CFA">
              <w:rPr>
                <w:b/>
              </w:rPr>
              <w:t>22.</w:t>
            </w:r>
          </w:p>
        </w:tc>
        <w:tc>
          <w:tcPr>
            <w:tcW w:w="4507" w:type="dxa"/>
          </w:tcPr>
          <w:p w:rsidR="00CB4B65" w:rsidRPr="00AF2CFA" w:rsidRDefault="00CB4B65" w:rsidP="00CB4B65">
            <w:pPr>
              <w:rPr>
                <w:b/>
              </w:rPr>
            </w:pPr>
            <w:r w:rsidRPr="00AF2CFA">
              <w:rPr>
                <w:b/>
              </w:rPr>
              <w:t>Наско Стоилов Анастасов</w:t>
            </w:r>
          </w:p>
        </w:tc>
        <w:tc>
          <w:tcPr>
            <w:tcW w:w="1659" w:type="dxa"/>
          </w:tcPr>
          <w:p w:rsidR="00CB4B65" w:rsidRPr="00AF2CFA" w:rsidRDefault="00CB4B65" w:rsidP="00CB4B65">
            <w:pPr>
              <w:jc w:val="center"/>
              <w:rPr>
                <w:b/>
                <w:sz w:val="26"/>
                <w:szCs w:val="26"/>
              </w:rPr>
            </w:pPr>
            <w:r>
              <w:rPr>
                <w:b/>
                <w:sz w:val="26"/>
                <w:szCs w:val="26"/>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23.</w:t>
            </w:r>
          </w:p>
        </w:tc>
        <w:tc>
          <w:tcPr>
            <w:tcW w:w="4507" w:type="dxa"/>
          </w:tcPr>
          <w:p w:rsidR="00CB4B65" w:rsidRPr="00AF2CFA" w:rsidRDefault="00CB4B65" w:rsidP="00CB4B65">
            <w:pPr>
              <w:rPr>
                <w:b/>
              </w:rPr>
            </w:pPr>
            <w:r w:rsidRPr="00AF2CFA">
              <w:rPr>
                <w:b/>
              </w:rPr>
              <w:t>Николай Пламенов Пенчев</w:t>
            </w:r>
          </w:p>
        </w:tc>
        <w:tc>
          <w:tcPr>
            <w:tcW w:w="1659" w:type="dxa"/>
          </w:tcPr>
          <w:p w:rsidR="00CB4B65" w:rsidRPr="00AF2CFA" w:rsidRDefault="00CB4B65" w:rsidP="00CB4B65">
            <w:pPr>
              <w:jc w:val="center"/>
              <w:rPr>
                <w:b/>
                <w:sz w:val="26"/>
                <w:szCs w:val="26"/>
              </w:rPr>
            </w:pPr>
            <w:r>
              <w:rPr>
                <w:b/>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24.</w:t>
            </w:r>
          </w:p>
        </w:tc>
        <w:tc>
          <w:tcPr>
            <w:tcW w:w="4507" w:type="dxa"/>
          </w:tcPr>
          <w:p w:rsidR="00CB4B65" w:rsidRPr="00AF2CFA" w:rsidRDefault="00CB4B65" w:rsidP="00CB4B65">
            <w:pPr>
              <w:rPr>
                <w:b/>
              </w:rPr>
            </w:pPr>
            <w:r w:rsidRPr="00AF2CFA">
              <w:rPr>
                <w:b/>
              </w:rPr>
              <w:t>Огнян Досев Обрешков</w:t>
            </w:r>
          </w:p>
        </w:tc>
        <w:tc>
          <w:tcPr>
            <w:tcW w:w="1659" w:type="dxa"/>
          </w:tcPr>
          <w:p w:rsidR="00CB4B65" w:rsidRPr="00AF2CFA" w:rsidRDefault="00CB4B65" w:rsidP="00CB4B65">
            <w:pPr>
              <w:jc w:val="center"/>
              <w:rPr>
                <w:b/>
                <w:sz w:val="26"/>
                <w:szCs w:val="26"/>
              </w:rPr>
            </w:pPr>
            <w:r w:rsidRPr="00672146">
              <w:rPr>
                <w:b/>
              </w:rPr>
              <w:t>Не участва</w:t>
            </w:r>
          </w:p>
        </w:tc>
        <w:tc>
          <w:tcPr>
            <w:tcW w:w="1417" w:type="dxa"/>
          </w:tcPr>
          <w:p w:rsidR="00CB4B65" w:rsidRPr="00AF2CFA" w:rsidRDefault="00CB4B65" w:rsidP="00CB4B65">
            <w:pPr>
              <w:jc w:val="center"/>
              <w:rPr>
                <w:b/>
                <w:sz w:val="26"/>
                <w:szCs w:val="26"/>
                <w:lang w:val="en-US"/>
              </w:rPr>
            </w:pPr>
          </w:p>
        </w:tc>
        <w:tc>
          <w:tcPr>
            <w:tcW w:w="1559" w:type="dxa"/>
          </w:tcPr>
          <w:p w:rsidR="00CB4B65" w:rsidRPr="00AF2CFA" w:rsidRDefault="00CB4B65" w:rsidP="00CB4B65">
            <w:pPr>
              <w:jc w:val="center"/>
              <w:rPr>
                <w:b/>
                <w:sz w:val="26"/>
                <w:szCs w:val="26"/>
                <w:lang w:val="en-US"/>
              </w:rPr>
            </w:pPr>
          </w:p>
        </w:tc>
      </w:tr>
      <w:tr w:rsidR="00CB4B65" w:rsidRPr="00AF2CFA" w:rsidTr="00CB4B65">
        <w:tc>
          <w:tcPr>
            <w:tcW w:w="605" w:type="dxa"/>
          </w:tcPr>
          <w:p w:rsidR="00CB4B65" w:rsidRPr="00AF2CFA" w:rsidRDefault="00CB4B65" w:rsidP="00CB4B65">
            <w:pPr>
              <w:jc w:val="center"/>
              <w:rPr>
                <w:b/>
              </w:rPr>
            </w:pPr>
            <w:r w:rsidRPr="00AF2CFA">
              <w:rPr>
                <w:b/>
              </w:rPr>
              <w:t>25.</w:t>
            </w:r>
          </w:p>
        </w:tc>
        <w:tc>
          <w:tcPr>
            <w:tcW w:w="4507" w:type="dxa"/>
          </w:tcPr>
          <w:p w:rsidR="00CB4B65" w:rsidRPr="00AF2CFA" w:rsidRDefault="00CB4B65" w:rsidP="00CB4B65">
            <w:pPr>
              <w:rPr>
                <w:b/>
              </w:rPr>
            </w:pPr>
            <w:r w:rsidRPr="00AF2CFA">
              <w:rPr>
                <w:b/>
              </w:rPr>
              <w:t>Онур Сали Гьочгелди</w:t>
            </w:r>
          </w:p>
        </w:tc>
        <w:tc>
          <w:tcPr>
            <w:tcW w:w="1659" w:type="dxa"/>
          </w:tcPr>
          <w:p w:rsidR="00CB4B65" w:rsidRPr="00AF2CFA" w:rsidRDefault="00CB4B65" w:rsidP="00CB4B65">
            <w:pPr>
              <w:jc w:val="center"/>
              <w:rPr>
                <w:b/>
                <w:sz w:val="26"/>
                <w:szCs w:val="26"/>
              </w:rPr>
            </w:pPr>
            <w:r w:rsidRPr="00672146">
              <w:rPr>
                <w:b/>
              </w:rPr>
              <w:t>Не участва</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26.</w:t>
            </w:r>
          </w:p>
        </w:tc>
        <w:tc>
          <w:tcPr>
            <w:tcW w:w="4507" w:type="dxa"/>
          </w:tcPr>
          <w:p w:rsidR="00CB4B65" w:rsidRPr="00AF2CFA" w:rsidRDefault="00CB4B65" w:rsidP="00CB4B65">
            <w:pPr>
              <w:rPr>
                <w:b/>
              </w:rPr>
            </w:pPr>
            <w:r w:rsidRPr="00AF2CFA">
              <w:rPr>
                <w:b/>
              </w:rPr>
              <w:t>Павлета Иванова Якимова</w:t>
            </w:r>
          </w:p>
        </w:tc>
        <w:tc>
          <w:tcPr>
            <w:tcW w:w="1659" w:type="dxa"/>
          </w:tcPr>
          <w:p w:rsidR="00CB4B65" w:rsidRPr="00AF2CFA" w:rsidRDefault="00CB4B65" w:rsidP="00CB4B65">
            <w:pPr>
              <w:jc w:val="center"/>
              <w:rPr>
                <w:b/>
                <w:sz w:val="26"/>
                <w:szCs w:val="26"/>
              </w:rPr>
            </w:pPr>
            <w:r>
              <w:rPr>
                <w:b/>
                <w:sz w:val="26"/>
                <w:szCs w:val="26"/>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27.</w:t>
            </w:r>
          </w:p>
        </w:tc>
        <w:tc>
          <w:tcPr>
            <w:tcW w:w="4507" w:type="dxa"/>
          </w:tcPr>
          <w:p w:rsidR="00CB4B65" w:rsidRPr="00AF2CFA" w:rsidRDefault="00CB4B65" w:rsidP="00CB4B65">
            <w:pPr>
              <w:rPr>
                <w:b/>
              </w:rPr>
            </w:pPr>
            <w:r w:rsidRPr="00AF2CFA">
              <w:rPr>
                <w:b/>
              </w:rPr>
              <w:t>Петя Петрова Цанкова</w:t>
            </w:r>
          </w:p>
        </w:tc>
        <w:tc>
          <w:tcPr>
            <w:tcW w:w="1659" w:type="dxa"/>
          </w:tcPr>
          <w:p w:rsidR="00CB4B65" w:rsidRPr="00AF2CFA" w:rsidRDefault="00CB4B65" w:rsidP="00CB4B65">
            <w:pPr>
              <w:jc w:val="center"/>
              <w:rPr>
                <w:b/>
                <w:sz w:val="26"/>
                <w:szCs w:val="26"/>
              </w:rPr>
            </w:pPr>
            <w:r>
              <w:rPr>
                <w:b/>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c>
          <w:tcPr>
            <w:tcW w:w="605" w:type="dxa"/>
          </w:tcPr>
          <w:p w:rsidR="00CB4B65" w:rsidRPr="00AF2CFA" w:rsidRDefault="00CB4B65" w:rsidP="00CB4B65">
            <w:pPr>
              <w:jc w:val="center"/>
              <w:rPr>
                <w:b/>
              </w:rPr>
            </w:pPr>
            <w:r w:rsidRPr="00AF2CFA">
              <w:rPr>
                <w:b/>
              </w:rPr>
              <w:t>28.</w:t>
            </w:r>
          </w:p>
        </w:tc>
        <w:tc>
          <w:tcPr>
            <w:tcW w:w="4507" w:type="dxa"/>
          </w:tcPr>
          <w:p w:rsidR="00CB4B65" w:rsidRPr="00AF2CFA" w:rsidRDefault="00CB4B65" w:rsidP="00CB4B65">
            <w:pPr>
              <w:rPr>
                <w:b/>
              </w:rPr>
            </w:pPr>
            <w:r w:rsidRPr="00AF2CFA">
              <w:rPr>
                <w:b/>
              </w:rPr>
              <w:t>Радиана Ангелова Димитрова</w:t>
            </w:r>
          </w:p>
        </w:tc>
        <w:tc>
          <w:tcPr>
            <w:tcW w:w="1659" w:type="dxa"/>
          </w:tcPr>
          <w:p w:rsidR="00CB4B65" w:rsidRPr="00AF2CFA" w:rsidRDefault="00CB4B65" w:rsidP="00CB4B65">
            <w:pPr>
              <w:jc w:val="center"/>
              <w:rPr>
                <w:b/>
                <w:sz w:val="26"/>
                <w:szCs w:val="26"/>
              </w:rPr>
            </w:pPr>
            <w:r w:rsidRPr="00672146">
              <w:rPr>
                <w:b/>
              </w:rPr>
              <w:t>Не участва</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r w:rsidR="00CB4B65" w:rsidRPr="00AF2CFA" w:rsidTr="00CB4B65">
        <w:trPr>
          <w:trHeight w:val="350"/>
        </w:trPr>
        <w:tc>
          <w:tcPr>
            <w:tcW w:w="605" w:type="dxa"/>
          </w:tcPr>
          <w:p w:rsidR="00CB4B65" w:rsidRPr="00AF2CFA" w:rsidRDefault="00CB4B65" w:rsidP="00CB4B65">
            <w:pPr>
              <w:jc w:val="center"/>
              <w:rPr>
                <w:b/>
              </w:rPr>
            </w:pPr>
            <w:r w:rsidRPr="00AF2CFA">
              <w:rPr>
                <w:b/>
              </w:rPr>
              <w:t>29.</w:t>
            </w:r>
          </w:p>
        </w:tc>
        <w:tc>
          <w:tcPr>
            <w:tcW w:w="4507" w:type="dxa"/>
          </w:tcPr>
          <w:p w:rsidR="00CB4B65" w:rsidRPr="00AF2CFA" w:rsidRDefault="00CB4B65" w:rsidP="00CB4B65">
            <w:pPr>
              <w:rPr>
                <w:b/>
                <w:lang w:val="en-US"/>
              </w:rPr>
            </w:pPr>
            <w:r w:rsidRPr="00AF2CFA">
              <w:rPr>
                <w:b/>
              </w:rPr>
              <w:t>Руско Кулев Дянков</w:t>
            </w:r>
          </w:p>
        </w:tc>
        <w:tc>
          <w:tcPr>
            <w:tcW w:w="1659" w:type="dxa"/>
          </w:tcPr>
          <w:p w:rsidR="00CB4B65" w:rsidRPr="00AF2CFA" w:rsidRDefault="00CB4B65" w:rsidP="00CB4B65">
            <w:pPr>
              <w:jc w:val="center"/>
              <w:rPr>
                <w:b/>
                <w:sz w:val="26"/>
                <w:szCs w:val="26"/>
              </w:rPr>
            </w:pPr>
            <w:r>
              <w:rPr>
                <w:b/>
                <w:sz w:val="26"/>
                <w:szCs w:val="26"/>
              </w:rPr>
              <w:t>+</w:t>
            </w:r>
          </w:p>
        </w:tc>
        <w:tc>
          <w:tcPr>
            <w:tcW w:w="1417" w:type="dxa"/>
          </w:tcPr>
          <w:p w:rsidR="00CB4B65" w:rsidRPr="00AF2CFA" w:rsidRDefault="00CB4B65" w:rsidP="00CB4B65">
            <w:pPr>
              <w:jc w:val="center"/>
              <w:rPr>
                <w:b/>
                <w:sz w:val="26"/>
                <w:szCs w:val="26"/>
                <w:lang w:val="en-US"/>
              </w:rPr>
            </w:pPr>
          </w:p>
        </w:tc>
        <w:tc>
          <w:tcPr>
            <w:tcW w:w="1559" w:type="dxa"/>
          </w:tcPr>
          <w:p w:rsidR="00CB4B65" w:rsidRPr="00AF2CFA" w:rsidRDefault="00CB4B65" w:rsidP="00CB4B65">
            <w:pPr>
              <w:jc w:val="center"/>
              <w:rPr>
                <w:b/>
                <w:sz w:val="26"/>
                <w:szCs w:val="26"/>
                <w:lang w:val="en-US"/>
              </w:rPr>
            </w:pPr>
          </w:p>
        </w:tc>
      </w:tr>
      <w:tr w:rsidR="00CB4B65" w:rsidRPr="00AF2CFA" w:rsidTr="00CB4B65">
        <w:trPr>
          <w:trHeight w:val="225"/>
        </w:trPr>
        <w:tc>
          <w:tcPr>
            <w:tcW w:w="605" w:type="dxa"/>
          </w:tcPr>
          <w:p w:rsidR="00CB4B65" w:rsidRPr="00AF2CFA" w:rsidRDefault="00CB4B65" w:rsidP="00CB4B65">
            <w:pPr>
              <w:jc w:val="center"/>
              <w:rPr>
                <w:b/>
              </w:rPr>
            </w:pPr>
            <w:r w:rsidRPr="00AF2CFA">
              <w:rPr>
                <w:b/>
              </w:rPr>
              <w:t>30.</w:t>
            </w:r>
          </w:p>
        </w:tc>
        <w:tc>
          <w:tcPr>
            <w:tcW w:w="4507" w:type="dxa"/>
          </w:tcPr>
          <w:p w:rsidR="00CB4B65" w:rsidRPr="00AF2CFA" w:rsidRDefault="00CB4B65" w:rsidP="00CB4B65">
            <w:pPr>
              <w:rPr>
                <w:b/>
              </w:rPr>
            </w:pPr>
            <w:r w:rsidRPr="00AF2CFA">
              <w:rPr>
                <w:b/>
              </w:rPr>
              <w:t>Станислава Веселинова Русева</w:t>
            </w:r>
          </w:p>
        </w:tc>
        <w:tc>
          <w:tcPr>
            <w:tcW w:w="1659" w:type="dxa"/>
          </w:tcPr>
          <w:p w:rsidR="00CB4B65" w:rsidRPr="00AF2CFA" w:rsidRDefault="00CB4B65" w:rsidP="00CB4B65">
            <w:pPr>
              <w:jc w:val="center"/>
              <w:rPr>
                <w:b/>
                <w:sz w:val="26"/>
                <w:szCs w:val="26"/>
              </w:rPr>
            </w:pPr>
            <w:r>
              <w:rPr>
                <w:b/>
                <w:sz w:val="26"/>
                <w:szCs w:val="26"/>
              </w:rPr>
              <w:t>+</w:t>
            </w:r>
          </w:p>
        </w:tc>
        <w:tc>
          <w:tcPr>
            <w:tcW w:w="1417" w:type="dxa"/>
          </w:tcPr>
          <w:p w:rsidR="00CB4B65" w:rsidRPr="00AF2CFA" w:rsidRDefault="00CB4B65" w:rsidP="00CB4B65">
            <w:pPr>
              <w:jc w:val="center"/>
              <w:rPr>
                <w:b/>
                <w:sz w:val="26"/>
                <w:szCs w:val="26"/>
                <w:lang w:val="en-US"/>
              </w:rPr>
            </w:pPr>
          </w:p>
        </w:tc>
        <w:tc>
          <w:tcPr>
            <w:tcW w:w="1559" w:type="dxa"/>
          </w:tcPr>
          <w:p w:rsidR="00CB4B65" w:rsidRPr="00AF2CFA" w:rsidRDefault="00CB4B65" w:rsidP="00CB4B65">
            <w:pPr>
              <w:jc w:val="center"/>
              <w:rPr>
                <w:b/>
                <w:sz w:val="26"/>
                <w:szCs w:val="26"/>
                <w:lang w:val="en-US"/>
              </w:rPr>
            </w:pPr>
          </w:p>
        </w:tc>
      </w:tr>
      <w:tr w:rsidR="00CB4B65" w:rsidRPr="00AF2CFA" w:rsidTr="00CB4B65">
        <w:trPr>
          <w:trHeight w:val="262"/>
        </w:trPr>
        <w:tc>
          <w:tcPr>
            <w:tcW w:w="605" w:type="dxa"/>
          </w:tcPr>
          <w:p w:rsidR="00CB4B65" w:rsidRPr="00AF2CFA" w:rsidRDefault="00CB4B65" w:rsidP="00CB4B65">
            <w:pPr>
              <w:jc w:val="center"/>
              <w:rPr>
                <w:b/>
              </w:rPr>
            </w:pPr>
            <w:r w:rsidRPr="00AF2CFA">
              <w:rPr>
                <w:b/>
              </w:rPr>
              <w:t>31.</w:t>
            </w:r>
          </w:p>
        </w:tc>
        <w:tc>
          <w:tcPr>
            <w:tcW w:w="4507" w:type="dxa"/>
          </w:tcPr>
          <w:p w:rsidR="00CB4B65" w:rsidRPr="00AF2CFA" w:rsidRDefault="00CB4B65" w:rsidP="00CB4B65">
            <w:pPr>
              <w:rPr>
                <w:b/>
                <w:lang w:val="en-US"/>
              </w:rPr>
            </w:pPr>
            <w:r w:rsidRPr="00AF2CFA">
              <w:rPr>
                <w:b/>
              </w:rPr>
              <w:t>Стоян Димитров Ненчев</w:t>
            </w:r>
          </w:p>
        </w:tc>
        <w:tc>
          <w:tcPr>
            <w:tcW w:w="1659" w:type="dxa"/>
          </w:tcPr>
          <w:p w:rsidR="00CB4B65" w:rsidRPr="00AF2CFA" w:rsidRDefault="00CB4B65" w:rsidP="00CB4B65">
            <w:pPr>
              <w:rPr>
                <w:b/>
              </w:rPr>
            </w:pPr>
            <w:r w:rsidRPr="00AF2CFA">
              <w:rPr>
                <w:b/>
                <w:sz w:val="26"/>
                <w:szCs w:val="26"/>
              </w:rPr>
              <w:t xml:space="preserve">          </w:t>
            </w:r>
            <w:r>
              <w:rPr>
                <w:b/>
                <w:sz w:val="26"/>
                <w:szCs w:val="26"/>
              </w:rPr>
              <w:t>+</w:t>
            </w:r>
          </w:p>
        </w:tc>
        <w:tc>
          <w:tcPr>
            <w:tcW w:w="1417" w:type="dxa"/>
          </w:tcPr>
          <w:p w:rsidR="00CB4B65" w:rsidRPr="00AF2CFA" w:rsidRDefault="00CB4B65" w:rsidP="00CB4B65">
            <w:pPr>
              <w:rPr>
                <w:b/>
                <w:sz w:val="26"/>
                <w:szCs w:val="26"/>
              </w:rPr>
            </w:pPr>
          </w:p>
        </w:tc>
        <w:tc>
          <w:tcPr>
            <w:tcW w:w="1559" w:type="dxa"/>
          </w:tcPr>
          <w:p w:rsidR="00CB4B65" w:rsidRPr="00AF2CFA" w:rsidRDefault="00CB4B65" w:rsidP="00CB4B65">
            <w:pPr>
              <w:rPr>
                <w:b/>
                <w:sz w:val="26"/>
                <w:szCs w:val="26"/>
              </w:rPr>
            </w:pPr>
          </w:p>
        </w:tc>
      </w:tr>
      <w:tr w:rsidR="00CB4B65" w:rsidRPr="00AF2CFA" w:rsidTr="00CB4B65">
        <w:trPr>
          <w:trHeight w:val="214"/>
        </w:trPr>
        <w:tc>
          <w:tcPr>
            <w:tcW w:w="605" w:type="dxa"/>
          </w:tcPr>
          <w:p w:rsidR="00CB4B65" w:rsidRPr="00AF2CFA" w:rsidRDefault="00CB4B65" w:rsidP="00CB4B65">
            <w:pPr>
              <w:jc w:val="center"/>
              <w:rPr>
                <w:b/>
              </w:rPr>
            </w:pPr>
            <w:r w:rsidRPr="00AF2CFA">
              <w:rPr>
                <w:b/>
              </w:rPr>
              <w:t>32.</w:t>
            </w:r>
          </w:p>
        </w:tc>
        <w:tc>
          <w:tcPr>
            <w:tcW w:w="4507" w:type="dxa"/>
          </w:tcPr>
          <w:p w:rsidR="00CB4B65" w:rsidRPr="00AF2CFA" w:rsidRDefault="00CB4B65" w:rsidP="00CB4B65">
            <w:pPr>
              <w:rPr>
                <w:b/>
              </w:rPr>
            </w:pPr>
            <w:r w:rsidRPr="00AF2CFA">
              <w:rPr>
                <w:b/>
              </w:rPr>
              <w:t>Сузан Ремзи Сабри</w:t>
            </w:r>
          </w:p>
        </w:tc>
        <w:tc>
          <w:tcPr>
            <w:tcW w:w="1659" w:type="dxa"/>
          </w:tcPr>
          <w:p w:rsidR="00CB4B65" w:rsidRPr="00AF2CFA" w:rsidRDefault="00CB4B65" w:rsidP="00CB4B65">
            <w:pPr>
              <w:rPr>
                <w:b/>
              </w:rPr>
            </w:pPr>
            <w:r w:rsidRPr="00AF2CFA">
              <w:rPr>
                <w:b/>
              </w:rPr>
              <w:t xml:space="preserve">           </w:t>
            </w:r>
            <w:r>
              <w:rPr>
                <w:b/>
              </w:rPr>
              <w:t>+</w:t>
            </w:r>
          </w:p>
        </w:tc>
        <w:tc>
          <w:tcPr>
            <w:tcW w:w="1417" w:type="dxa"/>
          </w:tcPr>
          <w:p w:rsidR="00CB4B65" w:rsidRPr="00AF2CFA" w:rsidRDefault="00CB4B65" w:rsidP="00CB4B65">
            <w:pPr>
              <w:rPr>
                <w:b/>
                <w:sz w:val="26"/>
                <w:szCs w:val="26"/>
              </w:rPr>
            </w:pPr>
          </w:p>
        </w:tc>
        <w:tc>
          <w:tcPr>
            <w:tcW w:w="1559" w:type="dxa"/>
          </w:tcPr>
          <w:p w:rsidR="00CB4B65" w:rsidRPr="00AF2CFA" w:rsidRDefault="00CB4B65" w:rsidP="00CB4B65">
            <w:pPr>
              <w:rPr>
                <w:b/>
                <w:sz w:val="26"/>
                <w:szCs w:val="26"/>
              </w:rPr>
            </w:pPr>
          </w:p>
        </w:tc>
      </w:tr>
      <w:tr w:rsidR="00CB4B65" w:rsidRPr="00AF2CFA" w:rsidTr="00CB4B65">
        <w:trPr>
          <w:trHeight w:val="351"/>
        </w:trPr>
        <w:tc>
          <w:tcPr>
            <w:tcW w:w="605" w:type="dxa"/>
          </w:tcPr>
          <w:p w:rsidR="00CB4B65" w:rsidRPr="00AF2CFA" w:rsidRDefault="00CB4B65" w:rsidP="00CB4B65">
            <w:pPr>
              <w:jc w:val="center"/>
              <w:rPr>
                <w:b/>
              </w:rPr>
            </w:pPr>
            <w:r w:rsidRPr="00AF2CFA">
              <w:rPr>
                <w:b/>
              </w:rPr>
              <w:t>33.</w:t>
            </w:r>
          </w:p>
        </w:tc>
        <w:tc>
          <w:tcPr>
            <w:tcW w:w="4507" w:type="dxa"/>
          </w:tcPr>
          <w:p w:rsidR="00CB4B65" w:rsidRPr="00AF2CFA" w:rsidRDefault="00CB4B65" w:rsidP="00CB4B65">
            <w:pPr>
              <w:rPr>
                <w:b/>
              </w:rPr>
            </w:pPr>
            <w:r w:rsidRPr="00AF2CFA">
              <w:rPr>
                <w:b/>
              </w:rPr>
              <w:t>Хубан Евгениев Соколов</w:t>
            </w:r>
          </w:p>
        </w:tc>
        <w:tc>
          <w:tcPr>
            <w:tcW w:w="1659" w:type="dxa"/>
          </w:tcPr>
          <w:p w:rsidR="00CB4B65" w:rsidRPr="00AF2CFA" w:rsidRDefault="00CB4B65" w:rsidP="00CB4B65">
            <w:pPr>
              <w:jc w:val="center"/>
              <w:rPr>
                <w:b/>
                <w:sz w:val="26"/>
                <w:szCs w:val="26"/>
              </w:rPr>
            </w:pPr>
            <w:r>
              <w:rPr>
                <w:b/>
              </w:rPr>
              <w:t>+</w:t>
            </w:r>
          </w:p>
        </w:tc>
        <w:tc>
          <w:tcPr>
            <w:tcW w:w="1417" w:type="dxa"/>
          </w:tcPr>
          <w:p w:rsidR="00CB4B65" w:rsidRPr="00AF2CFA" w:rsidRDefault="00CB4B65" w:rsidP="00CB4B65">
            <w:pPr>
              <w:jc w:val="center"/>
              <w:rPr>
                <w:b/>
                <w:sz w:val="26"/>
                <w:szCs w:val="26"/>
              </w:rPr>
            </w:pPr>
          </w:p>
        </w:tc>
        <w:tc>
          <w:tcPr>
            <w:tcW w:w="1559" w:type="dxa"/>
          </w:tcPr>
          <w:p w:rsidR="00CB4B65" w:rsidRPr="00AF2CFA" w:rsidRDefault="00CB4B65" w:rsidP="00CB4B65">
            <w:pPr>
              <w:jc w:val="center"/>
              <w:rPr>
                <w:b/>
                <w:sz w:val="26"/>
                <w:szCs w:val="26"/>
              </w:rPr>
            </w:pPr>
          </w:p>
        </w:tc>
      </w:tr>
    </w:tbl>
    <w:p w:rsidR="00CB4B65" w:rsidRPr="00672146" w:rsidRDefault="00CB4B65" w:rsidP="00CB4B65">
      <w:pPr>
        <w:spacing w:after="0" w:line="240" w:lineRule="auto"/>
        <w:rPr>
          <w:rFonts w:ascii="Times New Roman" w:eastAsia="Calibri" w:hAnsi="Times New Roman" w:cs="Times New Roman"/>
        </w:rPr>
      </w:pPr>
      <w:r w:rsidRPr="00672146">
        <w:rPr>
          <w:rFonts w:ascii="Times New Roman" w:eastAsia="Calibri" w:hAnsi="Times New Roman" w:cs="Times New Roman"/>
        </w:rPr>
        <w:t xml:space="preserve">                                                   </w:t>
      </w:r>
    </w:p>
    <w:p w:rsidR="00CB4B65" w:rsidRDefault="00CB4B65" w:rsidP="00CB4B65">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CB4B65" w:rsidRPr="00672146" w:rsidRDefault="00CB4B65" w:rsidP="00CB4B65">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CB4B65" w:rsidRPr="00672146" w:rsidRDefault="00CB4B65" w:rsidP="00CB4B65">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t xml:space="preserve">Общинският съвет взе следното </w:t>
      </w:r>
    </w:p>
    <w:p w:rsidR="00CB4B65" w:rsidRPr="00672146" w:rsidRDefault="00CB4B65" w:rsidP="00CB4B65">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CB4B65" w:rsidRPr="00672146" w:rsidRDefault="00CB4B65" w:rsidP="00CB4B65">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CB4B65" w:rsidRPr="00672146" w:rsidRDefault="00CB4B65" w:rsidP="00CB4B65">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t xml:space="preserve">                                         </w:t>
      </w:r>
      <w:r>
        <w:rPr>
          <w:rFonts w:ascii="Times New Roman" w:eastAsia="Calibri" w:hAnsi="Times New Roman" w:cs="Times New Roman"/>
          <w:b/>
          <w:sz w:val="28"/>
          <w:szCs w:val="28"/>
          <w:lang w:eastAsia="bg-BG"/>
        </w:rPr>
        <w:t xml:space="preserve">      </w:t>
      </w:r>
      <w:r w:rsidRPr="00672146">
        <w:rPr>
          <w:rFonts w:ascii="Times New Roman" w:eastAsia="Calibri" w:hAnsi="Times New Roman" w:cs="Times New Roman"/>
          <w:b/>
          <w:sz w:val="28"/>
          <w:szCs w:val="28"/>
          <w:lang w:eastAsia="bg-BG"/>
        </w:rPr>
        <w:t xml:space="preserve">   Р Е Ш Е Н И Е</w:t>
      </w:r>
    </w:p>
    <w:p w:rsidR="00CB4B65" w:rsidRDefault="00CB4B65" w:rsidP="00CB4B65">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val="en-US" w:eastAsia="bg-BG"/>
        </w:rPr>
      </w:pPr>
      <w:r w:rsidRPr="00672146">
        <w:rPr>
          <w:rFonts w:ascii="Times New Roman" w:eastAsia="Calibri" w:hAnsi="Times New Roman" w:cs="Times New Roman"/>
          <w:b/>
          <w:sz w:val="28"/>
          <w:szCs w:val="28"/>
          <w:lang w:eastAsia="bg-BG"/>
        </w:rPr>
        <w:t xml:space="preserve">                                                 </w:t>
      </w:r>
      <w:r>
        <w:rPr>
          <w:rFonts w:ascii="Times New Roman" w:eastAsia="Calibri" w:hAnsi="Times New Roman" w:cs="Times New Roman"/>
          <w:b/>
          <w:sz w:val="28"/>
          <w:szCs w:val="28"/>
          <w:lang w:eastAsia="bg-BG"/>
        </w:rPr>
        <w:t xml:space="preserve">    </w:t>
      </w:r>
      <w:r w:rsidRPr="00672146">
        <w:rPr>
          <w:rFonts w:ascii="Times New Roman" w:eastAsia="Calibri" w:hAnsi="Times New Roman" w:cs="Times New Roman"/>
          <w:b/>
          <w:sz w:val="28"/>
          <w:szCs w:val="28"/>
          <w:lang w:eastAsia="bg-BG"/>
        </w:rPr>
        <w:t xml:space="preserve">  </w:t>
      </w:r>
      <w:r>
        <w:rPr>
          <w:rFonts w:ascii="Times New Roman" w:eastAsia="Calibri" w:hAnsi="Times New Roman" w:cs="Times New Roman"/>
          <w:b/>
          <w:sz w:val="28"/>
          <w:szCs w:val="28"/>
          <w:lang w:eastAsia="bg-BG"/>
        </w:rPr>
        <w:t xml:space="preserve">  </w:t>
      </w:r>
      <w:r w:rsidRPr="00672146">
        <w:rPr>
          <w:rFonts w:ascii="Times New Roman" w:eastAsia="Calibri" w:hAnsi="Times New Roman" w:cs="Times New Roman"/>
          <w:b/>
          <w:sz w:val="28"/>
          <w:szCs w:val="28"/>
          <w:lang w:eastAsia="bg-BG"/>
        </w:rPr>
        <w:t xml:space="preserve"> №</w:t>
      </w:r>
      <w:r>
        <w:rPr>
          <w:rFonts w:ascii="Times New Roman" w:eastAsia="Calibri" w:hAnsi="Times New Roman" w:cs="Times New Roman"/>
          <w:b/>
          <w:sz w:val="28"/>
          <w:szCs w:val="28"/>
          <w:lang w:eastAsia="bg-BG"/>
        </w:rPr>
        <w:t>403</w:t>
      </w:r>
    </w:p>
    <w:p w:rsidR="00CB4B65" w:rsidRPr="00A630A6" w:rsidRDefault="00CB4B65" w:rsidP="00CB4B65">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val="en-US" w:eastAsia="bg-BG"/>
        </w:rPr>
      </w:pPr>
    </w:p>
    <w:p w:rsidR="00CB4B65" w:rsidRPr="002D458A" w:rsidRDefault="00CB4B65" w:rsidP="00CB4B65">
      <w:pPr>
        <w:spacing w:after="0" w:line="240" w:lineRule="auto"/>
        <w:ind w:firstLine="709"/>
        <w:jc w:val="both"/>
        <w:rPr>
          <w:rFonts w:ascii="Times New Roman" w:eastAsia="Calibri" w:hAnsi="Times New Roman" w:cs="Times New Roman"/>
          <w:b/>
          <w:sz w:val="28"/>
          <w:szCs w:val="28"/>
        </w:rPr>
      </w:pPr>
      <w:r w:rsidRPr="002D458A">
        <w:rPr>
          <w:rFonts w:ascii="Times New Roman" w:eastAsia="Calibri" w:hAnsi="Times New Roman" w:cs="Times New Roman"/>
          <w:b/>
          <w:color w:val="000000"/>
          <w:sz w:val="28"/>
          <w:szCs w:val="28"/>
        </w:rPr>
        <w:t>В Община Разград е  постъпило заявление от гражданин, с искане за учредяване на право на ползване върху част от имот в горска територия, за настаняване на пчелни семейства в частна общинска собственост</w:t>
      </w:r>
      <w:r w:rsidRPr="002D458A">
        <w:rPr>
          <w:rFonts w:ascii="Times New Roman" w:eastAsia="Calibri" w:hAnsi="Times New Roman" w:cs="Times New Roman"/>
          <w:b/>
          <w:sz w:val="28"/>
          <w:szCs w:val="28"/>
        </w:rPr>
        <w:t>, находящ се в землището на  с. Осенец,  общ. Разград.</w:t>
      </w:r>
    </w:p>
    <w:p w:rsidR="00CB4B65" w:rsidRPr="002D458A" w:rsidRDefault="00CB4B65" w:rsidP="00CB4B65">
      <w:pPr>
        <w:spacing w:after="0" w:line="240" w:lineRule="auto"/>
        <w:ind w:firstLine="709"/>
        <w:jc w:val="both"/>
        <w:rPr>
          <w:rFonts w:ascii="Times New Roman" w:eastAsia="Calibri" w:hAnsi="Times New Roman" w:cs="Times New Roman"/>
          <w:b/>
          <w:color w:val="000000"/>
          <w:sz w:val="28"/>
          <w:szCs w:val="28"/>
        </w:rPr>
      </w:pPr>
      <w:r w:rsidRPr="002D458A">
        <w:rPr>
          <w:rFonts w:ascii="Times New Roman" w:eastAsia="Calibri" w:hAnsi="Times New Roman" w:cs="Times New Roman"/>
          <w:b/>
          <w:color w:val="000000"/>
          <w:sz w:val="28"/>
          <w:szCs w:val="28"/>
        </w:rPr>
        <w:t>Определена е частта от имота за настаняване на пчелните семейства и е изготвена схема с идентификаторите на точките.</w:t>
      </w:r>
    </w:p>
    <w:p w:rsidR="00CB4B65" w:rsidRPr="002D458A" w:rsidRDefault="00CB4B65" w:rsidP="00CB4B65">
      <w:pPr>
        <w:spacing w:after="0" w:line="240" w:lineRule="auto"/>
        <w:ind w:firstLine="709"/>
        <w:jc w:val="both"/>
        <w:rPr>
          <w:rFonts w:ascii="Times New Roman" w:eastAsia="Calibri" w:hAnsi="Times New Roman" w:cs="Times New Roman"/>
          <w:b/>
          <w:color w:val="000000"/>
          <w:sz w:val="28"/>
          <w:szCs w:val="28"/>
        </w:rPr>
      </w:pPr>
      <w:r w:rsidRPr="002D458A">
        <w:rPr>
          <w:rFonts w:ascii="Times New Roman" w:eastAsia="Calibri" w:hAnsi="Times New Roman" w:cs="Times New Roman"/>
          <w:b/>
          <w:color w:val="000000"/>
          <w:sz w:val="28"/>
          <w:szCs w:val="28"/>
        </w:rPr>
        <w:lastRenderedPageBreak/>
        <w:t>Заявителят, имота и границите на същия са посочени в Приложение № 1 към настоящото решение.</w:t>
      </w:r>
    </w:p>
    <w:p w:rsidR="00CB4B65" w:rsidRPr="002D458A" w:rsidRDefault="00CB4B65" w:rsidP="00CB4B65">
      <w:pPr>
        <w:spacing w:after="0" w:line="240" w:lineRule="auto"/>
        <w:ind w:firstLine="709"/>
        <w:jc w:val="both"/>
        <w:rPr>
          <w:rFonts w:ascii="Times New Roman" w:eastAsia="Calibri" w:hAnsi="Times New Roman" w:cs="Times New Roman"/>
          <w:b/>
          <w:color w:val="000000"/>
          <w:sz w:val="28"/>
          <w:szCs w:val="28"/>
        </w:rPr>
      </w:pPr>
      <w:r w:rsidRPr="002D458A">
        <w:rPr>
          <w:rFonts w:ascii="Times New Roman" w:eastAsia="Calibri" w:hAnsi="Times New Roman" w:cs="Times New Roman"/>
          <w:b/>
          <w:color w:val="000000"/>
          <w:sz w:val="28"/>
          <w:szCs w:val="28"/>
        </w:rPr>
        <w:t xml:space="preserve">Съгласно чл. 11, ал. 1 от Закона за пчеларството, </w:t>
      </w:r>
      <w:r w:rsidRPr="002D458A">
        <w:rPr>
          <w:rFonts w:ascii="Times New Roman" w:eastAsia="Calibri" w:hAnsi="Times New Roman" w:cs="Times New Roman"/>
          <w:b/>
          <w:sz w:val="28"/>
          <w:szCs w:val="28"/>
        </w:rPr>
        <w:t xml:space="preserve">пчелните семейства могат да се настаняват върху земеделски земи и горски територии, общинска собственост, </w:t>
      </w:r>
      <w:r w:rsidRPr="002D458A">
        <w:rPr>
          <w:rFonts w:ascii="Times New Roman" w:eastAsia="Calibri" w:hAnsi="Times New Roman" w:cs="Times New Roman"/>
          <w:b/>
          <w:color w:val="000000"/>
          <w:sz w:val="28"/>
          <w:szCs w:val="28"/>
        </w:rPr>
        <w:t>като за устройването им в постоянни пчелини с над 10 броя пчелни семейства общината учредява право на ползване, при условия регламентирани в чл. 13 от Закона за пчеларството.</w:t>
      </w:r>
    </w:p>
    <w:p w:rsidR="00CB4B65" w:rsidRPr="002D458A" w:rsidRDefault="00CB4B65" w:rsidP="00CB4B65">
      <w:pPr>
        <w:spacing w:after="0" w:line="240" w:lineRule="auto"/>
        <w:ind w:firstLine="709"/>
        <w:jc w:val="both"/>
        <w:rPr>
          <w:rFonts w:ascii="Times New Roman" w:eastAsia="Calibri" w:hAnsi="Times New Roman" w:cs="Times New Roman"/>
          <w:b/>
          <w:color w:val="000000"/>
          <w:sz w:val="28"/>
          <w:szCs w:val="28"/>
        </w:rPr>
      </w:pPr>
      <w:r w:rsidRPr="002D458A">
        <w:rPr>
          <w:rFonts w:ascii="Times New Roman" w:eastAsia="Calibri" w:hAnsi="Times New Roman" w:cs="Times New Roman"/>
          <w:b/>
          <w:color w:val="000000"/>
          <w:sz w:val="28"/>
          <w:szCs w:val="28"/>
        </w:rPr>
        <w:t>Учредяването на право на ползване върху поземлени имоти в горски територии – общинска собственост е безвъзмездно, съгласно чл. 71, ал. 7, във връзка с чл. 69, ал. 3, т. 2 от Закона за горите.</w:t>
      </w:r>
    </w:p>
    <w:p w:rsidR="00CB4B65" w:rsidRPr="00672146" w:rsidRDefault="00CB4B65" w:rsidP="00CB4B65">
      <w:pPr>
        <w:spacing w:after="0" w:line="240" w:lineRule="auto"/>
        <w:ind w:firstLine="709"/>
        <w:jc w:val="both"/>
        <w:rPr>
          <w:rFonts w:ascii="Times New Roman" w:eastAsia="Times New Roman" w:hAnsi="Times New Roman" w:cs="Times New Roman"/>
          <w:b/>
          <w:color w:val="0D0D0D" w:themeColor="text1" w:themeTint="F2"/>
          <w:sz w:val="28"/>
          <w:szCs w:val="28"/>
        </w:rPr>
      </w:pPr>
      <w:r w:rsidRPr="002D458A">
        <w:rPr>
          <w:rFonts w:ascii="Times New Roman" w:eastAsia="Calibri" w:hAnsi="Times New Roman" w:cs="Times New Roman"/>
          <w:b/>
          <w:color w:val="000000"/>
          <w:sz w:val="28"/>
          <w:szCs w:val="28"/>
        </w:rPr>
        <w:t xml:space="preserve">Предвид гореизложеното и на основание чл. 21, ал. 1, т. 8, ал. 2 и чл. 22, ал. 1 от Закона за местното самоуправление и местната администрация, чл. 39, ал. 5 и ал. 6 от Закона за общинската собственост, чл. 11, ал. 2 от Закона за пчеларството и чл. 71, ал. 7, във връзка с чл. 69, ал. 3, т. 2 от Закона за горите,  </w:t>
      </w:r>
      <w:r>
        <w:rPr>
          <w:rFonts w:ascii="Times New Roman" w:eastAsia="Calibri" w:hAnsi="Times New Roman" w:cs="Times New Roman"/>
          <w:b/>
          <w:color w:val="000000"/>
          <w:sz w:val="28"/>
          <w:szCs w:val="28"/>
        </w:rPr>
        <w:t>Общински съвет Разград,</w:t>
      </w:r>
      <w:r w:rsidRPr="002D458A">
        <w:rPr>
          <w:rFonts w:ascii="Times New Roman" w:eastAsia="Times New Roman" w:hAnsi="Times New Roman" w:cs="Times New Roman"/>
          <w:b/>
          <w:color w:val="0D0D0D" w:themeColor="text1" w:themeTint="F2"/>
          <w:sz w:val="28"/>
          <w:szCs w:val="28"/>
        </w:rPr>
        <w:t xml:space="preserve"> </w:t>
      </w:r>
      <w:r w:rsidRPr="00672146">
        <w:rPr>
          <w:rFonts w:ascii="Times New Roman" w:eastAsia="Times New Roman" w:hAnsi="Times New Roman" w:cs="Times New Roman"/>
          <w:b/>
          <w:color w:val="0D0D0D" w:themeColor="text1" w:themeTint="F2"/>
          <w:sz w:val="28"/>
          <w:szCs w:val="28"/>
        </w:rPr>
        <w:t xml:space="preserve">след поименно гласуване, с </w:t>
      </w:r>
      <w:r>
        <w:rPr>
          <w:rFonts w:ascii="Times New Roman" w:eastAsia="Times New Roman" w:hAnsi="Times New Roman" w:cs="Times New Roman"/>
          <w:b/>
          <w:color w:val="0D0D0D" w:themeColor="text1" w:themeTint="F2"/>
          <w:sz w:val="28"/>
          <w:szCs w:val="28"/>
        </w:rPr>
        <w:t>24</w:t>
      </w:r>
      <w:r w:rsidRPr="00672146">
        <w:rPr>
          <w:rFonts w:ascii="Times New Roman" w:eastAsia="Times New Roman" w:hAnsi="Times New Roman" w:cs="Times New Roman"/>
          <w:b/>
          <w:color w:val="0D0D0D" w:themeColor="text1" w:themeTint="F2"/>
          <w:sz w:val="28"/>
          <w:szCs w:val="28"/>
        </w:rPr>
        <w:t xml:space="preserve"> гласа „ЗА“, „против“ – няма, „въздържали се“ –</w:t>
      </w:r>
      <w:r w:rsidR="00134E79">
        <w:rPr>
          <w:rFonts w:ascii="Times New Roman" w:eastAsia="Times New Roman" w:hAnsi="Times New Roman" w:cs="Times New Roman"/>
          <w:b/>
          <w:color w:val="0D0D0D" w:themeColor="text1" w:themeTint="F2"/>
          <w:sz w:val="28"/>
          <w:szCs w:val="28"/>
        </w:rPr>
        <w:t xml:space="preserve"> </w:t>
      </w:r>
      <w:r>
        <w:rPr>
          <w:rFonts w:ascii="Times New Roman" w:eastAsia="Times New Roman" w:hAnsi="Times New Roman" w:cs="Times New Roman"/>
          <w:b/>
          <w:color w:val="0D0D0D" w:themeColor="text1" w:themeTint="F2"/>
          <w:sz w:val="28"/>
          <w:szCs w:val="28"/>
        </w:rPr>
        <w:t>няма</w:t>
      </w:r>
      <w:r w:rsidRPr="00672146">
        <w:rPr>
          <w:rFonts w:ascii="Times New Roman" w:eastAsia="Times New Roman" w:hAnsi="Times New Roman" w:cs="Times New Roman"/>
          <w:b/>
          <w:color w:val="0D0D0D" w:themeColor="text1" w:themeTint="F2"/>
          <w:sz w:val="28"/>
          <w:szCs w:val="28"/>
        </w:rPr>
        <w:t>,</w:t>
      </w:r>
    </w:p>
    <w:p w:rsidR="00CB4B65" w:rsidRPr="00672146" w:rsidRDefault="00CB4B65" w:rsidP="00CB4B65">
      <w:pPr>
        <w:spacing w:after="0" w:line="240" w:lineRule="auto"/>
        <w:ind w:firstLine="709"/>
        <w:jc w:val="both"/>
        <w:rPr>
          <w:rFonts w:ascii="Times New Roman" w:eastAsia="Times New Roman" w:hAnsi="Times New Roman" w:cs="Times New Roman"/>
          <w:b/>
          <w:color w:val="0D0D0D" w:themeColor="text1" w:themeTint="F2"/>
          <w:sz w:val="28"/>
          <w:szCs w:val="28"/>
        </w:rPr>
      </w:pPr>
    </w:p>
    <w:p w:rsidR="00CB4B65" w:rsidRDefault="00CB4B65" w:rsidP="00CB4B65">
      <w:pPr>
        <w:spacing w:after="0" w:line="240" w:lineRule="auto"/>
        <w:ind w:firstLine="709"/>
        <w:jc w:val="both"/>
        <w:rPr>
          <w:rFonts w:ascii="Times New Roman" w:eastAsia="Times New Roman" w:hAnsi="Times New Roman" w:cs="Times New Roman"/>
          <w:b/>
          <w:color w:val="0D0D0D" w:themeColor="text1" w:themeTint="F2"/>
          <w:sz w:val="28"/>
          <w:szCs w:val="28"/>
          <w:lang w:eastAsia="bg-BG"/>
        </w:rPr>
      </w:pPr>
      <w:r w:rsidRPr="00672146">
        <w:rPr>
          <w:rFonts w:ascii="Times New Roman" w:eastAsia="Times New Roman" w:hAnsi="Times New Roman" w:cs="Times New Roman"/>
          <w:b/>
          <w:color w:val="0D0D0D" w:themeColor="text1" w:themeTint="F2"/>
          <w:sz w:val="28"/>
          <w:szCs w:val="28"/>
          <w:lang w:eastAsia="bg-BG"/>
        </w:rPr>
        <w:t xml:space="preserve">                   </w:t>
      </w:r>
      <w:r>
        <w:rPr>
          <w:rFonts w:ascii="Times New Roman" w:eastAsia="Times New Roman" w:hAnsi="Times New Roman" w:cs="Times New Roman"/>
          <w:b/>
          <w:color w:val="0D0D0D" w:themeColor="text1" w:themeTint="F2"/>
          <w:sz w:val="28"/>
          <w:szCs w:val="28"/>
          <w:lang w:eastAsia="bg-BG"/>
        </w:rPr>
        <w:t xml:space="preserve">                 </w:t>
      </w:r>
      <w:r w:rsidRPr="00672146">
        <w:rPr>
          <w:rFonts w:ascii="Times New Roman" w:eastAsia="Times New Roman" w:hAnsi="Times New Roman" w:cs="Times New Roman"/>
          <w:b/>
          <w:color w:val="0D0D0D" w:themeColor="text1" w:themeTint="F2"/>
          <w:sz w:val="28"/>
          <w:szCs w:val="28"/>
          <w:lang w:eastAsia="bg-BG"/>
        </w:rPr>
        <w:t xml:space="preserve">    Р Е Ш И:</w:t>
      </w:r>
    </w:p>
    <w:p w:rsidR="00CB4B65" w:rsidRPr="002D458A" w:rsidRDefault="00CB4B65" w:rsidP="00CB4B65">
      <w:pPr>
        <w:spacing w:after="0" w:line="240" w:lineRule="auto"/>
        <w:ind w:firstLine="709"/>
        <w:jc w:val="both"/>
        <w:rPr>
          <w:rFonts w:ascii="Times New Roman" w:eastAsia="Calibri" w:hAnsi="Times New Roman" w:cs="Times New Roman"/>
          <w:b/>
          <w:color w:val="000000"/>
          <w:sz w:val="28"/>
          <w:szCs w:val="28"/>
        </w:rPr>
      </w:pPr>
    </w:p>
    <w:p w:rsidR="00CB4B65" w:rsidRPr="002D458A" w:rsidRDefault="00CB4B65" w:rsidP="00CB4B65">
      <w:pPr>
        <w:spacing w:after="0" w:line="240" w:lineRule="auto"/>
        <w:ind w:firstLine="540"/>
        <w:jc w:val="both"/>
        <w:rPr>
          <w:rFonts w:ascii="Times New Roman" w:eastAsia="Calibri" w:hAnsi="Times New Roman" w:cs="Times New Roman"/>
          <w:b/>
          <w:color w:val="000000"/>
          <w:sz w:val="28"/>
          <w:szCs w:val="28"/>
        </w:rPr>
      </w:pPr>
      <w:r w:rsidRPr="002D458A">
        <w:rPr>
          <w:rFonts w:ascii="Times New Roman" w:eastAsia="Calibri" w:hAnsi="Times New Roman" w:cs="Times New Roman"/>
          <w:b/>
          <w:bCs/>
          <w:color w:val="000000"/>
          <w:sz w:val="28"/>
          <w:szCs w:val="28"/>
        </w:rPr>
        <w:tab/>
        <w:t xml:space="preserve">1. </w:t>
      </w:r>
      <w:r w:rsidRPr="002D458A">
        <w:rPr>
          <w:rFonts w:ascii="Times New Roman" w:eastAsia="Calibri" w:hAnsi="Times New Roman" w:cs="Times New Roman"/>
          <w:b/>
          <w:color w:val="000000"/>
          <w:sz w:val="28"/>
          <w:szCs w:val="28"/>
        </w:rPr>
        <w:t>Учредява безвъзмездно право на ползване върху част от имот в горска територия – частна общинска собственост, за настаняване на пчелни семейства по заявление, съгласно Приложение № 1</w:t>
      </w:r>
      <w:r w:rsidRPr="002D458A">
        <w:rPr>
          <w:rFonts w:ascii="Times New Roman" w:eastAsia="Calibri" w:hAnsi="Times New Roman" w:cs="Times New Roman"/>
          <w:b/>
          <w:bCs/>
          <w:color w:val="000000"/>
          <w:sz w:val="28"/>
          <w:szCs w:val="28"/>
        </w:rPr>
        <w:t xml:space="preserve">, представляващо неразделна част от настоящото решение.  </w:t>
      </w:r>
    </w:p>
    <w:p w:rsidR="00CB4B65" w:rsidRPr="002D458A" w:rsidRDefault="00CB4B65" w:rsidP="00CB4B65">
      <w:pPr>
        <w:spacing w:after="0" w:line="240" w:lineRule="auto"/>
        <w:jc w:val="both"/>
        <w:rPr>
          <w:rFonts w:ascii="Times New Roman" w:eastAsia="Calibri" w:hAnsi="Times New Roman" w:cs="Times New Roman"/>
          <w:b/>
          <w:color w:val="000000"/>
          <w:sz w:val="28"/>
          <w:szCs w:val="28"/>
        </w:rPr>
      </w:pPr>
      <w:r w:rsidRPr="002D458A">
        <w:rPr>
          <w:rFonts w:ascii="Times New Roman" w:eastAsia="Calibri" w:hAnsi="Times New Roman" w:cs="Times New Roman"/>
          <w:b/>
          <w:color w:val="000000"/>
          <w:sz w:val="28"/>
          <w:szCs w:val="28"/>
        </w:rPr>
        <w:tab/>
        <w:t xml:space="preserve">2. Определя срок за учредяване правото на ползване – 10 /десет/ години. </w:t>
      </w:r>
    </w:p>
    <w:p w:rsidR="00CB4B65" w:rsidRPr="002D458A" w:rsidRDefault="00CB4B65" w:rsidP="00CB4B65">
      <w:pPr>
        <w:spacing w:after="0" w:line="240" w:lineRule="auto"/>
        <w:jc w:val="both"/>
        <w:rPr>
          <w:rFonts w:ascii="Times New Roman" w:eastAsia="Calibri" w:hAnsi="Times New Roman" w:cs="Times New Roman"/>
          <w:b/>
          <w:color w:val="000000"/>
          <w:sz w:val="28"/>
          <w:szCs w:val="28"/>
        </w:rPr>
      </w:pPr>
      <w:r w:rsidRPr="002D458A">
        <w:rPr>
          <w:rFonts w:ascii="Times New Roman" w:eastAsia="Calibri" w:hAnsi="Times New Roman" w:cs="Times New Roman"/>
          <w:b/>
          <w:color w:val="000000"/>
          <w:sz w:val="28"/>
          <w:szCs w:val="28"/>
        </w:rPr>
        <w:tab/>
        <w:t>3. Възлага на Кмета на Община Разград</w:t>
      </w:r>
      <w:r w:rsidRPr="002D458A">
        <w:rPr>
          <w:rFonts w:ascii="Times New Roman" w:eastAsia="Calibri" w:hAnsi="Times New Roman" w:cs="Times New Roman"/>
          <w:color w:val="000000"/>
          <w:sz w:val="28"/>
          <w:szCs w:val="28"/>
        </w:rPr>
        <w:t xml:space="preserve"> </w:t>
      </w:r>
      <w:r w:rsidRPr="002D458A">
        <w:rPr>
          <w:rFonts w:ascii="Times New Roman" w:eastAsia="Calibri" w:hAnsi="Times New Roman" w:cs="Times New Roman"/>
          <w:b/>
          <w:color w:val="000000"/>
          <w:sz w:val="28"/>
          <w:szCs w:val="28"/>
        </w:rPr>
        <w:t>да издаде заповед и да сключи договор за учредяване правото на ползване.</w:t>
      </w:r>
    </w:p>
    <w:p w:rsidR="00CB4B65" w:rsidRPr="002D458A" w:rsidRDefault="00CB4B65" w:rsidP="00CB4B65">
      <w:pPr>
        <w:spacing w:after="0" w:line="240" w:lineRule="auto"/>
        <w:jc w:val="both"/>
        <w:rPr>
          <w:rFonts w:ascii="Times New Roman" w:eastAsia="Calibri" w:hAnsi="Times New Roman" w:cs="Times New Roman"/>
          <w:color w:val="000000"/>
          <w:sz w:val="28"/>
          <w:szCs w:val="28"/>
          <w:lang w:val="en-US"/>
        </w:rPr>
      </w:pPr>
      <w:r w:rsidRPr="002D458A">
        <w:rPr>
          <w:rFonts w:ascii="Times New Roman" w:eastAsia="Calibri" w:hAnsi="Times New Roman" w:cs="Times New Roman"/>
          <w:color w:val="000000"/>
          <w:sz w:val="28"/>
          <w:szCs w:val="28"/>
        </w:rPr>
        <w:tab/>
      </w:r>
    </w:p>
    <w:p w:rsidR="00CB4B65" w:rsidRPr="002D458A" w:rsidRDefault="00CB4B65" w:rsidP="00CB4B65">
      <w:pPr>
        <w:spacing w:after="0" w:line="240" w:lineRule="auto"/>
        <w:ind w:firstLine="708"/>
        <w:jc w:val="both"/>
        <w:rPr>
          <w:rFonts w:ascii="Times New Roman" w:eastAsia="Calibri" w:hAnsi="Times New Roman" w:cs="Times New Roman"/>
          <w:color w:val="000000"/>
          <w:sz w:val="28"/>
          <w:szCs w:val="28"/>
        </w:rPr>
      </w:pPr>
      <w:r w:rsidRPr="002D458A">
        <w:rPr>
          <w:rFonts w:ascii="Times New Roman" w:eastAsia="Calibri" w:hAnsi="Times New Roman" w:cs="Times New Roman"/>
          <w:color w:val="000000"/>
          <w:sz w:val="28"/>
          <w:szCs w:val="28"/>
        </w:rPr>
        <w:t>Настоящото решение да бъде изпратено на Кмета на Община Разград и на Областния управител на Област Разград в 7-дневен срок от приемането му.</w:t>
      </w:r>
    </w:p>
    <w:p w:rsidR="00CB4B65" w:rsidRDefault="00CB4B65" w:rsidP="00CB4B65">
      <w:pPr>
        <w:spacing w:after="0" w:line="240" w:lineRule="auto"/>
        <w:ind w:firstLine="708"/>
        <w:jc w:val="both"/>
        <w:rPr>
          <w:rFonts w:ascii="Times New Roman" w:eastAsia="Calibri" w:hAnsi="Times New Roman" w:cs="Times New Roman"/>
          <w:color w:val="000000"/>
          <w:sz w:val="28"/>
          <w:szCs w:val="28"/>
          <w:lang w:val="en-US"/>
        </w:rPr>
      </w:pPr>
      <w:r w:rsidRPr="002D458A">
        <w:rPr>
          <w:rFonts w:ascii="Times New Roman" w:eastAsia="Calibri" w:hAnsi="Times New Roman" w:cs="Times New Roman"/>
          <w:color w:val="000000"/>
          <w:sz w:val="28"/>
          <w:szCs w:val="28"/>
        </w:rPr>
        <w:t>Решението подлежи на оспорване по реда и в срока по АПК пред Административен съд Разград.</w:t>
      </w:r>
    </w:p>
    <w:p w:rsidR="00CB4B65" w:rsidRDefault="00CB4B65" w:rsidP="00CB4B65">
      <w:pPr>
        <w:spacing w:after="0" w:line="240" w:lineRule="auto"/>
        <w:ind w:firstLine="708"/>
        <w:jc w:val="both"/>
        <w:rPr>
          <w:rFonts w:ascii="Times New Roman" w:eastAsia="Calibri" w:hAnsi="Times New Roman" w:cs="Times New Roman"/>
          <w:color w:val="000000"/>
          <w:sz w:val="28"/>
          <w:szCs w:val="28"/>
          <w:lang w:val="en-US"/>
        </w:rPr>
      </w:pPr>
    </w:p>
    <w:p w:rsidR="00CB4B65" w:rsidRPr="00CB4B65" w:rsidRDefault="00CB4B65" w:rsidP="00CB4B65">
      <w:pPr>
        <w:spacing w:after="0" w:line="240" w:lineRule="auto"/>
        <w:ind w:firstLine="709"/>
        <w:jc w:val="both"/>
        <w:rPr>
          <w:rFonts w:ascii="Times New Roman" w:eastAsia="Calibri" w:hAnsi="Times New Roman" w:cs="Times New Roman"/>
          <w:b/>
          <w:i/>
          <w:sz w:val="28"/>
          <w:szCs w:val="28"/>
          <w:lang w:val="en-US"/>
        </w:rPr>
      </w:pPr>
      <w:r w:rsidRPr="00CB4B65">
        <w:rPr>
          <w:rFonts w:ascii="Times New Roman" w:eastAsia="Calibri" w:hAnsi="Times New Roman" w:cs="Times New Roman"/>
          <w:b/>
          <w:i/>
          <w:sz w:val="28"/>
          <w:szCs w:val="28"/>
        </w:rPr>
        <w:t>/Приложение №1 е неразделна част от Решение №</w:t>
      </w:r>
      <w:r w:rsidRPr="00CB4B65">
        <w:rPr>
          <w:rFonts w:ascii="Times New Roman" w:eastAsia="Calibri" w:hAnsi="Times New Roman" w:cs="Times New Roman"/>
          <w:b/>
          <w:i/>
          <w:sz w:val="28"/>
          <w:szCs w:val="28"/>
          <w:lang w:val="en-US"/>
        </w:rPr>
        <w:t>403</w:t>
      </w:r>
      <w:r w:rsidRPr="00CB4B65">
        <w:rPr>
          <w:rFonts w:ascii="Times New Roman" w:eastAsia="Calibri" w:hAnsi="Times New Roman" w:cs="Times New Roman"/>
          <w:b/>
          <w:i/>
          <w:sz w:val="28"/>
          <w:szCs w:val="28"/>
        </w:rPr>
        <w:t xml:space="preserve"> и е приложено към протокола в отделен файл/.</w:t>
      </w:r>
    </w:p>
    <w:p w:rsidR="00CB4B65" w:rsidRDefault="00CB4B65" w:rsidP="00CB4B65">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p>
    <w:p w:rsidR="00CB4B65" w:rsidRPr="00672146"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p>
    <w:p w:rsidR="00CB4B65" w:rsidRPr="00CB4B65" w:rsidRDefault="00CB4B65" w:rsidP="00CB4B6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object w:dxaOrig="1534" w:dyaOrig="994">
          <v:shape id="_x0000_i1027" type="#_x0000_t75" style="width:77pt;height:49.45pt" o:ole="">
            <v:imagedata r:id="rId13" o:title=""/>
          </v:shape>
          <o:OLEObject Type="Embed" ProgID="Excel.Sheet.8" ShapeID="_x0000_i1027" DrawAspect="Icon" ObjectID="_1826091037" r:id="rId14"/>
        </w:object>
      </w:r>
    </w:p>
    <w:p w:rsidR="00CB4B65" w:rsidRPr="00A630A6" w:rsidRDefault="00CB4B65" w:rsidP="00CB4B65">
      <w:pPr>
        <w:spacing w:after="0" w:line="240" w:lineRule="auto"/>
        <w:jc w:val="both"/>
        <w:rPr>
          <w:rFonts w:ascii="Times New Roman" w:eastAsia="Calibri" w:hAnsi="Times New Roman" w:cs="Times New Roman"/>
          <w:sz w:val="28"/>
          <w:szCs w:val="28"/>
          <w:lang w:val="en-US"/>
        </w:rPr>
      </w:pPr>
    </w:p>
    <w:p w:rsidR="00CB4B65" w:rsidRPr="00A630A6" w:rsidRDefault="00CB4B65" w:rsidP="00CB4B65">
      <w:pPr>
        <w:spacing w:after="0" w:line="240" w:lineRule="auto"/>
        <w:jc w:val="center"/>
        <w:rPr>
          <w:rFonts w:ascii="ArialNEWrOMAN" w:eastAsia="Calibri" w:hAnsi="ArialNEWrOMAN" w:cs="Times New Roman"/>
          <w:b/>
          <w:color w:val="0D0D0D" w:themeColor="text1" w:themeTint="F2"/>
          <w:sz w:val="28"/>
          <w:szCs w:val="28"/>
          <w:lang w:val="en-US"/>
        </w:rPr>
      </w:pPr>
      <w:r w:rsidRPr="00672146">
        <w:rPr>
          <w:rFonts w:ascii="ArialNEWrOMAN" w:eastAsia="Calibri" w:hAnsi="ArialNEWrOMAN" w:cs="Times New Roman"/>
          <w:b/>
          <w:color w:val="0D0D0D" w:themeColor="text1" w:themeTint="F2"/>
          <w:sz w:val="28"/>
          <w:szCs w:val="28"/>
        </w:rPr>
        <w:t>С Т А Т И Я 1</w:t>
      </w:r>
      <w:r>
        <w:rPr>
          <w:rFonts w:ascii="ArialNEWrOMAN" w:eastAsia="Calibri" w:hAnsi="ArialNEWrOMAN" w:cs="Times New Roman"/>
          <w:b/>
          <w:color w:val="0D0D0D" w:themeColor="text1" w:themeTint="F2"/>
          <w:sz w:val="28"/>
          <w:szCs w:val="28"/>
          <w:lang w:val="en-US"/>
        </w:rPr>
        <w:t>3</w:t>
      </w:r>
    </w:p>
    <w:p w:rsidR="00CB4B65" w:rsidRPr="00672146" w:rsidRDefault="00CB4B65" w:rsidP="00CB4B65">
      <w:pPr>
        <w:tabs>
          <w:tab w:val="left" w:pos="2404"/>
        </w:tabs>
        <w:spacing w:after="0" w:line="240" w:lineRule="auto"/>
        <w:rPr>
          <w:rFonts w:ascii="ArialNEWrOMAN" w:eastAsia="Calibri" w:hAnsi="ArialNEWrOMAN" w:cs="Times New Roman"/>
          <w:b/>
          <w:color w:val="0D0D0D" w:themeColor="text1" w:themeTint="F2"/>
          <w:sz w:val="28"/>
          <w:szCs w:val="28"/>
        </w:rPr>
      </w:pPr>
      <w:r w:rsidRPr="00672146">
        <w:rPr>
          <w:rFonts w:ascii="ArialNEWrOMAN" w:eastAsia="Calibri" w:hAnsi="ArialNEWrOMAN" w:cs="Times New Roman"/>
          <w:b/>
          <w:color w:val="0D0D0D" w:themeColor="text1" w:themeTint="F2"/>
          <w:sz w:val="28"/>
          <w:szCs w:val="28"/>
        </w:rPr>
        <w:tab/>
      </w:r>
    </w:p>
    <w:p w:rsidR="00CB4B65" w:rsidRPr="00672146"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lastRenderedPageBreak/>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CB4B65" w:rsidRPr="00672146" w:rsidRDefault="00CB4B65" w:rsidP="00CB4B65">
      <w:pPr>
        <w:spacing w:after="0" w:line="240" w:lineRule="auto"/>
        <w:ind w:firstLine="709"/>
        <w:jc w:val="both"/>
        <w:rPr>
          <w:rFonts w:ascii="Times New Roman" w:eastAsia="Calibri" w:hAnsi="Times New Roman" w:cs="Times New Roman"/>
          <w:color w:val="0D0D0D" w:themeColor="text1" w:themeTint="F2"/>
          <w:sz w:val="28"/>
          <w:szCs w:val="28"/>
          <w:lang w:val="en-US"/>
        </w:rPr>
      </w:pPr>
      <w:r w:rsidRPr="00672146">
        <w:rPr>
          <w:rFonts w:ascii="Times New Roman" w:eastAsia="Calibri" w:hAnsi="Times New Roman" w:cs="Times New Roman"/>
          <w:color w:val="0D0D0D" w:themeColor="text1" w:themeTint="F2"/>
          <w:sz w:val="28"/>
          <w:szCs w:val="28"/>
        </w:rPr>
        <w:t>Докладна записка с вх.№</w:t>
      </w:r>
      <w:r>
        <w:rPr>
          <w:rFonts w:ascii="Times New Roman" w:eastAsia="Calibri" w:hAnsi="Times New Roman" w:cs="Times New Roman"/>
          <w:color w:val="0D0D0D" w:themeColor="text1" w:themeTint="F2"/>
          <w:sz w:val="28"/>
          <w:szCs w:val="28"/>
          <w:lang w:val="en-US"/>
        </w:rPr>
        <w:t>376</w:t>
      </w:r>
      <w:r w:rsidRPr="00672146">
        <w:rPr>
          <w:rFonts w:ascii="Times New Roman" w:eastAsia="Calibri" w:hAnsi="Times New Roman" w:cs="Times New Roman"/>
          <w:color w:val="0D0D0D" w:themeColor="text1" w:themeTint="F2"/>
          <w:sz w:val="28"/>
          <w:szCs w:val="28"/>
        </w:rPr>
        <w:t>.</w:t>
      </w:r>
    </w:p>
    <w:p w:rsidR="00CB4B65" w:rsidRPr="00672146" w:rsidRDefault="00CB4B65" w:rsidP="00CB4B65">
      <w:pPr>
        <w:spacing w:after="0" w:line="240" w:lineRule="auto"/>
        <w:ind w:firstLine="709"/>
        <w:jc w:val="both"/>
        <w:rPr>
          <w:rFonts w:ascii="Times New Roman" w:eastAsia="Calibri" w:hAnsi="Times New Roman" w:cs="Times New Roman"/>
          <w:color w:val="0D0D0D" w:themeColor="text1" w:themeTint="F2"/>
          <w:sz w:val="28"/>
          <w:szCs w:val="28"/>
        </w:rPr>
      </w:pPr>
      <w:r w:rsidRPr="00672146">
        <w:rPr>
          <w:rFonts w:ascii="Times New Roman" w:eastAsia="Calibri" w:hAnsi="Times New Roman" w:cs="Times New Roman"/>
          <w:color w:val="0D0D0D" w:themeColor="text1" w:themeTint="F2"/>
          <w:sz w:val="28"/>
          <w:szCs w:val="28"/>
        </w:rPr>
        <w:t xml:space="preserve">Докладна записка </w:t>
      </w:r>
      <w:r w:rsidRPr="00672146">
        <w:rPr>
          <w:rFonts w:ascii="Times New Roman" w:eastAsia="Calibri" w:hAnsi="Times New Roman" w:cs="Times New Roman"/>
          <w:color w:val="0D0D0D" w:themeColor="text1" w:themeTint="F2"/>
          <w:sz w:val="28"/>
          <w:szCs w:val="28"/>
          <w:lang w:val="en-US"/>
        </w:rPr>
        <w:t xml:space="preserve">от </w:t>
      </w:r>
      <w:r w:rsidRPr="00672146">
        <w:rPr>
          <w:rFonts w:ascii="Times New Roman" w:eastAsia="Calibri" w:hAnsi="Times New Roman" w:cs="Times New Roman"/>
          <w:color w:val="0D0D0D" w:themeColor="text1" w:themeTint="F2"/>
          <w:sz w:val="28"/>
          <w:szCs w:val="28"/>
        </w:rPr>
        <w:t>Хабибе Кязим Расим</w:t>
      </w:r>
      <w:r w:rsidRPr="00672146">
        <w:rPr>
          <w:rFonts w:ascii="Times New Roman" w:eastAsia="Calibri" w:hAnsi="Times New Roman" w:cs="Times New Roman"/>
          <w:color w:val="0D0D0D" w:themeColor="text1" w:themeTint="F2"/>
          <w:sz w:val="28"/>
          <w:szCs w:val="28"/>
          <w:lang w:val="en-US"/>
        </w:rPr>
        <w:t xml:space="preserve"> – </w:t>
      </w:r>
      <w:r w:rsidRPr="00672146">
        <w:rPr>
          <w:rFonts w:ascii="Times New Roman" w:eastAsia="Calibri" w:hAnsi="Times New Roman" w:cs="Times New Roman"/>
          <w:color w:val="0D0D0D" w:themeColor="text1" w:themeTint="F2"/>
          <w:sz w:val="28"/>
          <w:szCs w:val="28"/>
        </w:rPr>
        <w:t>Зам.-</w:t>
      </w:r>
      <w:r w:rsidRPr="00672146">
        <w:rPr>
          <w:rFonts w:ascii="Times New Roman" w:eastAsia="Calibri" w:hAnsi="Times New Roman" w:cs="Times New Roman"/>
          <w:color w:val="0D0D0D" w:themeColor="text1" w:themeTint="F2"/>
          <w:sz w:val="28"/>
          <w:szCs w:val="28"/>
          <w:lang w:val="en-US"/>
        </w:rPr>
        <w:t xml:space="preserve"> </w:t>
      </w:r>
      <w:r w:rsidRPr="00672146">
        <w:rPr>
          <w:rFonts w:ascii="Times New Roman" w:eastAsia="Calibri" w:hAnsi="Times New Roman" w:cs="Times New Roman"/>
          <w:color w:val="0D0D0D" w:themeColor="text1" w:themeTint="F2"/>
          <w:sz w:val="28"/>
          <w:szCs w:val="28"/>
        </w:rPr>
        <w:t>к</w:t>
      </w:r>
      <w:r w:rsidRPr="00672146">
        <w:rPr>
          <w:rFonts w:ascii="Times New Roman" w:eastAsia="Calibri" w:hAnsi="Times New Roman" w:cs="Times New Roman"/>
          <w:color w:val="0D0D0D" w:themeColor="text1" w:themeTint="F2"/>
          <w:sz w:val="28"/>
          <w:szCs w:val="28"/>
          <w:lang w:val="en-US"/>
        </w:rPr>
        <w:t>мет на Община Разград</w:t>
      </w:r>
    </w:p>
    <w:p w:rsidR="004C09E1" w:rsidRPr="00FD77AD" w:rsidRDefault="004C09E1" w:rsidP="004C09E1">
      <w:pPr>
        <w:spacing w:after="0" w:line="240" w:lineRule="auto"/>
        <w:ind w:firstLine="709"/>
        <w:jc w:val="both"/>
        <w:rPr>
          <w:rFonts w:ascii="Times New Roman" w:eastAsia="Times New Roman" w:hAnsi="Times New Roman" w:cs="Times New Roman"/>
          <w:b/>
          <w:sz w:val="28"/>
          <w:szCs w:val="28"/>
        </w:rPr>
      </w:pPr>
      <w:r w:rsidRPr="00FD77AD">
        <w:rPr>
          <w:rFonts w:ascii="Times New Roman" w:eastAsia="Times New Roman" w:hAnsi="Times New Roman" w:cs="Times New Roman"/>
          <w:b/>
          <w:sz w:val="28"/>
          <w:szCs w:val="28"/>
        </w:rPr>
        <w:t>Относно:</w:t>
      </w:r>
      <w:r w:rsidRPr="00FD77AD">
        <w:rPr>
          <w:rFonts w:ascii="Times New Roman" w:eastAsia="Courier New" w:hAnsi="Times New Roman" w:cs="Times New Roman"/>
          <w:bCs/>
          <w:sz w:val="28"/>
          <w:szCs w:val="28"/>
          <w:lang w:eastAsia="bg-BG"/>
        </w:rPr>
        <w:t xml:space="preserve"> </w:t>
      </w:r>
      <w:r w:rsidRPr="00FD77AD">
        <w:rPr>
          <w:rFonts w:ascii="Times New Roman" w:eastAsia="Times New Roman" w:hAnsi="Times New Roman" w:cs="Times New Roman"/>
          <w:b/>
          <w:sz w:val="28"/>
          <w:szCs w:val="28"/>
        </w:rPr>
        <w:t>Одобряване на изработен  проект за Подробен устройствен план /ПУП/.</w:t>
      </w:r>
    </w:p>
    <w:p w:rsidR="00CB4B65" w:rsidRDefault="00CB4B65" w:rsidP="00CB4B65">
      <w:pPr>
        <w:widowControl w:val="0"/>
        <w:spacing w:after="0" w:line="240" w:lineRule="auto"/>
        <w:ind w:firstLine="709"/>
        <w:jc w:val="both"/>
        <w:rPr>
          <w:rFonts w:ascii="Times New Roman" w:eastAsia="Courier New" w:hAnsi="Times New Roman" w:cs="Times New Roman"/>
          <w:bCs/>
          <w:sz w:val="28"/>
          <w:szCs w:val="28"/>
          <w:lang w:eastAsia="bg-BG"/>
        </w:rPr>
      </w:pPr>
      <w:r>
        <w:rPr>
          <w:rFonts w:ascii="Times New Roman" w:eastAsia="Courier New" w:hAnsi="Times New Roman" w:cs="Times New Roman"/>
          <w:bCs/>
          <w:sz w:val="28"/>
          <w:szCs w:val="28"/>
          <w:lang w:eastAsia="bg-BG"/>
        </w:rPr>
        <w:t>Аз давам думата</w:t>
      </w:r>
      <w:r w:rsidR="00134E79">
        <w:rPr>
          <w:rFonts w:ascii="Times New Roman" w:eastAsia="Courier New" w:hAnsi="Times New Roman" w:cs="Times New Roman"/>
          <w:bCs/>
          <w:sz w:val="28"/>
          <w:szCs w:val="28"/>
          <w:lang w:eastAsia="bg-BG"/>
        </w:rPr>
        <w:t xml:space="preserve"> на</w:t>
      </w:r>
      <w:r>
        <w:rPr>
          <w:rFonts w:ascii="Times New Roman" w:eastAsia="Courier New" w:hAnsi="Times New Roman" w:cs="Times New Roman"/>
          <w:bCs/>
          <w:sz w:val="28"/>
          <w:szCs w:val="28"/>
          <w:lang w:eastAsia="bg-BG"/>
        </w:rPr>
        <w:t xml:space="preserve"> госпожа Расим</w:t>
      </w:r>
      <w:r w:rsidR="00134E79">
        <w:rPr>
          <w:rFonts w:ascii="Times New Roman" w:eastAsia="Courier New" w:hAnsi="Times New Roman" w:cs="Times New Roman"/>
          <w:bCs/>
          <w:sz w:val="28"/>
          <w:szCs w:val="28"/>
          <w:lang w:eastAsia="bg-BG"/>
        </w:rPr>
        <w:t>,</w:t>
      </w:r>
      <w:r>
        <w:rPr>
          <w:rFonts w:ascii="Times New Roman" w:eastAsia="Courier New" w:hAnsi="Times New Roman" w:cs="Times New Roman"/>
          <w:bCs/>
          <w:sz w:val="28"/>
          <w:szCs w:val="28"/>
          <w:lang w:eastAsia="bg-BG"/>
        </w:rPr>
        <w:t xml:space="preserve"> да ни я представи. Заповядайте.</w:t>
      </w:r>
    </w:p>
    <w:p w:rsidR="00CB4B65" w:rsidRPr="00CB4B65" w:rsidRDefault="00CB4B65" w:rsidP="00CB4B65">
      <w:pPr>
        <w:widowControl w:val="0"/>
        <w:spacing w:after="0" w:line="240" w:lineRule="auto"/>
        <w:jc w:val="both"/>
        <w:rPr>
          <w:rFonts w:ascii="Times New Roman" w:eastAsia="Courier New" w:hAnsi="Times New Roman" w:cs="Times New Roman"/>
          <w:b/>
          <w:bCs/>
          <w:sz w:val="28"/>
          <w:szCs w:val="28"/>
          <w:lang w:eastAsia="bg-BG"/>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 xml:space="preserve">Г-жа </w:t>
      </w:r>
      <w:r>
        <w:rPr>
          <w:rFonts w:ascii="Times New Roman" w:eastAsia="Calibri" w:hAnsi="Times New Roman" w:cs="Times New Roman"/>
          <w:i/>
          <w:color w:val="0D0D0D" w:themeColor="text1" w:themeTint="F2"/>
          <w:sz w:val="28"/>
          <w:szCs w:val="20"/>
          <w:lang w:eastAsia="bg-BG"/>
        </w:rPr>
        <w:t>Станислава Русева</w:t>
      </w:r>
      <w:r w:rsidRPr="00672146">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 БСП ЗА БЪЛГАРИЯ, ВМРО, БНД“</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Може </w:t>
      </w:r>
      <w:r w:rsidR="00134E79">
        <w:rPr>
          <w:rFonts w:ascii="Times New Roman" w:eastAsia="Calibri" w:hAnsi="Times New Roman" w:cs="Times New Roman"/>
          <w:color w:val="0D0D0D" w:themeColor="text1" w:themeTint="F2"/>
          <w:sz w:val="28"/>
          <w:szCs w:val="20"/>
          <w:lang w:eastAsia="bg-BG"/>
        </w:rPr>
        <w:t>л</w:t>
      </w:r>
      <w:r>
        <w:rPr>
          <w:rFonts w:ascii="Times New Roman" w:eastAsia="Calibri" w:hAnsi="Times New Roman" w:cs="Times New Roman"/>
          <w:color w:val="0D0D0D" w:themeColor="text1" w:themeTint="F2"/>
          <w:sz w:val="28"/>
          <w:szCs w:val="20"/>
          <w:lang w:eastAsia="bg-BG"/>
        </w:rPr>
        <w:t xml:space="preserve">и да направя процедурно предложение? </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Заповядайте, госпожо Русева.</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 xml:space="preserve">Г-жа </w:t>
      </w:r>
      <w:r>
        <w:rPr>
          <w:rFonts w:ascii="Times New Roman" w:eastAsia="Calibri" w:hAnsi="Times New Roman" w:cs="Times New Roman"/>
          <w:i/>
          <w:color w:val="0D0D0D" w:themeColor="text1" w:themeTint="F2"/>
          <w:sz w:val="28"/>
          <w:szCs w:val="20"/>
          <w:lang w:eastAsia="bg-BG"/>
        </w:rPr>
        <w:t>Станислава Русева</w:t>
      </w:r>
      <w:r w:rsidRPr="00672146">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 БСП ЗА БЪЛГАРИЯ, ВМРО, БНД“</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Благодаря Ви. </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Тъй като предмета на докладни записки с вх.№376 и 377 е идентичен</w:t>
      </w:r>
      <w:r w:rsidR="00134E79">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правя предложение за тяхното представяне заедно и съответно разглеждане и г</w:t>
      </w:r>
      <w:r w:rsidR="00134E79">
        <w:rPr>
          <w:rFonts w:ascii="Times New Roman" w:eastAsia="Calibri" w:hAnsi="Times New Roman" w:cs="Times New Roman"/>
          <w:color w:val="0D0D0D" w:themeColor="text1" w:themeTint="F2"/>
          <w:sz w:val="28"/>
          <w:szCs w:val="20"/>
          <w:lang w:eastAsia="bg-BG"/>
        </w:rPr>
        <w:t>ласуване по отделно. Благодаря В</w:t>
      </w:r>
      <w:r>
        <w:rPr>
          <w:rFonts w:ascii="Times New Roman" w:eastAsia="Calibri" w:hAnsi="Times New Roman" w:cs="Times New Roman"/>
          <w:color w:val="0D0D0D" w:themeColor="text1" w:themeTint="F2"/>
          <w:sz w:val="28"/>
          <w:szCs w:val="20"/>
          <w:lang w:eastAsia="bg-BG"/>
        </w:rPr>
        <w:t>и.</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 </w:t>
      </w:r>
      <w:r w:rsidRPr="00672146">
        <w:rPr>
          <w:rFonts w:ascii="Times New Roman" w:eastAsia="Calibri" w:hAnsi="Times New Roman" w:cs="Times New Roman"/>
          <w:i/>
          <w:color w:val="0D0D0D" w:themeColor="text1" w:themeTint="F2"/>
          <w:sz w:val="28"/>
          <w:szCs w:val="20"/>
          <w:lang w:eastAsia="bg-BG"/>
        </w:rPr>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CB4B65" w:rsidRDefault="00134E79"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Благодаря и аз.</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Да разбирам</w:t>
      </w:r>
      <w:r w:rsidR="00134E79">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двете докладни записки с вх.№376 и 377</w:t>
      </w:r>
      <w:r w:rsidR="00134E79">
        <w:rPr>
          <w:rFonts w:ascii="Times New Roman" w:eastAsia="Calibri" w:hAnsi="Times New Roman" w:cs="Times New Roman"/>
          <w:color w:val="0D0D0D" w:themeColor="text1" w:themeTint="F2"/>
          <w:sz w:val="28"/>
          <w:szCs w:val="20"/>
          <w:lang w:eastAsia="bg-BG"/>
        </w:rPr>
        <w:t xml:space="preserve">. Абсолютно сте права, че </w:t>
      </w:r>
      <w:r>
        <w:rPr>
          <w:rFonts w:ascii="Times New Roman" w:eastAsia="Calibri" w:hAnsi="Times New Roman" w:cs="Times New Roman"/>
          <w:color w:val="0D0D0D" w:themeColor="text1" w:themeTint="F2"/>
          <w:sz w:val="28"/>
          <w:szCs w:val="20"/>
          <w:lang w:eastAsia="bg-BG"/>
        </w:rPr>
        <w:t>двете са идентични</w:t>
      </w:r>
      <w:r w:rsidR="00134E79">
        <w:rPr>
          <w:rFonts w:ascii="Times New Roman" w:eastAsia="Calibri" w:hAnsi="Times New Roman" w:cs="Times New Roman"/>
          <w:color w:val="0D0D0D" w:themeColor="text1" w:themeTint="F2"/>
          <w:sz w:val="28"/>
          <w:szCs w:val="20"/>
          <w:lang w:eastAsia="bg-BG"/>
        </w:rPr>
        <w:t>. Д</w:t>
      </w:r>
      <w:r>
        <w:rPr>
          <w:rFonts w:ascii="Times New Roman" w:eastAsia="Calibri" w:hAnsi="Times New Roman" w:cs="Times New Roman"/>
          <w:color w:val="0D0D0D" w:themeColor="text1" w:themeTint="F2"/>
          <w:sz w:val="28"/>
          <w:szCs w:val="20"/>
          <w:lang w:eastAsia="bg-BG"/>
        </w:rPr>
        <w:t>авам думата на госпожа Расим</w:t>
      </w:r>
      <w:r w:rsidR="00134E79">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двете да ни ги представи една след друга</w:t>
      </w:r>
      <w:r w:rsidR="00134E79">
        <w:rPr>
          <w:rFonts w:ascii="Times New Roman" w:eastAsia="Calibri" w:hAnsi="Times New Roman" w:cs="Times New Roman"/>
          <w:color w:val="0D0D0D" w:themeColor="text1" w:themeTint="F2"/>
          <w:sz w:val="28"/>
          <w:szCs w:val="20"/>
          <w:lang w:eastAsia="bg-BG"/>
        </w:rPr>
        <w:t>. З</w:t>
      </w:r>
      <w:r>
        <w:rPr>
          <w:rFonts w:ascii="Times New Roman" w:eastAsia="Calibri" w:hAnsi="Times New Roman" w:cs="Times New Roman"/>
          <w:color w:val="0D0D0D" w:themeColor="text1" w:themeTint="F2"/>
          <w:sz w:val="28"/>
          <w:szCs w:val="20"/>
          <w:lang w:eastAsia="bg-BG"/>
        </w:rPr>
        <w:t>аповядайте.</w:t>
      </w:r>
    </w:p>
    <w:p w:rsidR="00CB4B65" w:rsidRPr="00672146"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sidRPr="00672146">
        <w:rPr>
          <w:rFonts w:ascii="Times New Roman" w:eastAsia="Calibri" w:hAnsi="Times New Roman" w:cs="Times New Roman"/>
          <w:i/>
          <w:sz w:val="28"/>
          <w:szCs w:val="20"/>
          <w:lang w:eastAsia="bg-BG"/>
        </w:rPr>
        <w:t xml:space="preserve">Г-жа </w:t>
      </w:r>
      <w:r>
        <w:rPr>
          <w:rFonts w:ascii="Times New Roman" w:eastAsia="Calibri" w:hAnsi="Times New Roman" w:cs="Times New Roman"/>
          <w:i/>
          <w:sz w:val="28"/>
          <w:szCs w:val="20"/>
          <w:lang w:eastAsia="bg-BG"/>
        </w:rPr>
        <w:t>Хабибе Расим</w:t>
      </w:r>
      <w:r w:rsidRPr="00672146">
        <w:rPr>
          <w:rFonts w:ascii="Times New Roman" w:eastAsia="Calibri" w:hAnsi="Times New Roman" w:cs="Times New Roman"/>
          <w:sz w:val="28"/>
          <w:szCs w:val="20"/>
          <w:lang w:eastAsia="bg-BG"/>
        </w:rPr>
        <w:t xml:space="preserve"> – Зам.-кмет на Община Разград</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Pr>
          <w:rFonts w:ascii="Times New Roman" w:eastAsia="Calibri" w:hAnsi="Times New Roman" w:cs="Times New Roman"/>
          <w:sz w:val="28"/>
          <w:szCs w:val="20"/>
          <w:lang w:eastAsia="bg-BG"/>
        </w:rPr>
        <w:t>Благодаря</w:t>
      </w:r>
      <w:r w:rsidR="00134E79">
        <w:rPr>
          <w:rFonts w:ascii="Times New Roman" w:eastAsia="Calibri" w:hAnsi="Times New Roman" w:cs="Times New Roman"/>
          <w:sz w:val="28"/>
          <w:szCs w:val="20"/>
          <w:lang w:eastAsia="bg-BG"/>
        </w:rPr>
        <w:t>, госпожо председател.</w:t>
      </w:r>
      <w:r>
        <w:rPr>
          <w:rFonts w:ascii="Times New Roman" w:eastAsia="Calibri" w:hAnsi="Times New Roman" w:cs="Times New Roman"/>
          <w:sz w:val="28"/>
          <w:szCs w:val="20"/>
          <w:lang w:eastAsia="bg-BG"/>
        </w:rPr>
        <w:t xml:space="preserve"> </w:t>
      </w:r>
    </w:p>
    <w:p w:rsidR="00CB4B65" w:rsidRDefault="00CB4B65" w:rsidP="00CB4B65">
      <w:pPr>
        <w:overflowPunct w:val="0"/>
        <w:autoSpaceDE w:val="0"/>
        <w:autoSpaceDN w:val="0"/>
        <w:adjustRightInd w:val="0"/>
        <w:spacing w:after="0" w:line="10" w:lineRule="atLeast"/>
        <w:ind w:firstLine="720"/>
        <w:contextualSpacing/>
        <w:jc w:val="both"/>
        <w:rPr>
          <w:rFonts w:ascii="Times New Roman" w:eastAsia="Calibri" w:hAnsi="Times New Roman" w:cs="Times New Roman"/>
          <w:color w:val="0D0D0D" w:themeColor="text1" w:themeTint="F2"/>
          <w:sz w:val="28"/>
          <w:szCs w:val="20"/>
          <w:lang w:eastAsia="bg-BG"/>
        </w:rPr>
      </w:pPr>
      <w:r w:rsidRPr="0058058E">
        <w:rPr>
          <w:rFonts w:ascii="Times New Roman" w:eastAsia="Calibri" w:hAnsi="Times New Roman" w:cs="Times New Roman"/>
          <w:color w:val="0D0D0D" w:themeColor="text1" w:themeTint="F2"/>
          <w:sz w:val="28"/>
          <w:szCs w:val="20"/>
          <w:lang w:eastAsia="bg-BG"/>
        </w:rPr>
        <w:t xml:space="preserve">Уважаеми дами и господа общински съветници, </w:t>
      </w:r>
    </w:p>
    <w:p w:rsidR="004D7C1E" w:rsidRDefault="00CB4B65" w:rsidP="004D7C1E">
      <w:pPr>
        <w:overflowPunct w:val="0"/>
        <w:autoSpaceDE w:val="0"/>
        <w:autoSpaceDN w:val="0"/>
        <w:adjustRightInd w:val="0"/>
        <w:spacing w:after="0" w:line="10" w:lineRule="atLeast"/>
        <w:ind w:firstLine="720"/>
        <w:contextualSpacing/>
        <w:jc w:val="both"/>
        <w:rPr>
          <w:rFonts w:ascii="Times New Roman" w:eastAsia="Calibri" w:hAnsi="Times New Roman" w:cs="Times New Roman"/>
          <w:sz w:val="28"/>
          <w:szCs w:val="28"/>
          <w:lang w:val="ru-RU" w:eastAsia="bg-BG"/>
        </w:rPr>
      </w:pPr>
      <w:r>
        <w:rPr>
          <w:rFonts w:ascii="Times New Roman" w:eastAsia="Calibri" w:hAnsi="Times New Roman" w:cs="Times New Roman"/>
          <w:color w:val="0D0D0D" w:themeColor="text1" w:themeTint="F2"/>
          <w:sz w:val="28"/>
          <w:szCs w:val="20"/>
          <w:lang w:eastAsia="bg-BG"/>
        </w:rPr>
        <w:t>П</w:t>
      </w:r>
      <w:r w:rsidRPr="0058058E">
        <w:rPr>
          <w:rFonts w:ascii="Times New Roman" w:eastAsia="Calibri" w:hAnsi="Times New Roman" w:cs="Times New Roman"/>
          <w:color w:val="0D0D0D" w:themeColor="text1" w:themeTint="F2"/>
          <w:sz w:val="28"/>
          <w:szCs w:val="20"/>
          <w:lang w:eastAsia="bg-BG"/>
        </w:rPr>
        <w:t>редставям на вашето внимание докладна записка с вх.№376 относно решение на общински съвет по Протокол</w:t>
      </w:r>
      <w:r w:rsidR="004D7C1E">
        <w:rPr>
          <w:rFonts w:ascii="Times New Roman" w:eastAsia="Calibri" w:hAnsi="Times New Roman" w:cs="Times New Roman"/>
          <w:color w:val="0D0D0D" w:themeColor="text1" w:themeTint="F2"/>
          <w:sz w:val="28"/>
          <w:szCs w:val="20"/>
          <w:lang w:eastAsia="bg-BG"/>
        </w:rPr>
        <w:t>,</w:t>
      </w:r>
      <w:r w:rsidRPr="0058058E">
        <w:rPr>
          <w:rFonts w:ascii="Times New Roman" w:eastAsia="Calibri" w:hAnsi="Times New Roman" w:cs="Times New Roman"/>
          <w:color w:val="0D0D0D" w:themeColor="text1" w:themeTint="F2"/>
          <w:sz w:val="28"/>
          <w:szCs w:val="20"/>
          <w:lang w:eastAsia="bg-BG"/>
        </w:rPr>
        <w:t xml:space="preserve"> с което е одобрен</w:t>
      </w:r>
      <w:r w:rsidR="004D7C1E">
        <w:rPr>
          <w:rFonts w:ascii="Times New Roman" w:eastAsia="Calibri" w:hAnsi="Times New Roman" w:cs="Times New Roman"/>
          <w:color w:val="0D0D0D" w:themeColor="text1" w:themeTint="F2"/>
          <w:sz w:val="28"/>
          <w:szCs w:val="20"/>
          <w:lang w:eastAsia="bg-BG"/>
        </w:rPr>
        <w:t>о</w:t>
      </w:r>
      <w:r w:rsidRPr="0058058E">
        <w:rPr>
          <w:rFonts w:ascii="Times New Roman" w:eastAsia="Calibri" w:hAnsi="Times New Roman" w:cs="Times New Roman"/>
          <w:color w:val="0D0D0D" w:themeColor="text1" w:themeTint="F2"/>
          <w:sz w:val="28"/>
          <w:szCs w:val="20"/>
          <w:lang w:eastAsia="bg-BG"/>
        </w:rPr>
        <w:t xml:space="preserve"> задание и разрешаване на изработване на </w:t>
      </w:r>
      <w:r w:rsidRPr="0058058E">
        <w:rPr>
          <w:rFonts w:ascii="Times New Roman" w:eastAsia="Calibri" w:hAnsi="Times New Roman" w:cs="Times New Roman"/>
          <w:sz w:val="28"/>
          <w:szCs w:val="28"/>
          <w:lang w:val="ru-RU" w:eastAsia="bg-BG"/>
        </w:rPr>
        <w:t xml:space="preserve">проект за Подробен устройствен план – </w:t>
      </w:r>
      <w:r w:rsidRPr="0058058E">
        <w:rPr>
          <w:rFonts w:ascii="Times New Roman" w:eastAsia="Courier New" w:hAnsi="Times New Roman" w:cs="Times New Roman"/>
          <w:bCs/>
          <w:sz w:val="28"/>
          <w:szCs w:val="28"/>
          <w:lang w:eastAsia="bg-BG"/>
        </w:rPr>
        <w:t xml:space="preserve">парцеларен план за линейни елементи на техническата инфраструктура, извън границите на урбанизираните територии – нова кабелна линия СрН 20 </w:t>
      </w:r>
      <w:r w:rsidRPr="0058058E">
        <w:rPr>
          <w:rFonts w:ascii="Times New Roman" w:eastAsia="Courier New" w:hAnsi="Times New Roman" w:cs="Times New Roman"/>
          <w:bCs/>
          <w:sz w:val="28"/>
          <w:szCs w:val="28"/>
          <w:lang w:val="en-US" w:eastAsia="bg-BG"/>
        </w:rPr>
        <w:t>kV</w:t>
      </w:r>
      <w:r w:rsidRPr="0058058E">
        <w:rPr>
          <w:rFonts w:ascii="Times New Roman" w:eastAsia="Courier New" w:hAnsi="Times New Roman" w:cs="Times New Roman"/>
          <w:bCs/>
          <w:sz w:val="28"/>
          <w:szCs w:val="28"/>
          <w:lang w:eastAsia="bg-BG"/>
        </w:rPr>
        <w:t xml:space="preserve"> за захранване на нов БКТП 1000</w:t>
      </w:r>
      <w:r w:rsidRPr="0058058E">
        <w:rPr>
          <w:rFonts w:ascii="Times New Roman" w:eastAsia="Courier New" w:hAnsi="Times New Roman" w:cs="Times New Roman"/>
          <w:bCs/>
          <w:sz w:val="28"/>
          <w:szCs w:val="28"/>
          <w:lang w:val="en-US" w:eastAsia="bg-BG"/>
        </w:rPr>
        <w:t>kVA</w:t>
      </w:r>
      <w:r w:rsidRPr="0058058E">
        <w:rPr>
          <w:rFonts w:ascii="Times New Roman" w:eastAsia="Courier New" w:hAnsi="Times New Roman" w:cs="Times New Roman"/>
          <w:bCs/>
          <w:sz w:val="28"/>
          <w:szCs w:val="28"/>
          <w:lang w:eastAsia="bg-BG"/>
        </w:rPr>
        <w:t>,</w:t>
      </w:r>
      <w:r w:rsidRPr="0058058E">
        <w:rPr>
          <w:rFonts w:ascii="Times New Roman" w:eastAsia="Courier New" w:hAnsi="Times New Roman" w:cs="Times New Roman"/>
          <w:bCs/>
          <w:sz w:val="28"/>
          <w:szCs w:val="28"/>
          <w:lang w:val="en-US" w:eastAsia="bg-BG"/>
        </w:rPr>
        <w:t xml:space="preserve"> 20/0,4 kV </w:t>
      </w:r>
      <w:r w:rsidRPr="0058058E">
        <w:rPr>
          <w:rFonts w:ascii="Times New Roman" w:eastAsia="Courier New" w:hAnsi="Times New Roman" w:cs="Times New Roman"/>
          <w:bCs/>
          <w:sz w:val="28"/>
          <w:szCs w:val="28"/>
          <w:lang w:eastAsia="bg-BG"/>
        </w:rPr>
        <w:t xml:space="preserve">в поземлен имот с посочен  идентификатор по кадастрална карта и кадастрални регистри на гр. Разград, м. „Арменски лозя“, община Разград, </w:t>
      </w:r>
      <w:r w:rsidRPr="0058058E">
        <w:rPr>
          <w:rFonts w:ascii="Times New Roman" w:eastAsia="Calibri" w:hAnsi="Times New Roman" w:cs="Times New Roman"/>
          <w:color w:val="000000"/>
          <w:sz w:val="28"/>
          <w:szCs w:val="28"/>
          <w:shd w:val="clear" w:color="auto" w:fill="FFFFFF"/>
        </w:rPr>
        <w:t>вид собственост „Частна“, вид територия „Урбанизирана“, начин на трайно ползване „Ниско застрояване до 10 м.“</w:t>
      </w:r>
      <w:r w:rsidRPr="0058058E">
        <w:rPr>
          <w:rFonts w:ascii="Times New Roman" w:eastAsia="Courier New" w:hAnsi="Times New Roman" w:cs="Times New Roman"/>
          <w:bCs/>
          <w:sz w:val="28"/>
          <w:szCs w:val="28"/>
          <w:lang w:eastAsia="bg-BG"/>
        </w:rPr>
        <w:t>, по реда на Закона за устройство на територията. Постъпило е искане от „Е</w:t>
      </w:r>
      <w:r w:rsidR="004D7C1E">
        <w:rPr>
          <w:rFonts w:ascii="Times New Roman" w:eastAsia="Courier New" w:hAnsi="Times New Roman" w:cs="Times New Roman"/>
          <w:bCs/>
          <w:sz w:val="28"/>
          <w:szCs w:val="28"/>
          <w:lang w:eastAsia="bg-BG"/>
        </w:rPr>
        <w:t xml:space="preserve">лектроразпределение Север“ АД </w:t>
      </w:r>
      <w:r w:rsidRPr="0058058E">
        <w:rPr>
          <w:rFonts w:ascii="Times New Roman" w:eastAsia="Courier New" w:hAnsi="Times New Roman" w:cs="Times New Roman"/>
          <w:bCs/>
          <w:sz w:val="28"/>
          <w:szCs w:val="28"/>
          <w:lang w:eastAsia="bg-BG"/>
        </w:rPr>
        <w:t>и физическо лице</w:t>
      </w:r>
      <w:r w:rsidR="004D7C1E">
        <w:rPr>
          <w:rFonts w:ascii="Times New Roman" w:eastAsia="Courier New" w:hAnsi="Times New Roman" w:cs="Times New Roman"/>
          <w:bCs/>
          <w:sz w:val="28"/>
          <w:szCs w:val="28"/>
          <w:lang w:eastAsia="bg-BG"/>
        </w:rPr>
        <w:t>,</w:t>
      </w:r>
      <w:r w:rsidRPr="0058058E">
        <w:rPr>
          <w:rFonts w:ascii="Times New Roman" w:eastAsia="Courier New" w:hAnsi="Times New Roman" w:cs="Times New Roman"/>
          <w:bCs/>
          <w:sz w:val="28"/>
          <w:szCs w:val="28"/>
          <w:lang w:eastAsia="bg-BG"/>
        </w:rPr>
        <w:t xml:space="preserve"> чрез </w:t>
      </w:r>
      <w:r w:rsidRPr="0058058E">
        <w:rPr>
          <w:rFonts w:ascii="Times New Roman" w:eastAsia="Calibri" w:hAnsi="Times New Roman" w:cs="Times New Roman"/>
          <w:sz w:val="28"/>
          <w:szCs w:val="28"/>
        </w:rPr>
        <w:t xml:space="preserve">пълномощник за разглеждане  </w:t>
      </w:r>
      <w:r w:rsidRPr="0058058E">
        <w:rPr>
          <w:rFonts w:ascii="Times New Roman" w:eastAsia="Courier New" w:hAnsi="Times New Roman" w:cs="Times New Roman"/>
          <w:bCs/>
          <w:sz w:val="28"/>
          <w:szCs w:val="28"/>
          <w:lang w:eastAsia="bg-BG"/>
        </w:rPr>
        <w:t xml:space="preserve">на подробен устройствен план от Общински експертен съвет по устройство на територията. </w:t>
      </w:r>
      <w:r w:rsidRPr="0027497D">
        <w:rPr>
          <w:rFonts w:ascii="Times New Roman" w:eastAsia="Courier New" w:hAnsi="Times New Roman" w:cs="Times New Roman"/>
          <w:bCs/>
          <w:sz w:val="28"/>
          <w:szCs w:val="28"/>
          <w:lang w:eastAsia="bg-BG"/>
        </w:rPr>
        <w:t xml:space="preserve">Представен е проект </w:t>
      </w:r>
      <w:r w:rsidRPr="0027497D">
        <w:rPr>
          <w:rFonts w:ascii="Times New Roman" w:eastAsia="Calibri" w:hAnsi="Times New Roman" w:cs="Times New Roman"/>
          <w:sz w:val="28"/>
          <w:szCs w:val="28"/>
          <w:lang w:val="ru-RU" w:eastAsia="bg-BG"/>
        </w:rPr>
        <w:t xml:space="preserve">за Подробен устройствен план – </w:t>
      </w:r>
      <w:r w:rsidRPr="0027497D">
        <w:rPr>
          <w:rFonts w:ascii="Times New Roman" w:eastAsia="Courier New" w:hAnsi="Times New Roman" w:cs="Times New Roman"/>
          <w:bCs/>
          <w:sz w:val="28"/>
          <w:szCs w:val="28"/>
          <w:lang w:eastAsia="bg-BG"/>
        </w:rPr>
        <w:t xml:space="preserve">парцеларен план за линейни елементи на техническата инфраструктура, </w:t>
      </w:r>
      <w:r w:rsidRPr="0058058E">
        <w:rPr>
          <w:rFonts w:ascii="Times New Roman" w:eastAsia="Calibri" w:hAnsi="Times New Roman" w:cs="Times New Roman"/>
          <w:sz w:val="28"/>
          <w:szCs w:val="28"/>
          <w:lang w:val="ru-RU" w:eastAsia="bg-BG"/>
        </w:rPr>
        <w:t>трасето е с дължина 479</w:t>
      </w:r>
      <w:r w:rsidR="004D7C1E">
        <w:rPr>
          <w:rFonts w:ascii="Times New Roman" w:eastAsia="Calibri" w:hAnsi="Times New Roman" w:cs="Times New Roman"/>
          <w:sz w:val="28"/>
          <w:szCs w:val="28"/>
          <w:lang w:val="ru-RU" w:eastAsia="bg-BG"/>
        </w:rPr>
        <w:t>.00 м и сервитут – 1 922 кв.м. Т</w:t>
      </w:r>
      <w:r w:rsidRPr="0058058E">
        <w:rPr>
          <w:rFonts w:ascii="Times New Roman" w:eastAsia="Calibri" w:hAnsi="Times New Roman" w:cs="Times New Roman"/>
          <w:sz w:val="28"/>
          <w:szCs w:val="28"/>
          <w:lang w:val="ru-RU" w:eastAsia="bg-BG"/>
        </w:rPr>
        <w:t>ака изработения</w:t>
      </w:r>
      <w:r w:rsidR="00492E42">
        <w:rPr>
          <w:rFonts w:ascii="Times New Roman" w:eastAsia="Calibri" w:hAnsi="Times New Roman" w:cs="Times New Roman"/>
          <w:sz w:val="28"/>
          <w:szCs w:val="28"/>
          <w:lang w:val="ru-RU" w:eastAsia="bg-BG"/>
        </w:rPr>
        <w:t>т</w:t>
      </w:r>
      <w:r w:rsidRPr="0058058E">
        <w:rPr>
          <w:rFonts w:ascii="Times New Roman" w:eastAsia="Calibri" w:hAnsi="Times New Roman" w:cs="Times New Roman"/>
          <w:sz w:val="28"/>
          <w:szCs w:val="28"/>
          <w:lang w:val="ru-RU" w:eastAsia="bg-BG"/>
        </w:rPr>
        <w:t xml:space="preserve"> проект </w:t>
      </w:r>
      <w:r w:rsidRPr="0058058E">
        <w:rPr>
          <w:rFonts w:ascii="Times New Roman" w:eastAsia="Calibri" w:hAnsi="Times New Roman" w:cs="Times New Roman"/>
          <w:sz w:val="28"/>
          <w:szCs w:val="28"/>
          <w:lang w:val="ru-RU" w:eastAsia="bg-BG"/>
        </w:rPr>
        <w:lastRenderedPageBreak/>
        <w:t xml:space="preserve">е приет </w:t>
      </w:r>
      <w:r w:rsidRPr="0058058E">
        <w:rPr>
          <w:rFonts w:ascii="Times New Roman" w:eastAsia="Courier New" w:hAnsi="Times New Roman" w:cs="Times New Roman"/>
          <w:bCs/>
          <w:sz w:val="28"/>
          <w:szCs w:val="28"/>
          <w:lang w:eastAsia="bg-BG"/>
        </w:rPr>
        <w:t>от Общински експертен съвет по устройство на територията и с Решение от 06.11.2025 г. е допуснат за одобряване от Общинския съвет на основание чл. 129,</w:t>
      </w:r>
      <w:r w:rsidR="004D7C1E">
        <w:rPr>
          <w:rFonts w:ascii="Times New Roman" w:eastAsia="Courier New" w:hAnsi="Times New Roman" w:cs="Times New Roman"/>
          <w:bCs/>
          <w:sz w:val="28"/>
          <w:szCs w:val="28"/>
          <w:lang w:eastAsia="bg-BG"/>
        </w:rPr>
        <w:t xml:space="preserve"> ал. 1 от Закона за устройство</w:t>
      </w:r>
      <w:r w:rsidRPr="0058058E">
        <w:rPr>
          <w:rFonts w:ascii="Times New Roman" w:eastAsia="Courier New" w:hAnsi="Times New Roman" w:cs="Times New Roman"/>
          <w:bCs/>
          <w:sz w:val="28"/>
          <w:szCs w:val="28"/>
          <w:lang w:eastAsia="bg-BG"/>
        </w:rPr>
        <w:t xml:space="preserve"> на територията. Предвид гореизложеното</w:t>
      </w:r>
      <w:r w:rsidR="004D7C1E">
        <w:rPr>
          <w:rFonts w:ascii="Times New Roman" w:eastAsia="Courier New" w:hAnsi="Times New Roman" w:cs="Times New Roman"/>
          <w:bCs/>
          <w:sz w:val="28"/>
          <w:szCs w:val="28"/>
          <w:lang w:eastAsia="bg-BG"/>
        </w:rPr>
        <w:t>,</w:t>
      </w:r>
      <w:r w:rsidRPr="0058058E">
        <w:rPr>
          <w:rFonts w:ascii="Times New Roman" w:eastAsia="Courier New" w:hAnsi="Times New Roman" w:cs="Times New Roman"/>
          <w:bCs/>
          <w:sz w:val="28"/>
          <w:szCs w:val="28"/>
          <w:lang w:eastAsia="bg-BG"/>
        </w:rPr>
        <w:t xml:space="preserve"> моля, общински съвет да приеме следния проект на решение</w:t>
      </w:r>
      <w:r w:rsidR="004D7C1E">
        <w:rPr>
          <w:rFonts w:ascii="Times New Roman" w:eastAsia="Courier New" w:hAnsi="Times New Roman" w:cs="Times New Roman"/>
          <w:bCs/>
          <w:sz w:val="28"/>
          <w:szCs w:val="28"/>
          <w:lang w:eastAsia="bg-BG"/>
        </w:rPr>
        <w:t>:</w:t>
      </w:r>
      <w:r w:rsidRPr="0058058E">
        <w:rPr>
          <w:rFonts w:ascii="Times New Roman" w:eastAsia="Courier New" w:hAnsi="Times New Roman" w:cs="Times New Roman"/>
          <w:bCs/>
          <w:sz w:val="28"/>
          <w:szCs w:val="28"/>
          <w:lang w:eastAsia="bg-BG"/>
        </w:rPr>
        <w:t xml:space="preserve"> да одобри  </w:t>
      </w:r>
      <w:r w:rsidRPr="0058058E">
        <w:rPr>
          <w:rFonts w:ascii="Times New Roman" w:eastAsia="Calibri" w:hAnsi="Times New Roman" w:cs="Times New Roman"/>
          <w:sz w:val="28"/>
          <w:szCs w:val="28"/>
          <w:lang w:val="ru-RU" w:eastAsia="bg-BG"/>
        </w:rPr>
        <w:t xml:space="preserve">изработения проект за Подробен устройствен план – </w:t>
      </w:r>
      <w:r w:rsidRPr="0058058E">
        <w:rPr>
          <w:rFonts w:ascii="Times New Roman" w:eastAsia="Courier New" w:hAnsi="Times New Roman" w:cs="Times New Roman"/>
          <w:bCs/>
          <w:sz w:val="28"/>
          <w:szCs w:val="28"/>
          <w:lang w:eastAsia="bg-BG"/>
        </w:rPr>
        <w:t xml:space="preserve">парцеларен план за линейни елементи на техническата инфраструктура, </w:t>
      </w:r>
      <w:r>
        <w:rPr>
          <w:rFonts w:ascii="Times New Roman" w:eastAsia="Courier New" w:hAnsi="Times New Roman" w:cs="Times New Roman"/>
          <w:bCs/>
          <w:sz w:val="28"/>
          <w:szCs w:val="28"/>
          <w:lang w:eastAsia="bg-BG"/>
        </w:rPr>
        <w:t xml:space="preserve">и съответно </w:t>
      </w:r>
      <w:r>
        <w:rPr>
          <w:rFonts w:ascii="Times New Roman" w:eastAsia="MS Mincho" w:hAnsi="Times New Roman"/>
          <w:sz w:val="28"/>
          <w:szCs w:val="28"/>
          <w:lang w:eastAsia="ja-JP"/>
        </w:rPr>
        <w:t>т</w:t>
      </w:r>
      <w:r w:rsidRPr="0058058E">
        <w:rPr>
          <w:rFonts w:ascii="Times New Roman" w:eastAsia="MS Mincho" w:hAnsi="Times New Roman"/>
          <w:sz w:val="28"/>
          <w:szCs w:val="28"/>
          <w:lang w:eastAsia="ja-JP"/>
        </w:rPr>
        <w:t>расето на електропровода започва от нов стомано-решетъчен стълб в оста на извод 20</w:t>
      </w:r>
      <w:r w:rsidRPr="0058058E">
        <w:rPr>
          <w:rFonts w:ascii="Times New Roman" w:eastAsia="MS Mincho" w:hAnsi="Times New Roman"/>
          <w:sz w:val="28"/>
          <w:szCs w:val="28"/>
          <w:lang w:val="en-US" w:eastAsia="ja-JP"/>
        </w:rPr>
        <w:t>kV</w:t>
      </w:r>
      <w:r w:rsidRPr="0058058E">
        <w:rPr>
          <w:rFonts w:ascii="Times New Roman" w:eastAsia="MS Mincho" w:hAnsi="Times New Roman"/>
          <w:sz w:val="28"/>
          <w:szCs w:val="28"/>
          <w:lang w:eastAsia="ja-JP"/>
        </w:rPr>
        <w:t xml:space="preserve"> “Изгрев“, разположен в поземлен имот с</w:t>
      </w:r>
      <w:r>
        <w:rPr>
          <w:rFonts w:ascii="Times New Roman" w:eastAsia="MS Mincho" w:hAnsi="Times New Roman"/>
          <w:sz w:val="28"/>
          <w:szCs w:val="28"/>
          <w:lang w:eastAsia="ja-JP"/>
        </w:rPr>
        <w:t xml:space="preserve"> посочения </w:t>
      </w:r>
      <w:r w:rsidRPr="0058058E">
        <w:rPr>
          <w:rFonts w:ascii="Times New Roman" w:eastAsia="MS Mincho" w:hAnsi="Times New Roman"/>
          <w:sz w:val="28"/>
          <w:szCs w:val="28"/>
          <w:lang w:eastAsia="ja-JP"/>
        </w:rPr>
        <w:t xml:space="preserve"> идентификатор </w:t>
      </w:r>
      <w:r>
        <w:rPr>
          <w:rFonts w:ascii="Times New Roman" w:eastAsia="MS Mincho" w:hAnsi="Times New Roman"/>
          <w:sz w:val="28"/>
          <w:szCs w:val="28"/>
          <w:lang w:eastAsia="ja-JP"/>
        </w:rPr>
        <w:t xml:space="preserve">в м. „Арменски лозя“, както и казахме, че </w:t>
      </w:r>
      <w:r>
        <w:rPr>
          <w:rFonts w:ascii="Times New Roman" w:eastAsia="Calibri" w:hAnsi="Times New Roman" w:cs="Times New Roman"/>
          <w:sz w:val="28"/>
          <w:szCs w:val="28"/>
          <w:lang w:val="ru-RU" w:eastAsia="bg-BG"/>
        </w:rPr>
        <w:t>т</w:t>
      </w:r>
      <w:r w:rsidRPr="0058058E">
        <w:rPr>
          <w:rFonts w:ascii="Times New Roman" w:eastAsia="Calibri" w:hAnsi="Times New Roman" w:cs="Times New Roman"/>
          <w:sz w:val="28"/>
          <w:szCs w:val="28"/>
          <w:lang w:val="ru-RU" w:eastAsia="bg-BG"/>
        </w:rPr>
        <w:t>расето е с дължина 479.00 м и сервитут – 1 922 кв.м.</w:t>
      </w:r>
    </w:p>
    <w:p w:rsidR="00CB4B65" w:rsidRPr="00CB4B65" w:rsidRDefault="00CB4B65" w:rsidP="004D7C1E">
      <w:pPr>
        <w:overflowPunct w:val="0"/>
        <w:autoSpaceDE w:val="0"/>
        <w:autoSpaceDN w:val="0"/>
        <w:adjustRightInd w:val="0"/>
        <w:spacing w:after="0" w:line="10" w:lineRule="atLeast"/>
        <w:ind w:firstLine="720"/>
        <w:contextualSpacing/>
        <w:jc w:val="both"/>
        <w:rPr>
          <w:rFonts w:ascii="Times New Roman" w:eastAsia="Calibri" w:hAnsi="Times New Roman" w:cs="Times New Roman"/>
          <w:sz w:val="28"/>
          <w:szCs w:val="28"/>
          <w:lang w:val="ru-RU" w:eastAsia="bg-BG"/>
        </w:rPr>
      </w:pPr>
      <w:r>
        <w:rPr>
          <w:rFonts w:ascii="Times New Roman" w:eastAsia="Calibri" w:hAnsi="Times New Roman" w:cs="Times New Roman"/>
          <w:sz w:val="28"/>
          <w:szCs w:val="28"/>
          <w:lang w:val="ru-RU" w:eastAsia="bg-BG"/>
        </w:rPr>
        <w:t>Следваща докладна записка с вх.№377</w:t>
      </w:r>
      <w:r w:rsidR="004D7C1E">
        <w:rPr>
          <w:rFonts w:ascii="Times New Roman" w:eastAsia="Calibri" w:hAnsi="Times New Roman" w:cs="Times New Roman"/>
          <w:sz w:val="28"/>
          <w:szCs w:val="28"/>
          <w:lang w:val="ru-RU" w:eastAsia="bg-BG"/>
        </w:rPr>
        <w:t xml:space="preserve"> е</w:t>
      </w:r>
      <w:r>
        <w:rPr>
          <w:rFonts w:ascii="Times New Roman" w:eastAsia="Calibri" w:hAnsi="Times New Roman" w:cs="Times New Roman"/>
          <w:sz w:val="28"/>
          <w:szCs w:val="28"/>
          <w:lang w:val="ru-RU" w:eastAsia="bg-BG"/>
        </w:rPr>
        <w:t xml:space="preserve"> относно решение на Общинск</w:t>
      </w:r>
      <w:r w:rsidR="004D7C1E">
        <w:rPr>
          <w:rFonts w:ascii="Times New Roman" w:eastAsia="Calibri" w:hAnsi="Times New Roman" w:cs="Times New Roman"/>
          <w:sz w:val="28"/>
          <w:szCs w:val="28"/>
          <w:lang w:val="ru-RU" w:eastAsia="bg-BG"/>
        </w:rPr>
        <w:t>и съвет от проведено заседание и</w:t>
      </w:r>
      <w:r>
        <w:rPr>
          <w:rFonts w:ascii="Times New Roman" w:eastAsia="Calibri" w:hAnsi="Times New Roman" w:cs="Times New Roman"/>
          <w:sz w:val="28"/>
          <w:szCs w:val="28"/>
          <w:lang w:val="ru-RU" w:eastAsia="bg-BG"/>
        </w:rPr>
        <w:t xml:space="preserve"> одобрено </w:t>
      </w:r>
      <w:r w:rsidRPr="0058058E">
        <w:rPr>
          <w:rFonts w:ascii="Times New Roman" w:eastAsia="Calibri" w:hAnsi="Times New Roman" w:cs="Times New Roman"/>
          <w:sz w:val="28"/>
          <w:szCs w:val="28"/>
          <w:lang w:val="ru-RU" w:eastAsia="bg-BG"/>
        </w:rPr>
        <w:t>задание</w:t>
      </w:r>
      <w:r w:rsidR="004D7C1E">
        <w:rPr>
          <w:rFonts w:ascii="Times New Roman" w:eastAsia="Calibri" w:hAnsi="Times New Roman" w:cs="Times New Roman"/>
          <w:sz w:val="28"/>
          <w:szCs w:val="28"/>
          <w:lang w:val="ru-RU" w:eastAsia="bg-BG"/>
        </w:rPr>
        <w:t>,</w:t>
      </w:r>
      <w:r w:rsidRPr="0058058E">
        <w:rPr>
          <w:rFonts w:ascii="Times New Roman" w:eastAsia="Calibri" w:hAnsi="Times New Roman" w:cs="Times New Roman"/>
          <w:sz w:val="28"/>
          <w:szCs w:val="28"/>
          <w:lang w:val="ru-RU" w:eastAsia="bg-BG"/>
        </w:rPr>
        <w:t xml:space="preserve"> </w:t>
      </w:r>
      <w:r w:rsidRPr="0058058E">
        <w:rPr>
          <w:rFonts w:ascii="Times New Roman" w:eastAsia="Courier New" w:hAnsi="Times New Roman"/>
          <w:bCs/>
          <w:sz w:val="28"/>
          <w:szCs w:val="28"/>
          <w:lang w:eastAsia="bg-BG"/>
        </w:rPr>
        <w:t xml:space="preserve">и е разрешено </w:t>
      </w:r>
      <w:r w:rsidRPr="0058058E">
        <w:rPr>
          <w:rFonts w:ascii="Times New Roman" w:hAnsi="Times New Roman"/>
          <w:sz w:val="28"/>
          <w:szCs w:val="28"/>
          <w:lang w:val="ru-RU" w:eastAsia="bg-BG"/>
        </w:rPr>
        <w:t xml:space="preserve">изработването на проект за Подробен устройствен план – </w:t>
      </w:r>
      <w:r w:rsidRPr="0058058E">
        <w:rPr>
          <w:rFonts w:ascii="Times New Roman" w:eastAsia="Courier New" w:hAnsi="Times New Roman"/>
          <w:bCs/>
          <w:sz w:val="28"/>
          <w:szCs w:val="28"/>
          <w:lang w:eastAsia="bg-BG"/>
        </w:rPr>
        <w:t>парцеларен план за елементите на техническата инфраструктура, извън границите на урбанизираните територии</w:t>
      </w:r>
      <w:r>
        <w:rPr>
          <w:rFonts w:ascii="Times New Roman" w:eastAsia="Courier New" w:hAnsi="Times New Roman"/>
          <w:bCs/>
          <w:sz w:val="28"/>
          <w:szCs w:val="28"/>
          <w:lang w:eastAsia="bg-BG"/>
        </w:rPr>
        <w:t xml:space="preserve"> – водопровод до поземлен имот </w:t>
      </w:r>
      <w:r w:rsidRPr="0058058E">
        <w:rPr>
          <w:rFonts w:ascii="Times New Roman" w:eastAsia="Courier New" w:hAnsi="Times New Roman"/>
          <w:bCs/>
          <w:sz w:val="28"/>
          <w:szCs w:val="28"/>
          <w:lang w:eastAsia="bg-BG"/>
        </w:rPr>
        <w:t xml:space="preserve">с </w:t>
      </w:r>
      <w:r>
        <w:rPr>
          <w:rFonts w:ascii="Times New Roman" w:eastAsia="Courier New" w:hAnsi="Times New Roman"/>
          <w:bCs/>
          <w:sz w:val="28"/>
          <w:szCs w:val="28"/>
          <w:lang w:eastAsia="bg-BG"/>
        </w:rPr>
        <w:t xml:space="preserve">посочения </w:t>
      </w:r>
      <w:r w:rsidRPr="0058058E">
        <w:rPr>
          <w:rFonts w:ascii="Times New Roman" w:eastAsia="Courier New" w:hAnsi="Times New Roman"/>
          <w:bCs/>
          <w:sz w:val="28"/>
          <w:szCs w:val="28"/>
          <w:lang w:eastAsia="bg-BG"/>
        </w:rPr>
        <w:t>идентификатор</w:t>
      </w:r>
      <w:r>
        <w:rPr>
          <w:rFonts w:ascii="Times New Roman" w:eastAsia="Courier New" w:hAnsi="Times New Roman"/>
          <w:bCs/>
          <w:sz w:val="28"/>
          <w:szCs w:val="28"/>
          <w:lang w:eastAsia="bg-BG"/>
        </w:rPr>
        <w:t xml:space="preserve"> </w:t>
      </w:r>
      <w:r w:rsidRPr="0058058E">
        <w:rPr>
          <w:rFonts w:ascii="Times New Roman" w:eastAsia="Courier New" w:hAnsi="Times New Roman" w:cs="Times New Roman"/>
          <w:bCs/>
          <w:sz w:val="28"/>
          <w:szCs w:val="28"/>
          <w:lang w:eastAsia="bg-BG"/>
        </w:rPr>
        <w:t xml:space="preserve">по кадастрална карта и кадастрални регистри на </w:t>
      </w:r>
      <w:r>
        <w:rPr>
          <w:rFonts w:ascii="Times New Roman" w:eastAsia="Courier New" w:hAnsi="Times New Roman" w:cs="Times New Roman"/>
          <w:bCs/>
          <w:sz w:val="28"/>
          <w:szCs w:val="28"/>
          <w:lang w:eastAsia="bg-BG"/>
        </w:rPr>
        <w:t>с</w:t>
      </w:r>
      <w:r w:rsidRPr="0058058E">
        <w:rPr>
          <w:rFonts w:ascii="Times New Roman" w:eastAsia="Courier New" w:hAnsi="Times New Roman" w:cs="Times New Roman"/>
          <w:bCs/>
          <w:sz w:val="28"/>
          <w:szCs w:val="28"/>
          <w:lang w:eastAsia="bg-BG"/>
        </w:rPr>
        <w:t xml:space="preserve">. </w:t>
      </w:r>
      <w:r>
        <w:rPr>
          <w:rFonts w:ascii="Times New Roman" w:eastAsia="Courier New" w:hAnsi="Times New Roman" w:cs="Times New Roman"/>
          <w:bCs/>
          <w:sz w:val="28"/>
          <w:szCs w:val="28"/>
          <w:lang w:eastAsia="bg-BG"/>
        </w:rPr>
        <w:t>Недоклан</w:t>
      </w:r>
      <w:r w:rsidR="004D7C1E">
        <w:rPr>
          <w:rFonts w:ascii="Times New Roman" w:eastAsia="Courier New" w:hAnsi="Times New Roman" w:cs="Times New Roman"/>
          <w:bCs/>
          <w:sz w:val="28"/>
          <w:szCs w:val="28"/>
          <w:lang w:eastAsia="bg-BG"/>
        </w:rPr>
        <w:t>,</w:t>
      </w:r>
      <w:r>
        <w:rPr>
          <w:rFonts w:ascii="Times New Roman" w:eastAsia="Courier New" w:hAnsi="Times New Roman" w:cs="Times New Roman"/>
          <w:bCs/>
          <w:sz w:val="28"/>
          <w:szCs w:val="28"/>
          <w:lang w:eastAsia="bg-BG"/>
        </w:rPr>
        <w:t xml:space="preserve"> </w:t>
      </w:r>
      <w:r w:rsidRPr="0058058E">
        <w:rPr>
          <w:rFonts w:ascii="Times New Roman" w:eastAsia="Courier New" w:hAnsi="Times New Roman" w:cs="Times New Roman"/>
          <w:bCs/>
          <w:sz w:val="28"/>
          <w:szCs w:val="28"/>
          <w:lang w:eastAsia="bg-BG"/>
        </w:rPr>
        <w:t>община Разград</w:t>
      </w:r>
      <w:r w:rsidR="004D7C1E">
        <w:rPr>
          <w:rFonts w:ascii="Times New Roman" w:eastAsia="Courier New" w:hAnsi="Times New Roman" w:cs="Times New Roman"/>
          <w:bCs/>
          <w:sz w:val="28"/>
          <w:szCs w:val="28"/>
          <w:lang w:eastAsia="bg-BG"/>
        </w:rPr>
        <w:t>,</w:t>
      </w:r>
      <w:r w:rsidRPr="0058058E">
        <w:rPr>
          <w:rFonts w:ascii="Times New Roman" w:eastAsia="Courier New" w:hAnsi="Times New Roman" w:cs="Times New Roman"/>
          <w:bCs/>
          <w:sz w:val="28"/>
          <w:szCs w:val="28"/>
          <w:lang w:eastAsia="bg-BG"/>
        </w:rPr>
        <w:t xml:space="preserve"> в м. „Юртлук“ с вид територия – „Земеделска“ и начин на трайно ползване – „Нива“, по реда на Зако</w:t>
      </w:r>
      <w:r>
        <w:rPr>
          <w:rFonts w:ascii="Times New Roman" w:eastAsia="Courier New" w:hAnsi="Times New Roman" w:cs="Times New Roman"/>
          <w:bCs/>
          <w:sz w:val="28"/>
          <w:szCs w:val="28"/>
          <w:lang w:eastAsia="bg-BG"/>
        </w:rPr>
        <w:t xml:space="preserve">на за устройство на територията. Постъпило е искане от физическо лице </w:t>
      </w:r>
      <w:r w:rsidRPr="0058058E">
        <w:rPr>
          <w:rFonts w:ascii="Times New Roman" w:eastAsia="Courier New" w:hAnsi="Times New Roman" w:cs="Times New Roman"/>
          <w:bCs/>
          <w:sz w:val="28"/>
          <w:szCs w:val="28"/>
          <w:lang w:eastAsia="bg-BG"/>
        </w:rPr>
        <w:t>за разглеждане и процедиране на Подробен устройствен план от Общински експертен съв</w:t>
      </w:r>
      <w:r>
        <w:rPr>
          <w:rFonts w:ascii="Times New Roman" w:eastAsia="Courier New" w:hAnsi="Times New Roman" w:cs="Times New Roman"/>
          <w:bCs/>
          <w:sz w:val="28"/>
          <w:szCs w:val="28"/>
          <w:lang w:eastAsia="bg-BG"/>
        </w:rPr>
        <w:t>ет по устройство на територията.</w:t>
      </w:r>
      <w:r w:rsidRPr="0058058E">
        <w:rPr>
          <w:rFonts w:ascii="Times New Roman" w:eastAsia="Courier New" w:hAnsi="Times New Roman" w:cs="Times New Roman"/>
          <w:bCs/>
          <w:sz w:val="24"/>
          <w:szCs w:val="24"/>
          <w:lang w:eastAsia="bg-BG"/>
        </w:rPr>
        <w:t xml:space="preserve"> </w:t>
      </w:r>
      <w:r w:rsidRPr="0058058E">
        <w:rPr>
          <w:rFonts w:ascii="Times New Roman" w:eastAsia="Courier New" w:hAnsi="Times New Roman" w:cs="Times New Roman"/>
          <w:bCs/>
          <w:sz w:val="28"/>
          <w:szCs w:val="28"/>
          <w:lang w:eastAsia="bg-BG"/>
        </w:rPr>
        <w:t xml:space="preserve">Представен е проект </w:t>
      </w:r>
      <w:r w:rsidRPr="0058058E">
        <w:rPr>
          <w:rFonts w:ascii="Times New Roman" w:eastAsia="Calibri" w:hAnsi="Times New Roman" w:cs="Times New Roman"/>
          <w:sz w:val="28"/>
          <w:szCs w:val="28"/>
          <w:lang w:val="ru-RU" w:eastAsia="bg-BG"/>
        </w:rPr>
        <w:t xml:space="preserve">за Подробен устройствен план – </w:t>
      </w:r>
      <w:r w:rsidRPr="0058058E">
        <w:rPr>
          <w:rFonts w:ascii="Times New Roman" w:eastAsia="Courier New" w:hAnsi="Times New Roman" w:cs="Times New Roman"/>
          <w:bCs/>
          <w:sz w:val="28"/>
          <w:szCs w:val="28"/>
          <w:lang w:eastAsia="bg-BG"/>
        </w:rPr>
        <w:t>парцеларен план за елементите на техническата инфраструктура</w:t>
      </w:r>
      <w:r w:rsidR="004D7C1E">
        <w:rPr>
          <w:rFonts w:ascii="Times New Roman" w:eastAsia="Courier New" w:hAnsi="Times New Roman" w:cs="Times New Roman"/>
          <w:bCs/>
          <w:sz w:val="28"/>
          <w:szCs w:val="28"/>
          <w:lang w:eastAsia="bg-BG"/>
        </w:rPr>
        <w:t>.</w:t>
      </w:r>
      <w:r>
        <w:rPr>
          <w:rFonts w:ascii="Times New Roman" w:eastAsia="Courier New" w:hAnsi="Times New Roman" w:cs="Times New Roman"/>
          <w:bCs/>
          <w:sz w:val="28"/>
          <w:szCs w:val="28"/>
          <w:lang w:eastAsia="bg-BG"/>
        </w:rPr>
        <w:t xml:space="preserve"> </w:t>
      </w:r>
      <w:r w:rsidR="004D7C1E">
        <w:rPr>
          <w:rFonts w:ascii="Times New Roman" w:eastAsia="MS Mincho" w:hAnsi="Times New Roman"/>
          <w:sz w:val="28"/>
          <w:szCs w:val="28"/>
          <w:lang w:eastAsia="ja-JP"/>
        </w:rPr>
        <w:t>Т</w:t>
      </w:r>
      <w:r w:rsidRPr="009E2C00">
        <w:rPr>
          <w:rFonts w:ascii="Times New Roman" w:eastAsia="MS Mincho" w:hAnsi="Times New Roman"/>
          <w:sz w:val="28"/>
          <w:szCs w:val="28"/>
          <w:lang w:eastAsia="ja-JP"/>
        </w:rPr>
        <w:t>расето на водопровода започва от съществуващ водопровод  Ф125, разположен в поземлен имот с</w:t>
      </w:r>
      <w:r>
        <w:rPr>
          <w:rFonts w:ascii="Times New Roman" w:eastAsia="MS Mincho" w:hAnsi="Times New Roman"/>
          <w:sz w:val="28"/>
          <w:szCs w:val="28"/>
          <w:lang w:eastAsia="ja-JP"/>
        </w:rPr>
        <w:t xml:space="preserve"> посочен</w:t>
      </w:r>
      <w:r w:rsidRPr="009E2C00">
        <w:rPr>
          <w:rFonts w:ascii="Times New Roman" w:eastAsia="MS Mincho" w:hAnsi="Times New Roman"/>
          <w:sz w:val="28"/>
          <w:szCs w:val="28"/>
          <w:lang w:eastAsia="ja-JP"/>
        </w:rPr>
        <w:t xml:space="preserve"> идентификатор</w:t>
      </w:r>
      <w:r w:rsidR="004D7C1E">
        <w:rPr>
          <w:rFonts w:ascii="Times New Roman" w:eastAsia="MS Mincho" w:hAnsi="Times New Roman"/>
          <w:sz w:val="28"/>
          <w:szCs w:val="28"/>
          <w:lang w:eastAsia="ja-JP"/>
        </w:rPr>
        <w:t xml:space="preserve"> в</w:t>
      </w:r>
      <w:r w:rsidRPr="009E2C00">
        <w:rPr>
          <w:rFonts w:ascii="Times New Roman" w:eastAsia="MS Mincho" w:hAnsi="Times New Roman"/>
          <w:sz w:val="28"/>
          <w:szCs w:val="28"/>
          <w:lang w:eastAsia="ja-JP"/>
        </w:rPr>
        <w:t xml:space="preserve"> м. „Юртлук“ – общинска публи</w:t>
      </w:r>
      <w:r w:rsidR="004D7C1E">
        <w:rPr>
          <w:rFonts w:ascii="Times New Roman" w:eastAsia="MS Mincho" w:hAnsi="Times New Roman"/>
          <w:sz w:val="28"/>
          <w:szCs w:val="28"/>
          <w:lang w:eastAsia="ja-JP"/>
        </w:rPr>
        <w:t>чна собственост, вид територия -</w:t>
      </w:r>
      <w:r w:rsidRPr="009E2C00">
        <w:rPr>
          <w:rFonts w:ascii="Times New Roman" w:eastAsia="MS Mincho" w:hAnsi="Times New Roman"/>
          <w:sz w:val="28"/>
          <w:szCs w:val="28"/>
          <w:lang w:eastAsia="ja-JP"/>
        </w:rPr>
        <w:t xml:space="preserve"> „Територия заета от води и водни обекти“, с начин на трайно ползване</w:t>
      </w:r>
      <w:r w:rsidR="004D7C1E">
        <w:rPr>
          <w:rFonts w:ascii="Times New Roman" w:eastAsia="MS Mincho" w:hAnsi="Times New Roman"/>
          <w:sz w:val="28"/>
          <w:szCs w:val="28"/>
          <w:lang w:eastAsia="ja-JP"/>
        </w:rPr>
        <w:t xml:space="preserve"> -</w:t>
      </w:r>
      <w:r w:rsidRPr="009E2C00">
        <w:rPr>
          <w:rFonts w:ascii="Times New Roman" w:eastAsia="MS Mincho" w:hAnsi="Times New Roman"/>
          <w:sz w:val="28"/>
          <w:szCs w:val="28"/>
          <w:lang w:eastAsia="ja-JP"/>
        </w:rPr>
        <w:t xml:space="preserve"> „За басейн с резервна вода за промишлено предприятие“,</w:t>
      </w:r>
      <w:r>
        <w:rPr>
          <w:rFonts w:ascii="Times New Roman" w:eastAsia="MS Mincho" w:hAnsi="Times New Roman"/>
          <w:sz w:val="28"/>
          <w:szCs w:val="28"/>
          <w:lang w:eastAsia="ja-JP"/>
        </w:rPr>
        <w:t xml:space="preserve"> което пресича определен поземлен имот с посочен идентификатор</w:t>
      </w:r>
      <w:r w:rsidR="004D7C1E">
        <w:rPr>
          <w:rFonts w:ascii="Times New Roman" w:eastAsia="MS Mincho" w:hAnsi="Times New Roman"/>
          <w:sz w:val="28"/>
          <w:szCs w:val="28"/>
          <w:lang w:eastAsia="ja-JP"/>
        </w:rPr>
        <w:t>-</w:t>
      </w:r>
      <w:r>
        <w:rPr>
          <w:rFonts w:ascii="Times New Roman" w:eastAsia="MS Mincho" w:hAnsi="Times New Roman"/>
          <w:sz w:val="28"/>
          <w:szCs w:val="28"/>
          <w:lang w:eastAsia="ja-JP"/>
        </w:rPr>
        <w:t xml:space="preserve"> общинска публична собственост</w:t>
      </w:r>
      <w:r w:rsidR="004D7C1E">
        <w:rPr>
          <w:rFonts w:ascii="Times New Roman" w:eastAsia="MS Mincho" w:hAnsi="Times New Roman"/>
          <w:sz w:val="28"/>
          <w:szCs w:val="28"/>
          <w:lang w:eastAsia="ja-JP"/>
        </w:rPr>
        <w:t>,</w:t>
      </w:r>
      <w:r>
        <w:rPr>
          <w:rFonts w:ascii="Times New Roman" w:eastAsia="MS Mincho" w:hAnsi="Times New Roman"/>
          <w:sz w:val="28"/>
          <w:szCs w:val="28"/>
          <w:lang w:eastAsia="ja-JP"/>
        </w:rPr>
        <w:t xml:space="preserve"> трайно предназначена на територията</w:t>
      </w:r>
      <w:r w:rsidR="004D7C1E">
        <w:rPr>
          <w:rFonts w:ascii="Times New Roman" w:eastAsia="MS Mincho" w:hAnsi="Times New Roman"/>
          <w:sz w:val="28"/>
          <w:szCs w:val="28"/>
          <w:lang w:eastAsia="ja-JP"/>
        </w:rPr>
        <w:t>-</w:t>
      </w:r>
      <w:r>
        <w:rPr>
          <w:rFonts w:ascii="Times New Roman" w:eastAsia="MS Mincho" w:hAnsi="Times New Roman"/>
          <w:sz w:val="28"/>
          <w:szCs w:val="28"/>
          <w:lang w:eastAsia="ja-JP"/>
        </w:rPr>
        <w:t xml:space="preserve"> </w:t>
      </w:r>
      <w:r w:rsidRPr="0099567C">
        <w:rPr>
          <w:rFonts w:ascii="Times New Roman" w:eastAsia="MS Mincho" w:hAnsi="Times New Roman"/>
          <w:sz w:val="28"/>
          <w:szCs w:val="28"/>
          <w:lang w:eastAsia="ja-JP"/>
        </w:rPr>
        <w:t>„Територия на транспорта“</w:t>
      </w:r>
      <w:r w:rsidR="004D7C1E">
        <w:rPr>
          <w:rFonts w:ascii="Times New Roman" w:eastAsia="MS Mincho" w:hAnsi="Times New Roman"/>
          <w:sz w:val="28"/>
          <w:szCs w:val="28"/>
          <w:lang w:eastAsia="ja-JP"/>
        </w:rPr>
        <w:t>, с</w:t>
      </w:r>
      <w:r>
        <w:rPr>
          <w:rFonts w:ascii="Times New Roman" w:eastAsia="MS Mincho" w:hAnsi="Times New Roman"/>
          <w:sz w:val="28"/>
          <w:szCs w:val="28"/>
          <w:lang w:eastAsia="ja-JP"/>
        </w:rPr>
        <w:t xml:space="preserve"> НТП </w:t>
      </w:r>
      <w:r w:rsidRPr="0099567C">
        <w:rPr>
          <w:rFonts w:ascii="Times New Roman" w:eastAsia="MS Mincho" w:hAnsi="Times New Roman" w:cs="Times New Roman"/>
          <w:sz w:val="28"/>
          <w:szCs w:val="28"/>
          <w:lang w:eastAsia="ja-JP"/>
        </w:rPr>
        <w:t>„За местен път“ и поземлен имот с</w:t>
      </w:r>
      <w:r>
        <w:rPr>
          <w:rFonts w:ascii="Times New Roman" w:eastAsia="MS Mincho" w:hAnsi="Times New Roman" w:cs="Times New Roman"/>
          <w:sz w:val="28"/>
          <w:szCs w:val="28"/>
          <w:lang w:eastAsia="ja-JP"/>
        </w:rPr>
        <w:t xml:space="preserve"> посочен </w:t>
      </w:r>
      <w:r w:rsidRPr="0099567C">
        <w:rPr>
          <w:rFonts w:ascii="Times New Roman" w:eastAsia="MS Mincho" w:hAnsi="Times New Roman" w:cs="Times New Roman"/>
          <w:sz w:val="28"/>
          <w:szCs w:val="28"/>
          <w:lang w:eastAsia="ja-JP"/>
        </w:rPr>
        <w:t xml:space="preserve"> идентификатор</w:t>
      </w:r>
      <w:r w:rsidR="004D7C1E">
        <w:rPr>
          <w:rFonts w:ascii="Times New Roman" w:eastAsia="MS Mincho" w:hAnsi="Times New Roman" w:cs="Times New Roman"/>
          <w:sz w:val="28"/>
          <w:szCs w:val="28"/>
          <w:lang w:eastAsia="ja-JP"/>
        </w:rPr>
        <w:t>-</w:t>
      </w:r>
      <w:r w:rsidRPr="0099567C">
        <w:rPr>
          <w:rFonts w:ascii="Times New Roman" w:eastAsia="MS Mincho" w:hAnsi="Times New Roman" w:cs="Times New Roman"/>
          <w:sz w:val="28"/>
          <w:szCs w:val="28"/>
          <w:lang w:eastAsia="ja-JP"/>
        </w:rPr>
        <w:t xml:space="preserve"> общинска публична собственост, вид територията - „Земеделска“, с НТП „За селскостопански, горски, ведомствен път“ и достига до </w:t>
      </w:r>
      <w:r w:rsidRPr="0099567C">
        <w:rPr>
          <w:rFonts w:ascii="Times New Roman" w:eastAsia="Courier New" w:hAnsi="Times New Roman" w:cs="Times New Roman"/>
          <w:bCs/>
          <w:sz w:val="28"/>
          <w:szCs w:val="28"/>
          <w:lang w:eastAsia="bg-BG"/>
        </w:rPr>
        <w:t>поземлен имот с</w:t>
      </w:r>
      <w:r>
        <w:rPr>
          <w:rFonts w:ascii="Times New Roman" w:eastAsia="Courier New" w:hAnsi="Times New Roman" w:cs="Times New Roman"/>
          <w:bCs/>
          <w:sz w:val="28"/>
          <w:szCs w:val="28"/>
          <w:lang w:eastAsia="bg-BG"/>
        </w:rPr>
        <w:t xml:space="preserve"> посочен</w:t>
      </w:r>
      <w:r w:rsidRPr="0099567C">
        <w:rPr>
          <w:rFonts w:ascii="Times New Roman" w:eastAsia="Courier New" w:hAnsi="Times New Roman" w:cs="Times New Roman"/>
          <w:bCs/>
          <w:sz w:val="28"/>
          <w:szCs w:val="28"/>
          <w:lang w:eastAsia="bg-BG"/>
        </w:rPr>
        <w:t xml:space="preserve"> идентификатор</w:t>
      </w:r>
      <w:r w:rsidR="004D7C1E">
        <w:rPr>
          <w:rFonts w:ascii="Times New Roman" w:eastAsia="Courier New" w:hAnsi="Times New Roman" w:cs="Times New Roman"/>
          <w:bCs/>
          <w:sz w:val="28"/>
          <w:szCs w:val="28"/>
          <w:lang w:eastAsia="bg-BG"/>
        </w:rPr>
        <w:t xml:space="preserve"> в</w:t>
      </w:r>
      <w:r w:rsidRPr="0099567C">
        <w:rPr>
          <w:rFonts w:ascii="Times New Roman" w:eastAsia="Courier New" w:hAnsi="Times New Roman" w:cs="Times New Roman"/>
          <w:bCs/>
          <w:sz w:val="28"/>
          <w:szCs w:val="28"/>
          <w:lang w:eastAsia="bg-BG"/>
        </w:rPr>
        <w:t xml:space="preserve"> м. „Юртлук“ – собственост на </w:t>
      </w:r>
      <w:r>
        <w:rPr>
          <w:rFonts w:ascii="Times New Roman" w:eastAsia="Courier New" w:hAnsi="Times New Roman" w:cs="Times New Roman"/>
          <w:bCs/>
          <w:sz w:val="28"/>
          <w:szCs w:val="28"/>
          <w:lang w:eastAsia="bg-BG"/>
        </w:rPr>
        <w:t>посоченото физическо лице</w:t>
      </w:r>
      <w:r w:rsidRPr="0099567C">
        <w:rPr>
          <w:rFonts w:ascii="Times New Roman" w:eastAsia="Courier New" w:hAnsi="Times New Roman" w:cs="Times New Roman"/>
          <w:bCs/>
          <w:sz w:val="28"/>
          <w:szCs w:val="28"/>
          <w:lang w:eastAsia="bg-BG"/>
        </w:rPr>
        <w:t xml:space="preserve"> </w:t>
      </w:r>
      <w:r>
        <w:rPr>
          <w:rFonts w:ascii="Times New Roman" w:eastAsia="Courier New" w:hAnsi="Times New Roman" w:cs="Times New Roman"/>
          <w:bCs/>
          <w:sz w:val="28"/>
          <w:szCs w:val="28"/>
          <w:lang w:eastAsia="bg-BG"/>
        </w:rPr>
        <w:t xml:space="preserve">с вид </w:t>
      </w:r>
      <w:r w:rsidRPr="0099567C">
        <w:rPr>
          <w:rFonts w:ascii="Times New Roman" w:eastAsia="Courier New" w:hAnsi="Times New Roman" w:cs="Times New Roman"/>
          <w:bCs/>
          <w:sz w:val="28"/>
          <w:szCs w:val="28"/>
          <w:lang w:eastAsia="bg-BG"/>
        </w:rPr>
        <w:t>територия – „Земеделска“ и НТП – „Нива“</w:t>
      </w:r>
      <w:r w:rsidRPr="0099567C">
        <w:rPr>
          <w:rFonts w:ascii="Times New Roman" w:eastAsia="Calibri" w:hAnsi="Times New Roman" w:cs="Times New Roman"/>
          <w:sz w:val="28"/>
          <w:szCs w:val="28"/>
          <w:lang w:val="ru-RU" w:eastAsia="bg-BG"/>
        </w:rPr>
        <w:t xml:space="preserve">. </w:t>
      </w:r>
      <w:r>
        <w:rPr>
          <w:rFonts w:ascii="Times New Roman" w:eastAsia="Calibri" w:hAnsi="Times New Roman" w:cs="Times New Roman"/>
          <w:sz w:val="28"/>
          <w:szCs w:val="28"/>
          <w:lang w:val="ru-RU" w:eastAsia="bg-BG"/>
        </w:rPr>
        <w:t xml:space="preserve"> </w:t>
      </w:r>
      <w:r w:rsidRPr="0099567C">
        <w:rPr>
          <w:rFonts w:ascii="Times New Roman" w:eastAsia="Calibri" w:hAnsi="Times New Roman" w:cs="Times New Roman"/>
          <w:sz w:val="28"/>
          <w:szCs w:val="28"/>
          <w:lang w:val="ru-RU" w:eastAsia="bg-BG"/>
        </w:rPr>
        <w:t>Трасето е с дължина 272 м и сервитут – 815,9 кв.м.</w:t>
      </w:r>
      <w:r w:rsidRPr="0099567C">
        <w:rPr>
          <w:rFonts w:ascii="Times New Roman" w:eastAsia="Courier New" w:hAnsi="Times New Roman" w:cs="Times New Roman"/>
          <w:bCs/>
          <w:sz w:val="24"/>
          <w:szCs w:val="24"/>
          <w:lang w:eastAsia="bg-BG"/>
        </w:rPr>
        <w:t xml:space="preserve"> </w:t>
      </w:r>
      <w:r w:rsidRPr="0099567C">
        <w:rPr>
          <w:rFonts w:ascii="Times New Roman" w:eastAsia="Courier New" w:hAnsi="Times New Roman" w:cs="Times New Roman"/>
          <w:bCs/>
          <w:sz w:val="28"/>
          <w:szCs w:val="28"/>
          <w:lang w:eastAsia="bg-BG"/>
        </w:rPr>
        <w:t xml:space="preserve">Изработеният проект е приет от Общински експертен съвет по устройство на територията и с Решение </w:t>
      </w:r>
      <w:r>
        <w:rPr>
          <w:rFonts w:ascii="Times New Roman" w:eastAsia="Courier New" w:hAnsi="Times New Roman" w:cs="Times New Roman"/>
          <w:bCs/>
          <w:sz w:val="28"/>
          <w:szCs w:val="28"/>
          <w:lang w:eastAsia="bg-BG"/>
        </w:rPr>
        <w:t xml:space="preserve">на </w:t>
      </w:r>
      <w:r w:rsidRPr="0099567C">
        <w:rPr>
          <w:rFonts w:ascii="Times New Roman" w:eastAsia="Courier New" w:hAnsi="Times New Roman" w:cs="Times New Roman"/>
          <w:bCs/>
          <w:sz w:val="28"/>
          <w:szCs w:val="28"/>
          <w:lang w:eastAsia="bg-BG"/>
        </w:rPr>
        <w:t>Общински експертен съвет</w:t>
      </w:r>
      <w:r w:rsidR="004D7C1E">
        <w:rPr>
          <w:rFonts w:ascii="Times New Roman" w:eastAsia="Courier New" w:hAnsi="Times New Roman" w:cs="Times New Roman"/>
          <w:bCs/>
          <w:sz w:val="28"/>
          <w:szCs w:val="28"/>
          <w:lang w:eastAsia="bg-BG"/>
        </w:rPr>
        <w:t xml:space="preserve"> от</w:t>
      </w:r>
      <w:r>
        <w:rPr>
          <w:rFonts w:ascii="Times New Roman" w:eastAsia="Courier New" w:hAnsi="Times New Roman" w:cs="Times New Roman"/>
          <w:bCs/>
          <w:sz w:val="28"/>
          <w:szCs w:val="28"/>
          <w:lang w:eastAsia="bg-BG"/>
        </w:rPr>
        <w:t xml:space="preserve"> 17.07.2025 г. е допуснат до обявяване. Предвид мотивите в докладната записка и разпоредбите на Закона</w:t>
      </w:r>
      <w:r w:rsidR="004D7C1E">
        <w:rPr>
          <w:rFonts w:ascii="Times New Roman" w:eastAsia="Courier New" w:hAnsi="Times New Roman" w:cs="Times New Roman"/>
          <w:bCs/>
          <w:sz w:val="28"/>
          <w:szCs w:val="28"/>
          <w:lang w:eastAsia="bg-BG"/>
        </w:rPr>
        <w:t xml:space="preserve"> за</w:t>
      </w:r>
      <w:r>
        <w:rPr>
          <w:rFonts w:ascii="Times New Roman" w:eastAsia="Courier New" w:hAnsi="Times New Roman" w:cs="Times New Roman"/>
          <w:bCs/>
          <w:sz w:val="28"/>
          <w:szCs w:val="28"/>
          <w:lang w:eastAsia="bg-BG"/>
        </w:rPr>
        <w:t xml:space="preserve"> местно</w:t>
      </w:r>
      <w:r w:rsidR="004D7C1E">
        <w:rPr>
          <w:rFonts w:ascii="Times New Roman" w:eastAsia="Courier New" w:hAnsi="Times New Roman" w:cs="Times New Roman"/>
          <w:bCs/>
          <w:sz w:val="28"/>
          <w:szCs w:val="28"/>
          <w:lang w:eastAsia="bg-BG"/>
        </w:rPr>
        <w:t>то</w:t>
      </w:r>
      <w:r>
        <w:rPr>
          <w:rFonts w:ascii="Times New Roman" w:eastAsia="Courier New" w:hAnsi="Times New Roman" w:cs="Times New Roman"/>
          <w:bCs/>
          <w:sz w:val="28"/>
          <w:szCs w:val="28"/>
          <w:lang w:eastAsia="bg-BG"/>
        </w:rPr>
        <w:t xml:space="preserve"> самоуправление и местната администрация</w:t>
      </w:r>
      <w:r w:rsidR="004D7C1E">
        <w:rPr>
          <w:rFonts w:ascii="Times New Roman" w:eastAsia="Courier New" w:hAnsi="Times New Roman" w:cs="Times New Roman"/>
          <w:bCs/>
          <w:sz w:val="28"/>
          <w:szCs w:val="28"/>
          <w:lang w:eastAsia="bg-BG"/>
        </w:rPr>
        <w:t>,</w:t>
      </w:r>
      <w:r>
        <w:rPr>
          <w:rFonts w:ascii="Times New Roman" w:eastAsia="Courier New" w:hAnsi="Times New Roman" w:cs="Times New Roman"/>
          <w:bCs/>
          <w:sz w:val="28"/>
          <w:szCs w:val="28"/>
          <w:lang w:eastAsia="bg-BG"/>
        </w:rPr>
        <w:t xml:space="preserve"> както и Закона за </w:t>
      </w:r>
      <w:r w:rsidRPr="00DC67EB">
        <w:rPr>
          <w:rFonts w:ascii="Times New Roman" w:eastAsia="Courier New" w:hAnsi="Times New Roman" w:cs="Times New Roman"/>
          <w:bCs/>
          <w:sz w:val="28"/>
          <w:szCs w:val="28"/>
          <w:lang w:eastAsia="bg-BG"/>
        </w:rPr>
        <w:t xml:space="preserve">устройство на територията, предлагам </w:t>
      </w:r>
      <w:r>
        <w:rPr>
          <w:rFonts w:ascii="Times New Roman" w:eastAsia="Courier New" w:hAnsi="Times New Roman" w:cs="Times New Roman"/>
          <w:bCs/>
          <w:sz w:val="28"/>
          <w:szCs w:val="28"/>
          <w:lang w:eastAsia="bg-BG"/>
        </w:rPr>
        <w:t xml:space="preserve">на </w:t>
      </w:r>
      <w:r w:rsidRPr="00DC67EB">
        <w:rPr>
          <w:rFonts w:ascii="Times New Roman" w:eastAsia="Courier New" w:hAnsi="Times New Roman" w:cs="Times New Roman"/>
          <w:bCs/>
          <w:sz w:val="28"/>
          <w:szCs w:val="28"/>
          <w:lang w:eastAsia="bg-BG"/>
        </w:rPr>
        <w:t>Общинският съвет Разград да приеме следн</w:t>
      </w:r>
      <w:r>
        <w:rPr>
          <w:rFonts w:ascii="Times New Roman" w:eastAsia="Courier New" w:hAnsi="Times New Roman" w:cs="Times New Roman"/>
          <w:bCs/>
          <w:sz w:val="28"/>
          <w:szCs w:val="28"/>
          <w:lang w:eastAsia="bg-BG"/>
        </w:rPr>
        <w:t>ия проект на решение</w:t>
      </w:r>
      <w:r w:rsidR="004D7C1E">
        <w:rPr>
          <w:rFonts w:ascii="Times New Roman" w:eastAsia="Courier New" w:hAnsi="Times New Roman" w:cs="Times New Roman"/>
          <w:bCs/>
          <w:sz w:val="28"/>
          <w:szCs w:val="28"/>
          <w:lang w:eastAsia="bg-BG"/>
        </w:rPr>
        <w:t>:</w:t>
      </w:r>
      <w:r>
        <w:rPr>
          <w:rFonts w:ascii="Times New Roman" w:eastAsia="Courier New" w:hAnsi="Times New Roman" w:cs="Times New Roman"/>
          <w:bCs/>
          <w:sz w:val="28"/>
          <w:szCs w:val="28"/>
          <w:lang w:eastAsia="bg-BG"/>
        </w:rPr>
        <w:t xml:space="preserve"> да одобри </w:t>
      </w:r>
      <w:r w:rsidRPr="00DC67EB">
        <w:rPr>
          <w:rFonts w:ascii="Times New Roman" w:eastAsia="Calibri" w:hAnsi="Times New Roman" w:cs="Times New Roman"/>
          <w:sz w:val="28"/>
          <w:szCs w:val="28"/>
          <w:lang w:val="ru-RU" w:eastAsia="bg-BG"/>
        </w:rPr>
        <w:t xml:space="preserve">изработения проект за Подробен устройствен план – </w:t>
      </w:r>
      <w:r w:rsidRPr="00DC67EB">
        <w:rPr>
          <w:rFonts w:ascii="Times New Roman" w:eastAsia="Courier New" w:hAnsi="Times New Roman" w:cs="Times New Roman"/>
          <w:bCs/>
          <w:sz w:val="28"/>
          <w:szCs w:val="28"/>
          <w:lang w:eastAsia="bg-BG"/>
        </w:rPr>
        <w:t xml:space="preserve">парцеларен план за елементите на техническата инфраструктура, извън границите на урбанизираните територии – трасе на водопровод </w:t>
      </w:r>
      <w:r w:rsidRPr="00DC67EB">
        <w:rPr>
          <w:rFonts w:ascii="Times New Roman" w:eastAsia="MS Mincho" w:hAnsi="Times New Roman" w:cs="Times New Roman"/>
          <w:sz w:val="28"/>
          <w:szCs w:val="28"/>
          <w:lang w:eastAsia="ja-JP"/>
        </w:rPr>
        <w:t>от съществуващ водопровод  Ф125, разположен в поземлен имот с</w:t>
      </w:r>
      <w:r>
        <w:rPr>
          <w:rFonts w:ascii="Times New Roman" w:eastAsia="MS Mincho" w:hAnsi="Times New Roman" w:cs="Times New Roman"/>
          <w:sz w:val="28"/>
          <w:szCs w:val="28"/>
          <w:lang w:eastAsia="ja-JP"/>
        </w:rPr>
        <w:t xml:space="preserve"> посочения</w:t>
      </w:r>
      <w:r w:rsidRPr="00DC67EB">
        <w:rPr>
          <w:rFonts w:ascii="Times New Roman" w:eastAsia="MS Mincho" w:hAnsi="Times New Roman" w:cs="Times New Roman"/>
          <w:sz w:val="28"/>
          <w:szCs w:val="28"/>
          <w:lang w:eastAsia="ja-JP"/>
        </w:rPr>
        <w:t xml:space="preserve"> идентификатор</w:t>
      </w:r>
      <w:r w:rsidR="004D7C1E">
        <w:rPr>
          <w:rFonts w:ascii="Times New Roman" w:eastAsia="MS Mincho" w:hAnsi="Times New Roman" w:cs="Times New Roman"/>
          <w:sz w:val="28"/>
          <w:szCs w:val="28"/>
          <w:lang w:eastAsia="ja-JP"/>
        </w:rPr>
        <w:t xml:space="preserve"> в</w:t>
      </w:r>
      <w:r w:rsidRPr="00DC67EB">
        <w:rPr>
          <w:rFonts w:ascii="Times New Roman" w:eastAsia="MS Mincho" w:hAnsi="Times New Roman" w:cs="Times New Roman"/>
          <w:sz w:val="28"/>
          <w:szCs w:val="28"/>
          <w:lang w:eastAsia="ja-JP"/>
        </w:rPr>
        <w:t xml:space="preserve"> м. „Юртлук“ </w:t>
      </w:r>
      <w:r w:rsidRPr="00DC67EB">
        <w:rPr>
          <w:rFonts w:ascii="Times New Roman" w:eastAsia="Courier New" w:hAnsi="Times New Roman" w:cs="Times New Roman"/>
          <w:bCs/>
          <w:sz w:val="28"/>
          <w:szCs w:val="28"/>
          <w:lang w:eastAsia="bg-BG"/>
        </w:rPr>
        <w:t xml:space="preserve">по </w:t>
      </w:r>
      <w:r>
        <w:rPr>
          <w:rFonts w:ascii="Times New Roman" w:eastAsia="Courier New" w:hAnsi="Times New Roman" w:cs="Times New Roman"/>
          <w:bCs/>
          <w:sz w:val="28"/>
          <w:szCs w:val="28"/>
          <w:lang w:eastAsia="bg-BG"/>
        </w:rPr>
        <w:t>кадастралната карта и кадастралните регистри</w:t>
      </w:r>
      <w:r w:rsidRPr="00DC67EB">
        <w:rPr>
          <w:rFonts w:ascii="Times New Roman" w:eastAsia="Courier New" w:hAnsi="Times New Roman" w:cs="Times New Roman"/>
          <w:bCs/>
          <w:sz w:val="28"/>
          <w:szCs w:val="28"/>
          <w:lang w:eastAsia="bg-BG"/>
        </w:rPr>
        <w:t xml:space="preserve"> на с. Недоклан</w:t>
      </w:r>
      <w:r>
        <w:rPr>
          <w:rFonts w:ascii="Times New Roman" w:eastAsia="Courier New" w:hAnsi="Times New Roman" w:cs="Times New Roman"/>
          <w:bCs/>
          <w:sz w:val="28"/>
          <w:szCs w:val="28"/>
          <w:lang w:eastAsia="bg-BG"/>
        </w:rPr>
        <w:t>.</w:t>
      </w:r>
      <w:r w:rsidRPr="00DC67EB">
        <w:rPr>
          <w:rFonts w:ascii="Times New Roman" w:eastAsia="Courier New" w:hAnsi="Times New Roman" w:cs="Times New Roman"/>
          <w:bCs/>
          <w:sz w:val="28"/>
          <w:szCs w:val="28"/>
          <w:lang w:eastAsia="bg-BG"/>
        </w:rPr>
        <w:t xml:space="preserve"> </w:t>
      </w:r>
      <w:r>
        <w:rPr>
          <w:rFonts w:ascii="Times New Roman" w:eastAsia="Courier New" w:hAnsi="Times New Roman" w:cs="Times New Roman"/>
          <w:bCs/>
          <w:sz w:val="28"/>
          <w:szCs w:val="28"/>
          <w:lang w:eastAsia="bg-BG"/>
        </w:rPr>
        <w:t xml:space="preserve">Към </w:t>
      </w:r>
      <w:r>
        <w:rPr>
          <w:rFonts w:ascii="Times New Roman" w:eastAsia="Courier New" w:hAnsi="Times New Roman" w:cs="Times New Roman"/>
          <w:bCs/>
          <w:sz w:val="28"/>
          <w:szCs w:val="28"/>
          <w:lang w:eastAsia="bg-BG"/>
        </w:rPr>
        <w:lastRenderedPageBreak/>
        <w:t>доклад</w:t>
      </w:r>
      <w:r w:rsidR="004D7C1E">
        <w:rPr>
          <w:rFonts w:ascii="Times New Roman" w:eastAsia="Courier New" w:hAnsi="Times New Roman" w:cs="Times New Roman"/>
          <w:bCs/>
          <w:sz w:val="28"/>
          <w:szCs w:val="28"/>
          <w:lang w:eastAsia="bg-BG"/>
        </w:rPr>
        <w:t xml:space="preserve">ната записка е приложена и </w:t>
      </w:r>
      <w:r>
        <w:rPr>
          <w:rFonts w:ascii="Times New Roman" w:eastAsia="Courier New" w:hAnsi="Times New Roman" w:cs="Times New Roman"/>
          <w:bCs/>
          <w:sz w:val="28"/>
          <w:szCs w:val="28"/>
          <w:lang w:eastAsia="bg-BG"/>
        </w:rPr>
        <w:t>схема на водопроводното отклонение</w:t>
      </w:r>
      <w:r w:rsidR="004D7C1E">
        <w:rPr>
          <w:rFonts w:ascii="Times New Roman" w:eastAsia="Courier New" w:hAnsi="Times New Roman" w:cs="Times New Roman"/>
          <w:bCs/>
          <w:sz w:val="28"/>
          <w:szCs w:val="28"/>
          <w:lang w:eastAsia="bg-BG"/>
        </w:rPr>
        <w:t>, като</w:t>
      </w:r>
      <w:r>
        <w:rPr>
          <w:rFonts w:ascii="Times New Roman" w:eastAsia="Courier New" w:hAnsi="Times New Roman" w:cs="Times New Roman"/>
          <w:bCs/>
          <w:sz w:val="28"/>
          <w:szCs w:val="28"/>
          <w:lang w:eastAsia="bg-BG"/>
        </w:rPr>
        <w:t xml:space="preserve"> е посочен</w:t>
      </w:r>
      <w:r w:rsidR="004D7C1E">
        <w:rPr>
          <w:rFonts w:ascii="Times New Roman" w:eastAsia="Courier New" w:hAnsi="Times New Roman" w:cs="Times New Roman"/>
          <w:bCs/>
          <w:sz w:val="28"/>
          <w:szCs w:val="28"/>
          <w:lang w:eastAsia="bg-BG"/>
        </w:rPr>
        <w:t>о</w:t>
      </w:r>
      <w:r>
        <w:rPr>
          <w:rFonts w:ascii="Times New Roman" w:eastAsia="Courier New" w:hAnsi="Times New Roman" w:cs="Times New Roman"/>
          <w:bCs/>
          <w:sz w:val="28"/>
          <w:szCs w:val="28"/>
          <w:lang w:eastAsia="bg-BG"/>
        </w:rPr>
        <w:t xml:space="preserve"> точно за кое трасе става въпрос. Завърших.</w:t>
      </w:r>
    </w:p>
    <w:p w:rsidR="00CB4B65" w:rsidRPr="0099567C" w:rsidRDefault="00CB4B65" w:rsidP="00CB4B65">
      <w:pPr>
        <w:overflowPunct w:val="0"/>
        <w:autoSpaceDE w:val="0"/>
        <w:autoSpaceDN w:val="0"/>
        <w:adjustRightInd w:val="0"/>
        <w:spacing w:after="0" w:line="10" w:lineRule="atLeast"/>
        <w:ind w:left="480"/>
        <w:contextualSpacing/>
        <w:jc w:val="both"/>
        <w:rPr>
          <w:rFonts w:ascii="Times New Roman" w:eastAsia="Calibri" w:hAnsi="Times New Roman" w:cs="Times New Roman"/>
          <w:sz w:val="28"/>
          <w:szCs w:val="28"/>
          <w:lang w:val="ru-RU" w:eastAsia="bg-BG"/>
        </w:rPr>
      </w:pPr>
    </w:p>
    <w:p w:rsidR="00CB4B65" w:rsidRPr="00DC67EB" w:rsidRDefault="00CB4B65" w:rsidP="00CB4B65">
      <w:pPr>
        <w:overflowPunct w:val="0"/>
        <w:autoSpaceDE w:val="0"/>
        <w:autoSpaceDN w:val="0"/>
        <w:adjustRightInd w:val="0"/>
        <w:spacing w:after="0" w:line="10" w:lineRule="atLeast"/>
        <w:ind w:firstLine="709"/>
        <w:jc w:val="both"/>
        <w:rPr>
          <w:rFonts w:ascii="Times New Roman" w:eastAsia="Courier New" w:hAnsi="Times New Roman" w:cs="Times New Roman"/>
          <w:bCs/>
          <w:sz w:val="28"/>
          <w:szCs w:val="28"/>
          <w:lang w:eastAsia="bg-BG"/>
        </w:rPr>
      </w:pPr>
      <w:r w:rsidRPr="00CB4B65">
        <w:rPr>
          <w:rFonts w:ascii="Times New Roman" w:eastAsia="Courier New" w:hAnsi="Times New Roman" w:cs="Times New Roman"/>
          <w:bCs/>
          <w:i/>
          <w:sz w:val="28"/>
          <w:szCs w:val="28"/>
          <w:lang w:eastAsia="bg-BG"/>
        </w:rPr>
        <w:t>Г-жа Галина Георгиева</w:t>
      </w:r>
      <w:r w:rsidRPr="00DC67EB">
        <w:rPr>
          <w:rFonts w:ascii="Times New Roman" w:eastAsia="Courier New" w:hAnsi="Times New Roman" w:cs="Times New Roman"/>
          <w:bCs/>
          <w:sz w:val="28"/>
          <w:szCs w:val="28"/>
          <w:lang w:eastAsia="bg-BG"/>
        </w:rPr>
        <w:t xml:space="preserve"> – Председател на ОбС</w:t>
      </w:r>
    </w:p>
    <w:p w:rsidR="00CB4B65" w:rsidRDefault="00CB4B65" w:rsidP="00CB4B65">
      <w:pPr>
        <w:overflowPunct w:val="0"/>
        <w:autoSpaceDE w:val="0"/>
        <w:autoSpaceDN w:val="0"/>
        <w:adjustRightInd w:val="0"/>
        <w:spacing w:after="0" w:line="10" w:lineRule="atLeast"/>
        <w:ind w:firstLine="709"/>
        <w:jc w:val="both"/>
        <w:rPr>
          <w:rFonts w:ascii="Times New Roman" w:eastAsia="Courier New" w:hAnsi="Times New Roman" w:cs="Times New Roman"/>
          <w:bCs/>
          <w:sz w:val="28"/>
          <w:szCs w:val="28"/>
          <w:lang w:eastAsia="bg-BG"/>
        </w:rPr>
      </w:pPr>
      <w:r>
        <w:rPr>
          <w:rFonts w:ascii="Times New Roman" w:eastAsia="Courier New" w:hAnsi="Times New Roman" w:cs="Times New Roman"/>
          <w:bCs/>
          <w:sz w:val="28"/>
          <w:szCs w:val="28"/>
          <w:lang w:eastAsia="bg-BG"/>
        </w:rPr>
        <w:t>Благодаря Ви, госпожо Расим.</w:t>
      </w:r>
    </w:p>
    <w:p w:rsidR="00CB4B65" w:rsidRDefault="00CB4B65" w:rsidP="00CB4B65">
      <w:pPr>
        <w:overflowPunct w:val="0"/>
        <w:autoSpaceDE w:val="0"/>
        <w:autoSpaceDN w:val="0"/>
        <w:adjustRightInd w:val="0"/>
        <w:spacing w:after="0" w:line="10" w:lineRule="atLeast"/>
        <w:ind w:firstLine="709"/>
        <w:jc w:val="both"/>
        <w:rPr>
          <w:rFonts w:ascii="Times New Roman" w:eastAsia="Courier New" w:hAnsi="Times New Roman" w:cs="Times New Roman"/>
          <w:bCs/>
          <w:sz w:val="28"/>
          <w:szCs w:val="28"/>
          <w:lang w:eastAsia="bg-BG"/>
        </w:rPr>
      </w:pPr>
      <w:r>
        <w:rPr>
          <w:rFonts w:ascii="Times New Roman" w:eastAsia="Courier New" w:hAnsi="Times New Roman" w:cs="Times New Roman"/>
          <w:bCs/>
          <w:sz w:val="28"/>
          <w:szCs w:val="28"/>
          <w:lang w:eastAsia="bg-BG"/>
        </w:rPr>
        <w:t>Сега и двете докладни записки са разгледани в едни и същи комисии</w:t>
      </w:r>
      <w:r w:rsidR="004D7C1E">
        <w:rPr>
          <w:rFonts w:ascii="Times New Roman" w:eastAsia="Courier New" w:hAnsi="Times New Roman" w:cs="Times New Roman"/>
          <w:bCs/>
          <w:sz w:val="28"/>
          <w:szCs w:val="28"/>
          <w:lang w:eastAsia="bg-BG"/>
        </w:rPr>
        <w:t>-</w:t>
      </w:r>
      <w:r>
        <w:rPr>
          <w:rFonts w:ascii="Times New Roman" w:eastAsia="Courier New" w:hAnsi="Times New Roman" w:cs="Times New Roman"/>
          <w:bCs/>
          <w:sz w:val="28"/>
          <w:szCs w:val="28"/>
          <w:lang w:eastAsia="bg-BG"/>
        </w:rPr>
        <w:t xml:space="preserve"> ПК по селско, горско, водно и ловно стопанство и ПК по устройство и развитие на територията, транспорт на Общината, и съответно техните председатели ни уве</w:t>
      </w:r>
      <w:r w:rsidR="004D7C1E">
        <w:rPr>
          <w:rFonts w:ascii="Times New Roman" w:eastAsia="Courier New" w:hAnsi="Times New Roman" w:cs="Times New Roman"/>
          <w:bCs/>
          <w:sz w:val="28"/>
          <w:szCs w:val="28"/>
          <w:lang w:eastAsia="bg-BG"/>
        </w:rPr>
        <w:t>домиха за решенията на комисиите. Р</w:t>
      </w:r>
      <w:r>
        <w:rPr>
          <w:rFonts w:ascii="Times New Roman" w:eastAsia="Courier New" w:hAnsi="Times New Roman" w:cs="Times New Roman"/>
          <w:bCs/>
          <w:sz w:val="28"/>
          <w:szCs w:val="28"/>
          <w:lang w:eastAsia="bg-BG"/>
        </w:rPr>
        <w:t>азглеждаме двете</w:t>
      </w:r>
      <w:r w:rsidR="004D7C1E">
        <w:rPr>
          <w:rFonts w:ascii="Times New Roman" w:eastAsia="Courier New" w:hAnsi="Times New Roman" w:cs="Times New Roman"/>
          <w:bCs/>
          <w:sz w:val="28"/>
          <w:szCs w:val="28"/>
          <w:lang w:eastAsia="bg-BG"/>
        </w:rPr>
        <w:t>,</w:t>
      </w:r>
      <w:r>
        <w:rPr>
          <w:rFonts w:ascii="Times New Roman" w:eastAsia="Courier New" w:hAnsi="Times New Roman" w:cs="Times New Roman"/>
          <w:bCs/>
          <w:sz w:val="28"/>
          <w:szCs w:val="28"/>
          <w:lang w:eastAsia="bg-BG"/>
        </w:rPr>
        <w:t xml:space="preserve"> разискванията са и по двете докладни записки</w:t>
      </w:r>
      <w:r w:rsidR="004D7C1E">
        <w:rPr>
          <w:rFonts w:ascii="Times New Roman" w:eastAsia="Courier New" w:hAnsi="Times New Roman" w:cs="Times New Roman"/>
          <w:bCs/>
          <w:sz w:val="28"/>
          <w:szCs w:val="28"/>
          <w:lang w:eastAsia="bg-BG"/>
        </w:rPr>
        <w:t>. А</w:t>
      </w:r>
      <w:r>
        <w:rPr>
          <w:rFonts w:ascii="Times New Roman" w:eastAsia="Courier New" w:hAnsi="Times New Roman" w:cs="Times New Roman"/>
          <w:bCs/>
          <w:sz w:val="28"/>
          <w:szCs w:val="28"/>
          <w:lang w:eastAsia="bg-BG"/>
        </w:rPr>
        <w:t>ко имате въпроси да зададете по тях</w:t>
      </w:r>
      <w:r w:rsidR="004D7C1E">
        <w:rPr>
          <w:rFonts w:ascii="Times New Roman" w:eastAsia="Courier New" w:hAnsi="Times New Roman" w:cs="Times New Roman"/>
          <w:bCs/>
          <w:sz w:val="28"/>
          <w:szCs w:val="28"/>
          <w:lang w:eastAsia="bg-BG"/>
        </w:rPr>
        <w:t>, предложения, мнения? Н</w:t>
      </w:r>
      <w:r>
        <w:rPr>
          <w:rFonts w:ascii="Times New Roman" w:eastAsia="Courier New" w:hAnsi="Times New Roman" w:cs="Times New Roman"/>
          <w:bCs/>
          <w:sz w:val="28"/>
          <w:szCs w:val="28"/>
          <w:lang w:eastAsia="bg-BG"/>
        </w:rPr>
        <w:t>е вижда</w:t>
      </w:r>
      <w:r w:rsidR="004D7C1E">
        <w:rPr>
          <w:rFonts w:ascii="Times New Roman" w:eastAsia="Courier New" w:hAnsi="Times New Roman" w:cs="Times New Roman"/>
          <w:bCs/>
          <w:sz w:val="28"/>
          <w:szCs w:val="28"/>
          <w:lang w:eastAsia="bg-BG"/>
        </w:rPr>
        <w:t>м. Тогава една след друга, да при</w:t>
      </w:r>
      <w:r>
        <w:rPr>
          <w:rFonts w:ascii="Times New Roman" w:eastAsia="Courier New" w:hAnsi="Times New Roman" w:cs="Times New Roman"/>
          <w:bCs/>
          <w:sz w:val="28"/>
          <w:szCs w:val="28"/>
          <w:lang w:eastAsia="bg-BG"/>
        </w:rPr>
        <w:t>стъпим към гласуване първо по докладна записка с вх.№376. Моля, режим на гласуване.</w:t>
      </w:r>
    </w:p>
    <w:p w:rsidR="00CB4B65" w:rsidRPr="0099567C" w:rsidRDefault="00CB4B65" w:rsidP="00CB4B65">
      <w:pPr>
        <w:overflowPunct w:val="0"/>
        <w:autoSpaceDE w:val="0"/>
        <w:autoSpaceDN w:val="0"/>
        <w:adjustRightInd w:val="0"/>
        <w:spacing w:after="0" w:line="10" w:lineRule="atLeast"/>
        <w:jc w:val="both"/>
        <w:rPr>
          <w:rFonts w:ascii="Times New Roman" w:eastAsia="Courier New" w:hAnsi="Times New Roman" w:cs="Times New Roman"/>
          <w:bCs/>
          <w:sz w:val="28"/>
          <w:szCs w:val="28"/>
          <w:lang w:eastAsia="bg-BG"/>
        </w:rPr>
      </w:pPr>
    </w:p>
    <w:p w:rsidR="00CB4B65" w:rsidRPr="00672146" w:rsidRDefault="00CB4B65" w:rsidP="00CB4B65">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r>
        <w:rPr>
          <w:rFonts w:ascii="Times New Roman" w:eastAsia="Calibri" w:hAnsi="Times New Roman" w:cs="Times New Roman"/>
          <w:color w:val="0D0D0D" w:themeColor="text1" w:themeTint="F2"/>
          <w:sz w:val="28"/>
          <w:szCs w:val="20"/>
          <w:lang w:eastAsia="bg-BG"/>
        </w:rPr>
        <w:t xml:space="preserve">  </w:t>
      </w:r>
      <w:r w:rsidRPr="00672146">
        <w:rPr>
          <w:rFonts w:ascii="Times New Roman" w:eastAsia="Calibri" w:hAnsi="Times New Roman" w:cs="Times New Roman"/>
          <w:b/>
          <w:sz w:val="28"/>
          <w:szCs w:val="28"/>
          <w:lang w:eastAsia="bg-BG"/>
        </w:rPr>
        <w:t xml:space="preserve">Общинският съвет взе следното </w:t>
      </w:r>
    </w:p>
    <w:p w:rsidR="00CB4B65" w:rsidRPr="00672146" w:rsidRDefault="00CB4B65" w:rsidP="00CB4B65">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CB4B65" w:rsidRPr="00672146" w:rsidRDefault="00CB4B65" w:rsidP="00CB4B65">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CB4B65" w:rsidRPr="00672146" w:rsidRDefault="00CB4B65" w:rsidP="00CB4B65">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t xml:space="preserve">                                         </w:t>
      </w:r>
      <w:r>
        <w:rPr>
          <w:rFonts w:ascii="Times New Roman" w:eastAsia="Calibri" w:hAnsi="Times New Roman" w:cs="Times New Roman"/>
          <w:b/>
          <w:sz w:val="28"/>
          <w:szCs w:val="28"/>
          <w:lang w:eastAsia="bg-BG"/>
        </w:rPr>
        <w:t xml:space="preserve">      </w:t>
      </w:r>
      <w:r w:rsidRPr="00672146">
        <w:rPr>
          <w:rFonts w:ascii="Times New Roman" w:eastAsia="Calibri" w:hAnsi="Times New Roman" w:cs="Times New Roman"/>
          <w:b/>
          <w:sz w:val="28"/>
          <w:szCs w:val="28"/>
          <w:lang w:eastAsia="bg-BG"/>
        </w:rPr>
        <w:t xml:space="preserve">   Р Е Ш Е Н И Е</w:t>
      </w:r>
    </w:p>
    <w:p w:rsidR="00CB4B65" w:rsidRDefault="00CB4B65" w:rsidP="00CB4B65">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t xml:space="preserve">                                                 </w:t>
      </w:r>
      <w:r>
        <w:rPr>
          <w:rFonts w:ascii="Times New Roman" w:eastAsia="Calibri" w:hAnsi="Times New Roman" w:cs="Times New Roman"/>
          <w:b/>
          <w:sz w:val="28"/>
          <w:szCs w:val="28"/>
          <w:lang w:eastAsia="bg-BG"/>
        </w:rPr>
        <w:t xml:space="preserve">    </w:t>
      </w:r>
      <w:r w:rsidRPr="00672146">
        <w:rPr>
          <w:rFonts w:ascii="Times New Roman" w:eastAsia="Calibri" w:hAnsi="Times New Roman" w:cs="Times New Roman"/>
          <w:b/>
          <w:sz w:val="28"/>
          <w:szCs w:val="28"/>
          <w:lang w:eastAsia="bg-BG"/>
        </w:rPr>
        <w:t xml:space="preserve">  </w:t>
      </w:r>
      <w:r>
        <w:rPr>
          <w:rFonts w:ascii="Times New Roman" w:eastAsia="Calibri" w:hAnsi="Times New Roman" w:cs="Times New Roman"/>
          <w:b/>
          <w:sz w:val="28"/>
          <w:szCs w:val="28"/>
          <w:lang w:eastAsia="bg-BG"/>
        </w:rPr>
        <w:t xml:space="preserve">  </w:t>
      </w:r>
      <w:r w:rsidRPr="00672146">
        <w:rPr>
          <w:rFonts w:ascii="Times New Roman" w:eastAsia="Calibri" w:hAnsi="Times New Roman" w:cs="Times New Roman"/>
          <w:b/>
          <w:sz w:val="28"/>
          <w:szCs w:val="28"/>
          <w:lang w:eastAsia="bg-BG"/>
        </w:rPr>
        <w:t xml:space="preserve"> №</w:t>
      </w:r>
      <w:r>
        <w:rPr>
          <w:rFonts w:ascii="Times New Roman" w:eastAsia="Calibri" w:hAnsi="Times New Roman" w:cs="Times New Roman"/>
          <w:b/>
          <w:sz w:val="28"/>
          <w:szCs w:val="28"/>
          <w:lang w:eastAsia="bg-BG"/>
        </w:rPr>
        <w:t>404</w:t>
      </w:r>
    </w:p>
    <w:p w:rsidR="00CB4B65" w:rsidRDefault="00CB4B65" w:rsidP="00CB4B65">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p>
    <w:p w:rsidR="00CB4B65" w:rsidRPr="00BB52EA" w:rsidRDefault="00CB4B65" w:rsidP="00CB4B65">
      <w:pPr>
        <w:overflowPunct w:val="0"/>
        <w:autoSpaceDE w:val="0"/>
        <w:autoSpaceDN w:val="0"/>
        <w:adjustRightInd w:val="0"/>
        <w:spacing w:after="0" w:line="240" w:lineRule="auto"/>
        <w:ind w:firstLine="709"/>
        <w:jc w:val="both"/>
        <w:rPr>
          <w:rFonts w:ascii="Times New Roman" w:eastAsia="Courier New" w:hAnsi="Times New Roman" w:cs="Times New Roman"/>
          <w:b/>
          <w:bCs/>
          <w:sz w:val="28"/>
          <w:szCs w:val="28"/>
          <w:lang w:eastAsia="bg-BG"/>
        </w:rPr>
      </w:pPr>
      <w:r w:rsidRPr="00BB52EA">
        <w:rPr>
          <w:rFonts w:ascii="Times New Roman" w:eastAsia="Courier New" w:hAnsi="Times New Roman" w:cs="Times New Roman"/>
          <w:b/>
          <w:bCs/>
          <w:sz w:val="28"/>
          <w:szCs w:val="28"/>
          <w:lang w:eastAsia="bg-BG"/>
        </w:rPr>
        <w:t xml:space="preserve">С Решение № 324 на Общински съвет Разград по Протокол № 23/24.06.2025 г. е одобрено заданието и е разрешено </w:t>
      </w:r>
      <w:r w:rsidRPr="00BB52EA">
        <w:rPr>
          <w:rFonts w:ascii="Times New Roman" w:eastAsia="Calibri" w:hAnsi="Times New Roman" w:cs="Times New Roman"/>
          <w:b/>
          <w:sz w:val="28"/>
          <w:szCs w:val="28"/>
          <w:lang w:val="ru-RU" w:eastAsia="bg-BG"/>
        </w:rPr>
        <w:t xml:space="preserve">изработването на проект за Подробен устройствен план – </w:t>
      </w:r>
      <w:r w:rsidRPr="00BB52EA">
        <w:rPr>
          <w:rFonts w:ascii="Times New Roman" w:eastAsia="Courier New" w:hAnsi="Times New Roman" w:cs="Times New Roman"/>
          <w:b/>
          <w:bCs/>
          <w:sz w:val="28"/>
          <w:szCs w:val="28"/>
          <w:lang w:eastAsia="bg-BG"/>
        </w:rPr>
        <w:t xml:space="preserve">парцеларен план за линейни елементи на техническата инфраструктура, извън границите на урбанизираните територии – нова кабелна линия СрН 20 </w:t>
      </w:r>
      <w:r w:rsidRPr="00BB52EA">
        <w:rPr>
          <w:rFonts w:ascii="Times New Roman" w:eastAsia="Courier New" w:hAnsi="Times New Roman" w:cs="Times New Roman"/>
          <w:b/>
          <w:bCs/>
          <w:sz w:val="28"/>
          <w:szCs w:val="28"/>
          <w:lang w:val="en-US" w:eastAsia="bg-BG"/>
        </w:rPr>
        <w:t>kV</w:t>
      </w:r>
      <w:r w:rsidRPr="00BB52EA">
        <w:rPr>
          <w:rFonts w:ascii="Times New Roman" w:eastAsia="Courier New" w:hAnsi="Times New Roman" w:cs="Times New Roman"/>
          <w:b/>
          <w:bCs/>
          <w:sz w:val="28"/>
          <w:szCs w:val="28"/>
          <w:lang w:eastAsia="bg-BG"/>
        </w:rPr>
        <w:t xml:space="preserve"> за захранване на нов БКТП 1000</w:t>
      </w:r>
      <w:r w:rsidRPr="00BB52EA">
        <w:rPr>
          <w:rFonts w:ascii="Times New Roman" w:eastAsia="Courier New" w:hAnsi="Times New Roman" w:cs="Times New Roman"/>
          <w:b/>
          <w:bCs/>
          <w:sz w:val="28"/>
          <w:szCs w:val="28"/>
          <w:lang w:val="en-US" w:eastAsia="bg-BG"/>
        </w:rPr>
        <w:t>kVA</w:t>
      </w:r>
      <w:r w:rsidRPr="00BB52EA">
        <w:rPr>
          <w:rFonts w:ascii="Times New Roman" w:eastAsia="Courier New" w:hAnsi="Times New Roman" w:cs="Times New Roman"/>
          <w:b/>
          <w:bCs/>
          <w:sz w:val="28"/>
          <w:szCs w:val="28"/>
          <w:lang w:eastAsia="bg-BG"/>
        </w:rPr>
        <w:t>,</w:t>
      </w:r>
      <w:r w:rsidRPr="00BB52EA">
        <w:rPr>
          <w:rFonts w:ascii="Times New Roman" w:eastAsia="Courier New" w:hAnsi="Times New Roman" w:cs="Times New Roman"/>
          <w:b/>
          <w:bCs/>
          <w:sz w:val="28"/>
          <w:szCs w:val="28"/>
          <w:lang w:val="en-US" w:eastAsia="bg-BG"/>
        </w:rPr>
        <w:t xml:space="preserve"> 20/0,4 kV </w:t>
      </w:r>
      <w:r w:rsidRPr="00BB52EA">
        <w:rPr>
          <w:rFonts w:ascii="Times New Roman" w:eastAsia="Courier New" w:hAnsi="Times New Roman" w:cs="Times New Roman"/>
          <w:b/>
          <w:bCs/>
          <w:sz w:val="28"/>
          <w:szCs w:val="28"/>
          <w:lang w:eastAsia="bg-BG"/>
        </w:rPr>
        <w:t xml:space="preserve">в поземлен имот /ПИ/ с идентификатор 61710.609.2559 по кадастрална карта и кадастрални регистри /КККР/ на гр. Разград, м. „Арменски лозя“, община Разград, </w:t>
      </w:r>
      <w:r w:rsidRPr="00BB52EA">
        <w:rPr>
          <w:rFonts w:ascii="Times New Roman" w:eastAsia="Calibri" w:hAnsi="Times New Roman" w:cs="Times New Roman"/>
          <w:b/>
          <w:color w:val="000000"/>
          <w:sz w:val="28"/>
          <w:szCs w:val="28"/>
          <w:shd w:val="clear" w:color="auto" w:fill="FFFFFF"/>
        </w:rPr>
        <w:t>вид собственост: „Частна“, вид територия: „Урбанизирана“, начин на трайно ползване /НТП/: „Ниско застрояване (до 10 m)“</w:t>
      </w:r>
      <w:r w:rsidRPr="00BB52EA">
        <w:rPr>
          <w:rFonts w:ascii="Times New Roman" w:eastAsia="Courier New" w:hAnsi="Times New Roman" w:cs="Times New Roman"/>
          <w:b/>
          <w:bCs/>
          <w:sz w:val="28"/>
          <w:szCs w:val="28"/>
          <w:lang w:eastAsia="bg-BG"/>
        </w:rPr>
        <w:t>, по реда на Закона за устройство на територията /ЗУТ/.</w:t>
      </w:r>
    </w:p>
    <w:p w:rsidR="00CB4B65" w:rsidRPr="00BB52EA" w:rsidRDefault="00CB4B65" w:rsidP="00CB4B65">
      <w:pPr>
        <w:widowControl w:val="0"/>
        <w:spacing w:after="0" w:line="240" w:lineRule="auto"/>
        <w:ind w:firstLine="709"/>
        <w:jc w:val="both"/>
        <w:rPr>
          <w:rFonts w:ascii="Times New Roman" w:eastAsia="Courier New" w:hAnsi="Times New Roman" w:cs="Times New Roman"/>
          <w:b/>
          <w:bCs/>
          <w:sz w:val="28"/>
          <w:szCs w:val="28"/>
          <w:lang w:eastAsia="bg-BG"/>
        </w:rPr>
      </w:pPr>
      <w:r w:rsidRPr="00BB52EA">
        <w:rPr>
          <w:rFonts w:ascii="Times New Roman" w:eastAsia="Courier New" w:hAnsi="Times New Roman" w:cs="Times New Roman"/>
          <w:b/>
          <w:bCs/>
          <w:sz w:val="28"/>
          <w:szCs w:val="28"/>
          <w:lang w:eastAsia="bg-BG"/>
        </w:rPr>
        <w:t xml:space="preserve">Постъпило е искане с вх. № ТУ-00-12-81 от 15.08.2025 г. от „Електроразпределение Север“ АД и Амер Х. АС., чрез </w:t>
      </w:r>
      <w:r w:rsidRPr="00BB52EA">
        <w:rPr>
          <w:rFonts w:ascii="Times New Roman" w:eastAsia="Calibri" w:hAnsi="Times New Roman" w:cs="Times New Roman"/>
          <w:b/>
          <w:sz w:val="28"/>
          <w:szCs w:val="28"/>
        </w:rPr>
        <w:t>пълномощник Аладин А. АС., съгласно Пълномощно с рег. №</w:t>
      </w:r>
      <w:r w:rsidRPr="00BB52EA">
        <w:rPr>
          <w:rFonts w:ascii="Times New Roman" w:eastAsia="Calibri" w:hAnsi="Times New Roman" w:cs="Times New Roman"/>
          <w:b/>
          <w:sz w:val="28"/>
          <w:szCs w:val="28"/>
          <w:lang w:val="en-US"/>
        </w:rPr>
        <w:t xml:space="preserve"> </w:t>
      </w:r>
      <w:r w:rsidRPr="00BB52EA">
        <w:rPr>
          <w:rFonts w:ascii="Times New Roman" w:eastAsia="Calibri" w:hAnsi="Times New Roman" w:cs="Times New Roman"/>
          <w:b/>
          <w:sz w:val="28"/>
          <w:szCs w:val="28"/>
        </w:rPr>
        <w:t>2015 от 02.03.202</w:t>
      </w:r>
      <w:r w:rsidRPr="00BB52EA">
        <w:rPr>
          <w:rFonts w:ascii="Times New Roman" w:eastAsia="Calibri" w:hAnsi="Times New Roman" w:cs="Times New Roman"/>
          <w:b/>
          <w:sz w:val="28"/>
          <w:szCs w:val="28"/>
          <w:lang w:val="en-US"/>
        </w:rPr>
        <w:t>2</w:t>
      </w:r>
      <w:r w:rsidRPr="00BB52EA">
        <w:rPr>
          <w:rFonts w:ascii="Times New Roman" w:eastAsia="Calibri" w:hAnsi="Times New Roman" w:cs="Times New Roman"/>
          <w:b/>
          <w:sz w:val="28"/>
          <w:szCs w:val="28"/>
        </w:rPr>
        <w:t xml:space="preserve"> г. за удостоверяване на подписите върху документа на нотариус с рег. № 291 на Нотариалната камара с район на действие РС Разград</w:t>
      </w:r>
      <w:r w:rsidRPr="00BB52EA">
        <w:rPr>
          <w:rFonts w:ascii="Times New Roman" w:eastAsia="Calibri" w:hAnsi="Times New Roman" w:cs="Times New Roman"/>
          <w:b/>
          <w:sz w:val="28"/>
          <w:szCs w:val="28"/>
          <w:lang w:val="en-US"/>
        </w:rPr>
        <w:t xml:space="preserve"> </w:t>
      </w:r>
      <w:r w:rsidRPr="00BB52EA">
        <w:rPr>
          <w:rFonts w:ascii="Times New Roman" w:eastAsia="Courier New" w:hAnsi="Times New Roman" w:cs="Times New Roman"/>
          <w:b/>
          <w:bCs/>
          <w:sz w:val="28"/>
          <w:szCs w:val="28"/>
          <w:lang w:eastAsia="bg-BG"/>
        </w:rPr>
        <w:t xml:space="preserve">за разглеждане и процедиране на подробен устройствен план /ПУП/ от Общински експертен съвет по устройство на територията – парцеларен план за линейни елементи на техническата инфраструктура, извън границите на урбанизираните територии – нова кабелна линия СрН 20 </w:t>
      </w:r>
      <w:r w:rsidRPr="00BB52EA">
        <w:rPr>
          <w:rFonts w:ascii="Times New Roman" w:eastAsia="Courier New" w:hAnsi="Times New Roman" w:cs="Times New Roman"/>
          <w:b/>
          <w:bCs/>
          <w:sz w:val="28"/>
          <w:szCs w:val="28"/>
          <w:lang w:val="en-US" w:eastAsia="bg-BG"/>
        </w:rPr>
        <w:t>kV</w:t>
      </w:r>
      <w:r w:rsidRPr="00BB52EA">
        <w:rPr>
          <w:rFonts w:ascii="Times New Roman" w:eastAsia="Courier New" w:hAnsi="Times New Roman" w:cs="Times New Roman"/>
          <w:b/>
          <w:bCs/>
          <w:sz w:val="28"/>
          <w:szCs w:val="28"/>
          <w:lang w:eastAsia="bg-BG"/>
        </w:rPr>
        <w:t xml:space="preserve"> за захранване на нов БКТП 1000</w:t>
      </w:r>
      <w:r w:rsidRPr="00BB52EA">
        <w:rPr>
          <w:rFonts w:ascii="Times New Roman" w:eastAsia="Courier New" w:hAnsi="Times New Roman" w:cs="Times New Roman"/>
          <w:b/>
          <w:bCs/>
          <w:sz w:val="28"/>
          <w:szCs w:val="28"/>
          <w:lang w:val="en-US" w:eastAsia="bg-BG"/>
        </w:rPr>
        <w:t>kVA</w:t>
      </w:r>
      <w:r w:rsidRPr="00BB52EA">
        <w:rPr>
          <w:rFonts w:ascii="Times New Roman" w:eastAsia="Courier New" w:hAnsi="Times New Roman" w:cs="Times New Roman"/>
          <w:b/>
          <w:bCs/>
          <w:sz w:val="28"/>
          <w:szCs w:val="28"/>
          <w:lang w:eastAsia="bg-BG"/>
        </w:rPr>
        <w:t>,</w:t>
      </w:r>
      <w:r w:rsidRPr="00BB52EA">
        <w:rPr>
          <w:rFonts w:ascii="Times New Roman" w:eastAsia="Courier New" w:hAnsi="Times New Roman" w:cs="Times New Roman"/>
          <w:b/>
          <w:bCs/>
          <w:sz w:val="28"/>
          <w:szCs w:val="28"/>
          <w:lang w:val="en-US" w:eastAsia="bg-BG"/>
        </w:rPr>
        <w:t xml:space="preserve"> 20/0,4 kV </w:t>
      </w:r>
      <w:r w:rsidRPr="00BB52EA">
        <w:rPr>
          <w:rFonts w:ascii="Times New Roman" w:eastAsia="Courier New" w:hAnsi="Times New Roman" w:cs="Times New Roman"/>
          <w:b/>
          <w:bCs/>
          <w:sz w:val="28"/>
          <w:szCs w:val="28"/>
          <w:lang w:eastAsia="bg-BG"/>
        </w:rPr>
        <w:t xml:space="preserve">в поземлен имот /ПИ/ с идентификатор 61710.609.2559 по кадастрална карта и кадастрални регистри /КККР/ на гр. Разград, м. „Арменски лозя“, община Разград, </w:t>
      </w:r>
      <w:r w:rsidRPr="00BB52EA">
        <w:rPr>
          <w:rFonts w:ascii="Times New Roman" w:eastAsia="Calibri" w:hAnsi="Times New Roman" w:cs="Times New Roman"/>
          <w:b/>
          <w:color w:val="000000"/>
          <w:sz w:val="28"/>
          <w:szCs w:val="28"/>
          <w:shd w:val="clear" w:color="auto" w:fill="FFFFFF"/>
        </w:rPr>
        <w:t xml:space="preserve">вид собственост: „Частна“, вид територия: „Урбанизирана“, начин на трайно ползване /НТП/: „Ниско </w:t>
      </w:r>
      <w:r w:rsidRPr="00BB52EA">
        <w:rPr>
          <w:rFonts w:ascii="Times New Roman" w:eastAsia="Calibri" w:hAnsi="Times New Roman" w:cs="Times New Roman"/>
          <w:b/>
          <w:color w:val="000000"/>
          <w:sz w:val="28"/>
          <w:szCs w:val="28"/>
          <w:shd w:val="clear" w:color="auto" w:fill="FFFFFF"/>
        </w:rPr>
        <w:lastRenderedPageBreak/>
        <w:t>застрояване (до 10 m)“.</w:t>
      </w:r>
    </w:p>
    <w:p w:rsidR="00CB4B65" w:rsidRPr="00BB52EA" w:rsidRDefault="00CB4B65" w:rsidP="00CB4B65">
      <w:pPr>
        <w:widowControl w:val="0"/>
        <w:spacing w:after="0" w:line="240" w:lineRule="auto"/>
        <w:ind w:firstLine="709"/>
        <w:jc w:val="both"/>
        <w:rPr>
          <w:rFonts w:ascii="Times New Roman" w:eastAsia="Courier New" w:hAnsi="Times New Roman" w:cs="Times New Roman"/>
          <w:b/>
          <w:bCs/>
          <w:sz w:val="28"/>
          <w:szCs w:val="28"/>
          <w:lang w:eastAsia="bg-BG"/>
        </w:rPr>
      </w:pPr>
      <w:r w:rsidRPr="00BB52EA">
        <w:rPr>
          <w:rFonts w:ascii="Times New Roman" w:eastAsia="Courier New" w:hAnsi="Times New Roman" w:cs="Times New Roman"/>
          <w:b/>
          <w:bCs/>
          <w:sz w:val="28"/>
          <w:szCs w:val="28"/>
          <w:lang w:eastAsia="bg-BG"/>
        </w:rPr>
        <w:t xml:space="preserve">Представен е проект </w:t>
      </w:r>
      <w:r w:rsidRPr="00BB52EA">
        <w:rPr>
          <w:rFonts w:ascii="Times New Roman" w:eastAsia="Calibri" w:hAnsi="Times New Roman" w:cs="Times New Roman"/>
          <w:b/>
          <w:sz w:val="28"/>
          <w:szCs w:val="28"/>
          <w:lang w:val="ru-RU" w:eastAsia="bg-BG"/>
        </w:rPr>
        <w:t xml:space="preserve">за Подробен устройствен план – </w:t>
      </w:r>
      <w:r w:rsidRPr="00BB52EA">
        <w:rPr>
          <w:rFonts w:ascii="Times New Roman" w:eastAsia="Courier New" w:hAnsi="Times New Roman" w:cs="Times New Roman"/>
          <w:b/>
          <w:bCs/>
          <w:sz w:val="28"/>
          <w:szCs w:val="28"/>
          <w:lang w:eastAsia="bg-BG"/>
        </w:rPr>
        <w:t xml:space="preserve">парцеларен план за линейни елементи на техническата инфраструктура, извън границите на урбанизираните територии – нова кабелна линия СрН 20 </w:t>
      </w:r>
      <w:r w:rsidRPr="00BB52EA">
        <w:rPr>
          <w:rFonts w:ascii="Times New Roman" w:eastAsia="Courier New" w:hAnsi="Times New Roman" w:cs="Times New Roman"/>
          <w:b/>
          <w:bCs/>
          <w:sz w:val="28"/>
          <w:szCs w:val="28"/>
          <w:lang w:val="en-US" w:eastAsia="bg-BG"/>
        </w:rPr>
        <w:t>kV</w:t>
      </w:r>
      <w:r w:rsidRPr="00BB52EA">
        <w:rPr>
          <w:rFonts w:ascii="Times New Roman" w:eastAsia="Courier New" w:hAnsi="Times New Roman" w:cs="Times New Roman"/>
          <w:b/>
          <w:bCs/>
          <w:sz w:val="28"/>
          <w:szCs w:val="28"/>
          <w:lang w:eastAsia="bg-BG"/>
        </w:rPr>
        <w:t xml:space="preserve"> за захранване на нов БКТП 1000</w:t>
      </w:r>
      <w:r w:rsidRPr="00BB52EA">
        <w:rPr>
          <w:rFonts w:ascii="Times New Roman" w:eastAsia="Courier New" w:hAnsi="Times New Roman" w:cs="Times New Roman"/>
          <w:b/>
          <w:bCs/>
          <w:sz w:val="28"/>
          <w:szCs w:val="28"/>
          <w:lang w:val="en-US" w:eastAsia="bg-BG"/>
        </w:rPr>
        <w:t>kVA</w:t>
      </w:r>
      <w:r w:rsidRPr="00BB52EA">
        <w:rPr>
          <w:rFonts w:ascii="Times New Roman" w:eastAsia="Courier New" w:hAnsi="Times New Roman" w:cs="Times New Roman"/>
          <w:b/>
          <w:bCs/>
          <w:sz w:val="28"/>
          <w:szCs w:val="28"/>
          <w:lang w:eastAsia="bg-BG"/>
        </w:rPr>
        <w:t>,</w:t>
      </w:r>
      <w:r w:rsidRPr="00BB52EA">
        <w:rPr>
          <w:rFonts w:ascii="Times New Roman" w:eastAsia="Courier New" w:hAnsi="Times New Roman" w:cs="Times New Roman"/>
          <w:b/>
          <w:bCs/>
          <w:sz w:val="28"/>
          <w:szCs w:val="28"/>
          <w:lang w:val="en-US" w:eastAsia="bg-BG"/>
        </w:rPr>
        <w:t xml:space="preserve"> 20/0,4 kV </w:t>
      </w:r>
      <w:r w:rsidRPr="00BB52EA">
        <w:rPr>
          <w:rFonts w:ascii="Times New Roman" w:eastAsia="Courier New" w:hAnsi="Times New Roman" w:cs="Times New Roman"/>
          <w:b/>
          <w:bCs/>
          <w:sz w:val="28"/>
          <w:szCs w:val="28"/>
          <w:lang w:eastAsia="bg-BG"/>
        </w:rPr>
        <w:t xml:space="preserve">в поземлен имот /ПИ/ с идентификатор 61710.609.2559 по кадастрална карта и кадастрални регистри /КККР/ на гр. Разград, м. „Арменски лозя“, община Разград, </w:t>
      </w:r>
      <w:r w:rsidRPr="00BB52EA">
        <w:rPr>
          <w:rFonts w:ascii="Times New Roman" w:eastAsia="Calibri" w:hAnsi="Times New Roman" w:cs="Times New Roman"/>
          <w:b/>
          <w:color w:val="000000"/>
          <w:sz w:val="28"/>
          <w:szCs w:val="28"/>
          <w:shd w:val="clear" w:color="auto" w:fill="FFFFFF"/>
        </w:rPr>
        <w:t>вид собственост: „Частна“, вид територия: „Урбанизирана“, начин на трайно ползване /НТП/: „Ниско застрояване (до 10 m)“.</w:t>
      </w:r>
    </w:p>
    <w:p w:rsidR="00CB4B65" w:rsidRPr="00BB52EA" w:rsidRDefault="00CB4B65" w:rsidP="00CB4B65">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val="ru-RU" w:eastAsia="bg-BG"/>
        </w:rPr>
      </w:pPr>
      <w:r w:rsidRPr="00BB52EA">
        <w:rPr>
          <w:rFonts w:ascii="Times New Roman" w:eastAsia="MS Mincho" w:hAnsi="Times New Roman" w:cs="Times New Roman"/>
          <w:b/>
          <w:sz w:val="28"/>
          <w:szCs w:val="28"/>
          <w:lang w:eastAsia="ja-JP"/>
        </w:rPr>
        <w:t>Трасето на електропровода започва от нов стомано-решетъчен стълб /СРС/ в оста на извод 20</w:t>
      </w:r>
      <w:r w:rsidRPr="00BB52EA">
        <w:rPr>
          <w:rFonts w:ascii="Times New Roman" w:eastAsia="MS Mincho" w:hAnsi="Times New Roman" w:cs="Times New Roman"/>
          <w:b/>
          <w:sz w:val="28"/>
          <w:szCs w:val="28"/>
          <w:lang w:val="en-US" w:eastAsia="ja-JP"/>
        </w:rPr>
        <w:t>kV</w:t>
      </w:r>
      <w:r w:rsidRPr="00BB52EA">
        <w:rPr>
          <w:rFonts w:ascii="Times New Roman" w:eastAsia="MS Mincho" w:hAnsi="Times New Roman" w:cs="Times New Roman"/>
          <w:b/>
          <w:sz w:val="28"/>
          <w:szCs w:val="28"/>
          <w:lang w:eastAsia="ja-JP"/>
        </w:rPr>
        <w:t xml:space="preserve"> “Изгрев“, разположен в поземлен имот с идентификатор 61710.153.276, м. „Арменски лозя“, вид собственост - „Частна“, трайно предназначение на територията - „Земеделска“, с начин на трайно ползване /НТП/ „Нива“, преминава през поземлен имот с идентификатор 61710.801.9502, м. „Новите лозя“, вид собственост - „Общинска публична“, трайно предназначение на територията - „Земеделска“, с начин на трайно ползване /НТП/ „За селскостопански, горски, ведомствен път“, през поземлен имот с идентификатор 61710.801.6015, м. „Новите лозя“, трайно предназначение на територията - „Земеделска“, с НТП „Пасище“, отново през поземлен имот с идентификатор 61710.801.9502</w:t>
      </w:r>
      <w:r w:rsidRPr="00BB52EA">
        <w:rPr>
          <w:rFonts w:ascii="Times New Roman" w:eastAsia="MS Mincho" w:hAnsi="Times New Roman" w:cs="Times New Roman"/>
          <w:b/>
          <w:color w:val="FF0000"/>
          <w:sz w:val="28"/>
          <w:szCs w:val="28"/>
          <w:lang w:eastAsia="ja-JP"/>
        </w:rPr>
        <w:t xml:space="preserve"> </w:t>
      </w:r>
      <w:r w:rsidRPr="00BB52EA">
        <w:rPr>
          <w:rFonts w:ascii="Times New Roman" w:eastAsia="MS Mincho" w:hAnsi="Times New Roman" w:cs="Times New Roman"/>
          <w:b/>
          <w:sz w:val="28"/>
          <w:szCs w:val="28"/>
          <w:lang w:eastAsia="ja-JP"/>
        </w:rPr>
        <w:t xml:space="preserve">и достига до </w:t>
      </w:r>
      <w:r w:rsidRPr="00BB52EA">
        <w:rPr>
          <w:rFonts w:ascii="Times New Roman" w:eastAsia="Courier New" w:hAnsi="Times New Roman" w:cs="Times New Roman"/>
          <w:b/>
          <w:bCs/>
          <w:sz w:val="28"/>
          <w:szCs w:val="28"/>
          <w:lang w:eastAsia="bg-BG"/>
        </w:rPr>
        <w:t>нов БКТП 1000</w:t>
      </w:r>
      <w:r w:rsidRPr="00BB52EA">
        <w:rPr>
          <w:rFonts w:ascii="Times New Roman" w:eastAsia="Courier New" w:hAnsi="Times New Roman" w:cs="Times New Roman"/>
          <w:b/>
          <w:bCs/>
          <w:sz w:val="28"/>
          <w:szCs w:val="28"/>
          <w:lang w:val="en-US" w:eastAsia="bg-BG"/>
        </w:rPr>
        <w:t>kVA</w:t>
      </w:r>
      <w:r w:rsidRPr="00BB52EA">
        <w:rPr>
          <w:rFonts w:ascii="Times New Roman" w:eastAsia="Courier New" w:hAnsi="Times New Roman" w:cs="Times New Roman"/>
          <w:b/>
          <w:bCs/>
          <w:sz w:val="28"/>
          <w:szCs w:val="28"/>
          <w:lang w:eastAsia="bg-BG"/>
        </w:rPr>
        <w:t>,</w:t>
      </w:r>
      <w:r w:rsidRPr="00BB52EA">
        <w:rPr>
          <w:rFonts w:ascii="Times New Roman" w:eastAsia="Courier New" w:hAnsi="Times New Roman" w:cs="Times New Roman"/>
          <w:b/>
          <w:bCs/>
          <w:sz w:val="28"/>
          <w:szCs w:val="28"/>
          <w:lang w:val="en-US" w:eastAsia="bg-BG"/>
        </w:rPr>
        <w:t xml:space="preserve"> 20/0,4 kV</w:t>
      </w:r>
      <w:r w:rsidRPr="00BB52EA">
        <w:rPr>
          <w:rFonts w:ascii="Times New Roman" w:eastAsia="Courier New" w:hAnsi="Times New Roman" w:cs="Times New Roman"/>
          <w:b/>
          <w:bCs/>
          <w:sz w:val="28"/>
          <w:szCs w:val="28"/>
          <w:lang w:eastAsia="bg-BG"/>
        </w:rPr>
        <w:t xml:space="preserve"> в поземлен имот с идентификатор 61710.609.2559, м. „Арменски лозя“ – собственост на инвеститора. Засегнати от сервитута на трасето на електропровода са </w:t>
      </w:r>
      <w:r w:rsidRPr="00BB52EA">
        <w:rPr>
          <w:rFonts w:ascii="Times New Roman" w:eastAsia="MS Mincho" w:hAnsi="Times New Roman" w:cs="Times New Roman"/>
          <w:b/>
          <w:sz w:val="28"/>
          <w:szCs w:val="28"/>
          <w:lang w:eastAsia="ja-JP"/>
        </w:rPr>
        <w:t>поземлен имот с идентификатор 61710.817.236, вид собственост - „Общинска публична“, трайно предназначение на територията - „Територия на транспорта“, с начин на трайно ползване /НТП/ „За местен път“ и поземлен имот с идентификатор 61710.609.2560, м. „Арменски лозя“, вид собственост - „Частна“, трайно предназначение на територията - „Земеделска“, с начин на трайно ползване /НТП/ „Изоставено трайно насаждение“.</w:t>
      </w:r>
    </w:p>
    <w:p w:rsidR="00CB4B65" w:rsidRPr="00BB52EA" w:rsidRDefault="00CB4B65" w:rsidP="00CB4B65">
      <w:pPr>
        <w:widowControl w:val="0"/>
        <w:spacing w:after="0" w:line="240" w:lineRule="auto"/>
        <w:ind w:firstLine="709"/>
        <w:jc w:val="both"/>
        <w:rPr>
          <w:rFonts w:ascii="Times New Roman" w:eastAsia="Calibri" w:hAnsi="Times New Roman" w:cs="Times New Roman"/>
          <w:b/>
          <w:sz w:val="28"/>
          <w:szCs w:val="28"/>
          <w:lang w:val="ru-RU" w:eastAsia="bg-BG"/>
        </w:rPr>
      </w:pPr>
      <w:r w:rsidRPr="00BB52EA">
        <w:rPr>
          <w:rFonts w:ascii="Times New Roman" w:eastAsia="Calibri" w:hAnsi="Times New Roman" w:cs="Times New Roman"/>
          <w:b/>
          <w:sz w:val="28"/>
          <w:szCs w:val="28"/>
          <w:lang w:val="ru-RU" w:eastAsia="bg-BG"/>
        </w:rPr>
        <w:t>Трасето е с дължина 479.00 м и сервитут – 1 922 кв.м.</w:t>
      </w:r>
    </w:p>
    <w:p w:rsidR="00CB4B65" w:rsidRPr="00BB52EA" w:rsidRDefault="00CB4B65" w:rsidP="00CB4B65">
      <w:pPr>
        <w:widowControl w:val="0"/>
        <w:spacing w:after="0" w:line="240" w:lineRule="auto"/>
        <w:ind w:firstLine="709"/>
        <w:jc w:val="both"/>
        <w:rPr>
          <w:rFonts w:ascii="Times New Roman" w:eastAsia="Courier New" w:hAnsi="Times New Roman" w:cs="Times New Roman"/>
          <w:b/>
          <w:bCs/>
          <w:sz w:val="28"/>
          <w:szCs w:val="28"/>
          <w:lang w:eastAsia="bg-BG"/>
        </w:rPr>
      </w:pPr>
      <w:r w:rsidRPr="00BB52EA">
        <w:rPr>
          <w:rFonts w:ascii="Times New Roman" w:eastAsia="Courier New" w:hAnsi="Times New Roman" w:cs="Times New Roman"/>
          <w:b/>
          <w:bCs/>
          <w:sz w:val="28"/>
          <w:szCs w:val="28"/>
          <w:lang w:eastAsia="bg-BG"/>
        </w:rPr>
        <w:t>Изработеният проект е разгледан на Общински експертен съвет по устройство на територията и с Решение №</w:t>
      </w:r>
      <w:r w:rsidRPr="00BB52EA">
        <w:rPr>
          <w:rFonts w:ascii="Times New Roman" w:eastAsia="Courier New" w:hAnsi="Times New Roman" w:cs="Times New Roman"/>
          <w:b/>
          <w:bCs/>
          <w:sz w:val="28"/>
          <w:szCs w:val="28"/>
          <w:lang w:val="en-US" w:eastAsia="bg-BG"/>
        </w:rPr>
        <w:t xml:space="preserve"> X</w:t>
      </w:r>
      <w:r w:rsidRPr="00BB52EA">
        <w:rPr>
          <w:rFonts w:ascii="Times New Roman" w:eastAsia="Courier New" w:hAnsi="Times New Roman" w:cs="Times New Roman"/>
          <w:b/>
          <w:bCs/>
          <w:sz w:val="28"/>
          <w:szCs w:val="28"/>
          <w:lang w:eastAsia="bg-BG"/>
        </w:rPr>
        <w:t>Х</w:t>
      </w:r>
      <w:r w:rsidRPr="00BB52EA">
        <w:rPr>
          <w:rFonts w:ascii="Times New Roman" w:eastAsia="Courier New" w:hAnsi="Times New Roman" w:cs="Times New Roman"/>
          <w:b/>
          <w:bCs/>
          <w:sz w:val="28"/>
          <w:szCs w:val="28"/>
          <w:lang w:val="en-US" w:eastAsia="bg-BG"/>
        </w:rPr>
        <w:t xml:space="preserve">III </w:t>
      </w:r>
      <w:r w:rsidRPr="00BB52EA">
        <w:rPr>
          <w:rFonts w:ascii="Times New Roman" w:eastAsia="Courier New" w:hAnsi="Times New Roman" w:cs="Times New Roman"/>
          <w:b/>
          <w:bCs/>
          <w:sz w:val="28"/>
          <w:szCs w:val="28"/>
          <w:lang w:eastAsia="bg-BG"/>
        </w:rPr>
        <w:t xml:space="preserve">по Протокол № </w:t>
      </w:r>
      <w:r w:rsidRPr="00BB52EA">
        <w:rPr>
          <w:rFonts w:ascii="Times New Roman" w:eastAsia="Courier New" w:hAnsi="Times New Roman" w:cs="Times New Roman"/>
          <w:b/>
          <w:bCs/>
          <w:sz w:val="28"/>
          <w:szCs w:val="28"/>
          <w:lang w:val="en-US" w:eastAsia="bg-BG"/>
        </w:rPr>
        <w:t>8</w:t>
      </w:r>
      <w:r w:rsidRPr="00BB52EA">
        <w:rPr>
          <w:rFonts w:ascii="Times New Roman" w:eastAsia="Courier New" w:hAnsi="Times New Roman" w:cs="Times New Roman"/>
          <w:b/>
          <w:bCs/>
          <w:sz w:val="28"/>
          <w:szCs w:val="28"/>
          <w:lang w:eastAsia="bg-BG"/>
        </w:rPr>
        <w:t xml:space="preserve"> от </w:t>
      </w:r>
      <w:r w:rsidRPr="00BB52EA">
        <w:rPr>
          <w:rFonts w:ascii="Times New Roman" w:eastAsia="Courier New" w:hAnsi="Times New Roman" w:cs="Times New Roman"/>
          <w:b/>
          <w:bCs/>
          <w:sz w:val="28"/>
          <w:szCs w:val="28"/>
          <w:lang w:val="en-US" w:eastAsia="bg-BG"/>
        </w:rPr>
        <w:t>2</w:t>
      </w:r>
      <w:r w:rsidRPr="00BB52EA">
        <w:rPr>
          <w:rFonts w:ascii="Times New Roman" w:eastAsia="Courier New" w:hAnsi="Times New Roman" w:cs="Times New Roman"/>
          <w:b/>
          <w:bCs/>
          <w:sz w:val="28"/>
          <w:szCs w:val="28"/>
          <w:lang w:eastAsia="bg-BG"/>
        </w:rPr>
        <w:t>1.</w:t>
      </w:r>
      <w:r w:rsidRPr="00BB52EA">
        <w:rPr>
          <w:rFonts w:ascii="Times New Roman" w:eastAsia="Courier New" w:hAnsi="Times New Roman" w:cs="Times New Roman"/>
          <w:b/>
          <w:bCs/>
          <w:sz w:val="28"/>
          <w:szCs w:val="28"/>
          <w:lang w:val="en-US" w:eastAsia="bg-BG"/>
        </w:rPr>
        <w:t>08</w:t>
      </w:r>
      <w:r w:rsidRPr="00BB52EA">
        <w:rPr>
          <w:rFonts w:ascii="Times New Roman" w:eastAsia="Courier New" w:hAnsi="Times New Roman" w:cs="Times New Roman"/>
          <w:b/>
          <w:bCs/>
          <w:sz w:val="28"/>
          <w:szCs w:val="28"/>
          <w:lang w:eastAsia="bg-BG"/>
        </w:rPr>
        <w:t>.202</w:t>
      </w:r>
      <w:r w:rsidRPr="00BB52EA">
        <w:rPr>
          <w:rFonts w:ascii="Times New Roman" w:eastAsia="Courier New" w:hAnsi="Times New Roman" w:cs="Times New Roman"/>
          <w:b/>
          <w:bCs/>
          <w:sz w:val="28"/>
          <w:szCs w:val="28"/>
          <w:lang w:val="en-US" w:eastAsia="bg-BG"/>
        </w:rPr>
        <w:t>5</w:t>
      </w:r>
      <w:r w:rsidRPr="00BB52EA">
        <w:rPr>
          <w:rFonts w:ascii="Times New Roman" w:eastAsia="Courier New" w:hAnsi="Times New Roman" w:cs="Times New Roman"/>
          <w:b/>
          <w:bCs/>
          <w:sz w:val="28"/>
          <w:szCs w:val="28"/>
          <w:lang w:eastAsia="bg-BG"/>
        </w:rPr>
        <w:t xml:space="preserve"> г. е допуснат за обявяване.</w:t>
      </w:r>
    </w:p>
    <w:p w:rsidR="00CB4B65" w:rsidRPr="00BB52EA" w:rsidRDefault="00CB4B65" w:rsidP="00CB4B65">
      <w:pPr>
        <w:widowControl w:val="0"/>
        <w:spacing w:after="0" w:line="240" w:lineRule="auto"/>
        <w:ind w:firstLine="709"/>
        <w:jc w:val="both"/>
        <w:rPr>
          <w:rFonts w:ascii="Times New Roman" w:eastAsia="Courier New" w:hAnsi="Times New Roman" w:cs="Times New Roman"/>
          <w:b/>
          <w:bCs/>
          <w:sz w:val="28"/>
          <w:szCs w:val="28"/>
          <w:lang w:eastAsia="bg-BG"/>
        </w:rPr>
      </w:pPr>
      <w:r w:rsidRPr="00BB52EA">
        <w:rPr>
          <w:rFonts w:ascii="Times New Roman" w:eastAsia="Courier New" w:hAnsi="Times New Roman" w:cs="Times New Roman"/>
          <w:b/>
          <w:bCs/>
          <w:sz w:val="28"/>
          <w:szCs w:val="28"/>
          <w:lang w:eastAsia="bg-BG"/>
        </w:rPr>
        <w:t xml:space="preserve">Проектът за подробен устройствен план е обявен на заинтересованите лица с обявление публикувано в Държавен вестник, брой </w:t>
      </w:r>
      <w:r w:rsidRPr="00BB52EA">
        <w:rPr>
          <w:rFonts w:ascii="Times New Roman" w:eastAsia="Courier New" w:hAnsi="Times New Roman" w:cs="Times New Roman"/>
          <w:b/>
          <w:bCs/>
          <w:sz w:val="28"/>
          <w:szCs w:val="28"/>
          <w:lang w:val="en-US" w:eastAsia="bg-BG"/>
        </w:rPr>
        <w:t>75</w:t>
      </w:r>
      <w:r w:rsidRPr="00BB52EA">
        <w:rPr>
          <w:rFonts w:ascii="Times New Roman" w:eastAsia="Courier New" w:hAnsi="Times New Roman" w:cs="Times New Roman"/>
          <w:b/>
          <w:bCs/>
          <w:sz w:val="28"/>
          <w:szCs w:val="28"/>
          <w:lang w:eastAsia="bg-BG"/>
        </w:rPr>
        <w:t xml:space="preserve"> от 1</w:t>
      </w:r>
      <w:r w:rsidRPr="00BB52EA">
        <w:rPr>
          <w:rFonts w:ascii="Times New Roman" w:eastAsia="Courier New" w:hAnsi="Times New Roman" w:cs="Times New Roman"/>
          <w:b/>
          <w:bCs/>
          <w:sz w:val="28"/>
          <w:szCs w:val="28"/>
          <w:lang w:val="en-US" w:eastAsia="bg-BG"/>
        </w:rPr>
        <w:t>2</w:t>
      </w:r>
      <w:r w:rsidRPr="00BB52EA">
        <w:rPr>
          <w:rFonts w:ascii="Times New Roman" w:eastAsia="Courier New" w:hAnsi="Times New Roman" w:cs="Times New Roman"/>
          <w:b/>
          <w:bCs/>
          <w:sz w:val="28"/>
          <w:szCs w:val="28"/>
          <w:lang w:eastAsia="bg-BG"/>
        </w:rPr>
        <w:t>.</w:t>
      </w:r>
      <w:r w:rsidRPr="00BB52EA">
        <w:rPr>
          <w:rFonts w:ascii="Times New Roman" w:eastAsia="Courier New" w:hAnsi="Times New Roman" w:cs="Times New Roman"/>
          <w:b/>
          <w:bCs/>
          <w:sz w:val="28"/>
          <w:szCs w:val="28"/>
          <w:lang w:val="en-US" w:eastAsia="bg-BG"/>
        </w:rPr>
        <w:t>09</w:t>
      </w:r>
      <w:r w:rsidRPr="00BB52EA">
        <w:rPr>
          <w:rFonts w:ascii="Times New Roman" w:eastAsia="Courier New" w:hAnsi="Times New Roman" w:cs="Times New Roman"/>
          <w:b/>
          <w:bCs/>
          <w:sz w:val="28"/>
          <w:szCs w:val="28"/>
          <w:lang w:eastAsia="bg-BG"/>
        </w:rPr>
        <w:t>.202</w:t>
      </w:r>
      <w:r w:rsidRPr="00BB52EA">
        <w:rPr>
          <w:rFonts w:ascii="Times New Roman" w:eastAsia="Courier New" w:hAnsi="Times New Roman" w:cs="Times New Roman"/>
          <w:b/>
          <w:bCs/>
          <w:sz w:val="28"/>
          <w:szCs w:val="28"/>
          <w:lang w:val="en-US" w:eastAsia="bg-BG"/>
        </w:rPr>
        <w:t>5</w:t>
      </w:r>
      <w:r w:rsidRPr="00BB52EA">
        <w:rPr>
          <w:rFonts w:ascii="Times New Roman" w:eastAsia="Courier New" w:hAnsi="Times New Roman" w:cs="Times New Roman"/>
          <w:b/>
          <w:bCs/>
          <w:sz w:val="28"/>
          <w:szCs w:val="28"/>
          <w:lang w:eastAsia="bg-BG"/>
        </w:rPr>
        <w:t xml:space="preserve"> г., в сайта на Общината – </w:t>
      </w:r>
      <w:r w:rsidRPr="00BB52EA">
        <w:rPr>
          <w:rFonts w:ascii="Times New Roman" w:eastAsia="Courier New" w:hAnsi="Times New Roman" w:cs="Times New Roman"/>
          <w:b/>
          <w:bCs/>
          <w:sz w:val="28"/>
          <w:szCs w:val="28"/>
          <w:lang w:val="en-US" w:eastAsia="bg-BG"/>
        </w:rPr>
        <w:t>1</w:t>
      </w:r>
      <w:r w:rsidRPr="00BB52EA">
        <w:rPr>
          <w:rFonts w:ascii="Times New Roman" w:eastAsia="Courier New" w:hAnsi="Times New Roman" w:cs="Times New Roman"/>
          <w:b/>
          <w:bCs/>
          <w:sz w:val="28"/>
          <w:szCs w:val="28"/>
          <w:lang w:eastAsia="bg-BG"/>
        </w:rPr>
        <w:t>2.09.202</w:t>
      </w:r>
      <w:r w:rsidRPr="00BB52EA">
        <w:rPr>
          <w:rFonts w:ascii="Times New Roman" w:eastAsia="Courier New" w:hAnsi="Times New Roman" w:cs="Times New Roman"/>
          <w:b/>
          <w:bCs/>
          <w:sz w:val="28"/>
          <w:szCs w:val="28"/>
          <w:lang w:val="en-US" w:eastAsia="bg-BG"/>
        </w:rPr>
        <w:t>5</w:t>
      </w:r>
      <w:r w:rsidRPr="00BB52EA">
        <w:rPr>
          <w:rFonts w:ascii="Times New Roman" w:eastAsia="Courier New" w:hAnsi="Times New Roman" w:cs="Times New Roman"/>
          <w:b/>
          <w:bCs/>
          <w:sz w:val="28"/>
          <w:szCs w:val="28"/>
          <w:lang w:eastAsia="bg-BG"/>
        </w:rPr>
        <w:t xml:space="preserve"> г., на таблото за обяви и във вестник „Добруджанска трибуна“ от 15.09.2025 г.</w:t>
      </w:r>
    </w:p>
    <w:p w:rsidR="00CB4B65" w:rsidRPr="00BB52EA" w:rsidRDefault="00CB4B65" w:rsidP="00CB4B65">
      <w:pPr>
        <w:widowControl w:val="0"/>
        <w:spacing w:after="0" w:line="240" w:lineRule="auto"/>
        <w:ind w:firstLine="709"/>
        <w:jc w:val="both"/>
        <w:rPr>
          <w:rFonts w:ascii="Times New Roman" w:eastAsia="Courier New" w:hAnsi="Times New Roman" w:cs="Times New Roman"/>
          <w:b/>
          <w:bCs/>
          <w:sz w:val="28"/>
          <w:szCs w:val="28"/>
          <w:lang w:eastAsia="bg-BG"/>
        </w:rPr>
      </w:pPr>
      <w:r w:rsidRPr="00BB52EA">
        <w:rPr>
          <w:rFonts w:ascii="Times New Roman" w:eastAsia="Courier New" w:hAnsi="Times New Roman" w:cs="Times New Roman"/>
          <w:b/>
          <w:bCs/>
          <w:sz w:val="28"/>
          <w:szCs w:val="28"/>
          <w:lang w:eastAsia="bg-BG"/>
        </w:rPr>
        <w:t>В законоустановения 30-дневен срок /съгласно чл. 128, ал. 5 от ЗУТ/ не са постъпили писмени възражения от заинтересованите лица.</w:t>
      </w:r>
    </w:p>
    <w:p w:rsidR="00CB4B65" w:rsidRPr="00BB52EA" w:rsidRDefault="00CB4B65" w:rsidP="00CB4B65">
      <w:pPr>
        <w:spacing w:after="0" w:line="240" w:lineRule="auto"/>
        <w:ind w:firstLine="709"/>
        <w:jc w:val="both"/>
        <w:rPr>
          <w:rFonts w:ascii="Times New Roman" w:eastAsia="Calibri" w:hAnsi="Times New Roman" w:cs="Times New Roman"/>
          <w:b/>
          <w:sz w:val="28"/>
          <w:szCs w:val="28"/>
        </w:rPr>
      </w:pPr>
      <w:r w:rsidRPr="00BB52EA">
        <w:rPr>
          <w:rFonts w:ascii="Times New Roman" w:eastAsia="Courier New" w:hAnsi="Times New Roman" w:cs="Times New Roman"/>
          <w:b/>
          <w:bCs/>
          <w:sz w:val="28"/>
          <w:szCs w:val="28"/>
          <w:lang w:eastAsia="bg-BG"/>
        </w:rPr>
        <w:t xml:space="preserve">Представено е писмо </w:t>
      </w:r>
      <w:r w:rsidRPr="00BB52EA">
        <w:rPr>
          <w:rFonts w:ascii="Times New Roman" w:eastAsia="Calibri" w:hAnsi="Times New Roman" w:cs="Times New Roman"/>
          <w:b/>
          <w:sz w:val="28"/>
          <w:szCs w:val="28"/>
        </w:rPr>
        <w:t xml:space="preserve">с изх. № И-4864/06.10.2025 г. от РИОСВ-Русе, с което информират възложителя,  че инвестиционното предложение не </w:t>
      </w:r>
      <w:r w:rsidRPr="00BB52EA">
        <w:rPr>
          <w:rFonts w:ascii="Times New Roman" w:eastAsia="Calibri" w:hAnsi="Times New Roman" w:cs="Times New Roman"/>
          <w:b/>
          <w:sz w:val="28"/>
          <w:szCs w:val="28"/>
        </w:rPr>
        <w:lastRenderedPageBreak/>
        <w:t>подлежи на процедура по екологична оценка или преценяване необходимостта от извършване на екологична оценка.</w:t>
      </w:r>
    </w:p>
    <w:p w:rsidR="00CB4B65" w:rsidRPr="00BB52EA" w:rsidRDefault="00CB4B65" w:rsidP="00CB4B65">
      <w:pPr>
        <w:widowControl w:val="0"/>
        <w:spacing w:after="0" w:line="240" w:lineRule="auto"/>
        <w:ind w:firstLine="709"/>
        <w:jc w:val="both"/>
        <w:rPr>
          <w:rFonts w:ascii="Times New Roman" w:eastAsia="Courier New" w:hAnsi="Times New Roman" w:cs="Times New Roman"/>
          <w:b/>
          <w:bCs/>
          <w:sz w:val="28"/>
          <w:szCs w:val="28"/>
          <w:lang w:eastAsia="bg-BG"/>
        </w:rPr>
      </w:pPr>
      <w:r w:rsidRPr="00BB52EA">
        <w:rPr>
          <w:rFonts w:ascii="Times New Roman" w:eastAsia="Courier New" w:hAnsi="Times New Roman" w:cs="Times New Roman"/>
          <w:b/>
          <w:bCs/>
          <w:sz w:val="28"/>
          <w:szCs w:val="28"/>
          <w:lang w:eastAsia="bg-BG"/>
        </w:rPr>
        <w:t xml:space="preserve">Постъпило е заявление с вх. № 2117-81 от 15.08.2025 г. от „Електроразпределение Север“ АД и Амер Х. АС., чрез </w:t>
      </w:r>
      <w:r w:rsidRPr="00BB52EA">
        <w:rPr>
          <w:rFonts w:ascii="Times New Roman" w:eastAsia="Calibri" w:hAnsi="Times New Roman" w:cs="Times New Roman"/>
          <w:b/>
          <w:sz w:val="28"/>
          <w:szCs w:val="28"/>
        </w:rPr>
        <w:t>пълномощник Аладин А. АС., съгласно Пълномощно с рег. №</w:t>
      </w:r>
      <w:r w:rsidRPr="00BB52EA">
        <w:rPr>
          <w:rFonts w:ascii="Times New Roman" w:eastAsia="Calibri" w:hAnsi="Times New Roman" w:cs="Times New Roman"/>
          <w:b/>
          <w:sz w:val="28"/>
          <w:szCs w:val="28"/>
          <w:lang w:val="en-US"/>
        </w:rPr>
        <w:t xml:space="preserve"> </w:t>
      </w:r>
      <w:r w:rsidRPr="00BB52EA">
        <w:rPr>
          <w:rFonts w:ascii="Times New Roman" w:eastAsia="Calibri" w:hAnsi="Times New Roman" w:cs="Times New Roman"/>
          <w:b/>
          <w:sz w:val="28"/>
          <w:szCs w:val="28"/>
        </w:rPr>
        <w:t>2015 от 02.03.202</w:t>
      </w:r>
      <w:r w:rsidRPr="00BB52EA">
        <w:rPr>
          <w:rFonts w:ascii="Times New Roman" w:eastAsia="Calibri" w:hAnsi="Times New Roman" w:cs="Times New Roman"/>
          <w:b/>
          <w:sz w:val="28"/>
          <w:szCs w:val="28"/>
          <w:lang w:val="en-US"/>
        </w:rPr>
        <w:t>2</w:t>
      </w:r>
      <w:r w:rsidRPr="00BB52EA">
        <w:rPr>
          <w:rFonts w:ascii="Times New Roman" w:eastAsia="Calibri" w:hAnsi="Times New Roman" w:cs="Times New Roman"/>
          <w:b/>
          <w:sz w:val="28"/>
          <w:szCs w:val="28"/>
        </w:rPr>
        <w:t xml:space="preserve"> г. за удостоверяване на подписите върху документа на нотариус с рег. № 291 на Нотариалната камара с район на действие РС Разград</w:t>
      </w:r>
      <w:r w:rsidRPr="00BB52EA">
        <w:rPr>
          <w:rFonts w:ascii="Times New Roman" w:eastAsia="Courier New" w:hAnsi="Times New Roman" w:cs="Times New Roman"/>
          <w:b/>
          <w:bCs/>
          <w:color w:val="FFC000"/>
          <w:sz w:val="28"/>
          <w:szCs w:val="28"/>
          <w:lang w:eastAsia="bg-BG"/>
        </w:rPr>
        <w:t xml:space="preserve"> </w:t>
      </w:r>
      <w:r w:rsidRPr="00BB52EA">
        <w:rPr>
          <w:rFonts w:ascii="Times New Roman" w:eastAsia="Courier New" w:hAnsi="Times New Roman" w:cs="Times New Roman"/>
          <w:b/>
          <w:bCs/>
          <w:sz w:val="28"/>
          <w:szCs w:val="28"/>
          <w:lang w:eastAsia="bg-BG"/>
        </w:rPr>
        <w:t xml:space="preserve">за одобряване на Подробен устройствен план /ПУП/ – парцеларен план за линейни елементи на техническата инфраструктура, извън границите на урбанизираните територии – нова кабелна линия СрН 20 </w:t>
      </w:r>
      <w:r w:rsidRPr="00BB52EA">
        <w:rPr>
          <w:rFonts w:ascii="Times New Roman" w:eastAsia="Courier New" w:hAnsi="Times New Roman" w:cs="Times New Roman"/>
          <w:b/>
          <w:bCs/>
          <w:sz w:val="28"/>
          <w:szCs w:val="28"/>
          <w:lang w:val="en-US" w:eastAsia="bg-BG"/>
        </w:rPr>
        <w:t>kV</w:t>
      </w:r>
      <w:r w:rsidRPr="00BB52EA">
        <w:rPr>
          <w:rFonts w:ascii="Times New Roman" w:eastAsia="Courier New" w:hAnsi="Times New Roman" w:cs="Times New Roman"/>
          <w:b/>
          <w:bCs/>
          <w:sz w:val="28"/>
          <w:szCs w:val="28"/>
          <w:lang w:eastAsia="bg-BG"/>
        </w:rPr>
        <w:t xml:space="preserve"> за захранване на нов БКТП 1000</w:t>
      </w:r>
      <w:r w:rsidRPr="00BB52EA">
        <w:rPr>
          <w:rFonts w:ascii="Times New Roman" w:eastAsia="Courier New" w:hAnsi="Times New Roman" w:cs="Times New Roman"/>
          <w:b/>
          <w:bCs/>
          <w:sz w:val="28"/>
          <w:szCs w:val="28"/>
          <w:lang w:val="en-US" w:eastAsia="bg-BG"/>
        </w:rPr>
        <w:t>kVA</w:t>
      </w:r>
      <w:r w:rsidRPr="00BB52EA">
        <w:rPr>
          <w:rFonts w:ascii="Times New Roman" w:eastAsia="Courier New" w:hAnsi="Times New Roman" w:cs="Times New Roman"/>
          <w:b/>
          <w:bCs/>
          <w:sz w:val="28"/>
          <w:szCs w:val="28"/>
          <w:lang w:eastAsia="bg-BG"/>
        </w:rPr>
        <w:t>,</w:t>
      </w:r>
      <w:r w:rsidRPr="00BB52EA">
        <w:rPr>
          <w:rFonts w:ascii="Times New Roman" w:eastAsia="Courier New" w:hAnsi="Times New Roman" w:cs="Times New Roman"/>
          <w:b/>
          <w:bCs/>
          <w:sz w:val="28"/>
          <w:szCs w:val="28"/>
          <w:lang w:val="en-US" w:eastAsia="bg-BG"/>
        </w:rPr>
        <w:t xml:space="preserve"> 20/0,4 kV </w:t>
      </w:r>
      <w:r w:rsidRPr="00BB52EA">
        <w:rPr>
          <w:rFonts w:ascii="Times New Roman" w:eastAsia="Courier New" w:hAnsi="Times New Roman" w:cs="Times New Roman"/>
          <w:b/>
          <w:bCs/>
          <w:sz w:val="28"/>
          <w:szCs w:val="28"/>
          <w:lang w:eastAsia="bg-BG"/>
        </w:rPr>
        <w:t xml:space="preserve">в поземлен имот /ПИ/ с идентификатор 61710.609.2559 по кадастрална карта и кадастрални регистри /КККР/ на гр. Разград, м. „Арменски лозя“, община Разград, </w:t>
      </w:r>
      <w:r w:rsidRPr="00BB52EA">
        <w:rPr>
          <w:rFonts w:ascii="Times New Roman" w:eastAsia="Calibri" w:hAnsi="Times New Roman" w:cs="Times New Roman"/>
          <w:b/>
          <w:color w:val="000000"/>
          <w:sz w:val="28"/>
          <w:szCs w:val="28"/>
          <w:shd w:val="clear" w:color="auto" w:fill="FFFFFF"/>
        </w:rPr>
        <w:t>вид собственост: „Частна“, вид територия: „Урбанизирана“, начин на трайно ползване /НТП/: „Ниско застрояване (до 10 m)“</w:t>
      </w:r>
      <w:r w:rsidRPr="00BB52EA">
        <w:rPr>
          <w:rFonts w:ascii="Times New Roman" w:eastAsia="Courier New" w:hAnsi="Times New Roman" w:cs="Times New Roman"/>
          <w:b/>
          <w:bCs/>
          <w:sz w:val="28"/>
          <w:szCs w:val="28"/>
          <w:lang w:eastAsia="bg-BG"/>
        </w:rPr>
        <w:t>.</w:t>
      </w:r>
    </w:p>
    <w:p w:rsidR="00CB4B65" w:rsidRPr="00BB52EA" w:rsidRDefault="00CB4B65" w:rsidP="00CB4B65">
      <w:pPr>
        <w:widowControl w:val="0"/>
        <w:spacing w:after="0" w:line="240" w:lineRule="auto"/>
        <w:ind w:firstLine="709"/>
        <w:jc w:val="both"/>
        <w:rPr>
          <w:rFonts w:ascii="Times New Roman" w:eastAsia="Courier New" w:hAnsi="Times New Roman" w:cs="Times New Roman"/>
          <w:b/>
          <w:bCs/>
          <w:sz w:val="28"/>
          <w:szCs w:val="28"/>
          <w:lang w:eastAsia="bg-BG"/>
        </w:rPr>
      </w:pPr>
      <w:r w:rsidRPr="00BB52EA">
        <w:rPr>
          <w:rFonts w:ascii="Times New Roman" w:eastAsia="Courier New" w:hAnsi="Times New Roman" w:cs="Times New Roman"/>
          <w:b/>
          <w:bCs/>
          <w:sz w:val="28"/>
          <w:szCs w:val="28"/>
          <w:lang w:eastAsia="bg-BG"/>
        </w:rPr>
        <w:t xml:space="preserve">Изработеният проект е приет от Общински експертен съвет по устройство на територията и с Решение № </w:t>
      </w:r>
      <w:r w:rsidRPr="00BB52EA">
        <w:rPr>
          <w:rFonts w:ascii="Times New Roman" w:eastAsia="Courier New" w:hAnsi="Times New Roman" w:cs="Times New Roman"/>
          <w:b/>
          <w:bCs/>
          <w:sz w:val="28"/>
          <w:szCs w:val="28"/>
          <w:lang w:val="en-US" w:eastAsia="bg-BG"/>
        </w:rPr>
        <w:t xml:space="preserve">IX </w:t>
      </w:r>
      <w:r w:rsidRPr="00BB52EA">
        <w:rPr>
          <w:rFonts w:ascii="Times New Roman" w:eastAsia="Courier New" w:hAnsi="Times New Roman" w:cs="Times New Roman"/>
          <w:b/>
          <w:bCs/>
          <w:sz w:val="28"/>
          <w:szCs w:val="28"/>
          <w:lang w:eastAsia="bg-BG"/>
        </w:rPr>
        <w:t>по Протокол № 11 от 06.11.2025 г. е допуснат за одобряване от Общинския съвет на основание чл. 129, ал. 1 от ЗУТ.</w:t>
      </w:r>
    </w:p>
    <w:p w:rsidR="00CB4B65" w:rsidRPr="00CB4B65" w:rsidRDefault="00CB4B65" w:rsidP="00CB4B65">
      <w:pPr>
        <w:spacing w:after="0" w:line="240" w:lineRule="auto"/>
        <w:ind w:firstLine="709"/>
        <w:jc w:val="both"/>
        <w:rPr>
          <w:rFonts w:ascii="Times New Roman" w:eastAsia="Times New Roman" w:hAnsi="Times New Roman" w:cs="Times New Roman"/>
          <w:b/>
          <w:color w:val="0D0D0D" w:themeColor="text1" w:themeTint="F2"/>
          <w:sz w:val="28"/>
          <w:szCs w:val="28"/>
        </w:rPr>
      </w:pPr>
      <w:r w:rsidRPr="00BB52EA">
        <w:rPr>
          <w:rFonts w:ascii="Times New Roman" w:eastAsia="Courier New" w:hAnsi="Times New Roman" w:cs="Times New Roman"/>
          <w:b/>
          <w:bCs/>
          <w:sz w:val="28"/>
          <w:szCs w:val="28"/>
          <w:lang w:eastAsia="bg-BG"/>
        </w:rPr>
        <w:t xml:space="preserve">Предвид гореизложеното и на основание чл. 21, ал. 1, т. 11, ал. 2 и чл. 22, ал. 1 от Закона за местното самоуправление и местната администрация, чл. 129, ал. 1, във връзка с чл. 108, ал. 2, чл. 109, ал. 1, т. 3 и чл. 110, ал. 1, т. 3 и т. 5 от Закона за устройство на територията, </w:t>
      </w:r>
      <w:r>
        <w:rPr>
          <w:rFonts w:ascii="Times New Roman" w:eastAsia="Courier New" w:hAnsi="Times New Roman" w:cs="Times New Roman"/>
          <w:b/>
          <w:bCs/>
          <w:sz w:val="28"/>
          <w:szCs w:val="28"/>
          <w:lang w:eastAsia="bg-BG"/>
        </w:rPr>
        <w:t xml:space="preserve">Общинския съвет Разград, </w:t>
      </w:r>
      <w:r w:rsidRPr="00672146">
        <w:rPr>
          <w:rFonts w:ascii="Times New Roman" w:eastAsia="Times New Roman" w:hAnsi="Times New Roman" w:cs="Times New Roman"/>
          <w:b/>
          <w:color w:val="0D0D0D" w:themeColor="text1" w:themeTint="F2"/>
          <w:sz w:val="28"/>
          <w:szCs w:val="28"/>
        </w:rPr>
        <w:t>с 2</w:t>
      </w:r>
      <w:r>
        <w:rPr>
          <w:rFonts w:ascii="Times New Roman" w:eastAsia="Times New Roman" w:hAnsi="Times New Roman" w:cs="Times New Roman"/>
          <w:b/>
          <w:color w:val="0D0D0D" w:themeColor="text1" w:themeTint="F2"/>
          <w:sz w:val="28"/>
          <w:szCs w:val="28"/>
        </w:rPr>
        <w:t>7</w:t>
      </w:r>
      <w:r w:rsidRPr="00672146">
        <w:rPr>
          <w:rFonts w:ascii="Times New Roman" w:eastAsia="Times New Roman" w:hAnsi="Times New Roman" w:cs="Times New Roman"/>
          <w:b/>
          <w:color w:val="0D0D0D" w:themeColor="text1" w:themeTint="F2"/>
          <w:sz w:val="28"/>
          <w:szCs w:val="28"/>
        </w:rPr>
        <w:t xml:space="preserve"> гласа „ЗА“, „против“ – няма, „въздържали се“ – няма,</w:t>
      </w:r>
    </w:p>
    <w:p w:rsidR="00CB4B65" w:rsidRPr="00672146" w:rsidRDefault="00CB4B65" w:rsidP="00CB4B65">
      <w:pPr>
        <w:spacing w:after="0" w:line="240" w:lineRule="auto"/>
        <w:jc w:val="both"/>
        <w:rPr>
          <w:rFonts w:ascii="Times New Roman" w:eastAsia="Times New Roman" w:hAnsi="Times New Roman" w:cs="Times New Roman"/>
          <w:b/>
          <w:color w:val="0D0D0D" w:themeColor="text1" w:themeTint="F2"/>
          <w:sz w:val="28"/>
          <w:szCs w:val="28"/>
        </w:rPr>
      </w:pPr>
    </w:p>
    <w:p w:rsidR="00CB4B65" w:rsidRDefault="00CB4B65" w:rsidP="00CB4B65">
      <w:pPr>
        <w:spacing w:after="0" w:line="240" w:lineRule="auto"/>
        <w:rPr>
          <w:rFonts w:ascii="Times New Roman" w:eastAsia="Times New Roman" w:hAnsi="Times New Roman" w:cs="Times New Roman"/>
          <w:b/>
          <w:color w:val="0D0D0D" w:themeColor="text1" w:themeTint="F2"/>
          <w:sz w:val="28"/>
          <w:szCs w:val="28"/>
          <w:lang w:eastAsia="bg-BG"/>
        </w:rPr>
      </w:pPr>
      <w:r w:rsidRPr="00672146">
        <w:rPr>
          <w:rFonts w:ascii="Times New Roman" w:eastAsia="Times New Roman" w:hAnsi="Times New Roman" w:cs="Times New Roman"/>
          <w:b/>
          <w:color w:val="0D0D0D" w:themeColor="text1" w:themeTint="F2"/>
          <w:sz w:val="28"/>
          <w:szCs w:val="28"/>
          <w:lang w:eastAsia="bg-BG"/>
        </w:rPr>
        <w:t xml:space="preserve">                                                       Р Е Ш И:</w:t>
      </w:r>
    </w:p>
    <w:p w:rsidR="00CB4B65" w:rsidRPr="00BB52EA" w:rsidRDefault="00CB4B65" w:rsidP="00CB4B65">
      <w:pPr>
        <w:spacing w:after="0" w:line="240" w:lineRule="auto"/>
        <w:jc w:val="both"/>
        <w:rPr>
          <w:rFonts w:ascii="Times New Roman" w:eastAsia="Calibri" w:hAnsi="Times New Roman" w:cs="Times New Roman"/>
          <w:b/>
          <w:sz w:val="28"/>
          <w:szCs w:val="28"/>
          <w:lang w:eastAsia="bg-BG"/>
        </w:rPr>
      </w:pPr>
    </w:p>
    <w:p w:rsidR="00CB4B65" w:rsidRPr="00BB52EA" w:rsidRDefault="00CB4B65" w:rsidP="00CB4B65">
      <w:pPr>
        <w:numPr>
          <w:ilvl w:val="0"/>
          <w:numId w:val="23"/>
        </w:numPr>
        <w:overflowPunct w:val="0"/>
        <w:autoSpaceDE w:val="0"/>
        <w:autoSpaceDN w:val="0"/>
        <w:adjustRightInd w:val="0"/>
        <w:spacing w:after="0" w:line="240" w:lineRule="auto"/>
        <w:ind w:left="0" w:firstLine="709"/>
        <w:contextualSpacing/>
        <w:jc w:val="both"/>
        <w:rPr>
          <w:rFonts w:ascii="Times New Roman" w:eastAsia="Courier New" w:hAnsi="Times New Roman" w:cs="Times New Roman"/>
          <w:b/>
          <w:bCs/>
          <w:sz w:val="28"/>
          <w:szCs w:val="28"/>
          <w:lang w:eastAsia="bg-BG"/>
        </w:rPr>
      </w:pPr>
      <w:r w:rsidRPr="00BB52EA">
        <w:rPr>
          <w:rFonts w:ascii="Times New Roman" w:eastAsia="Calibri" w:hAnsi="Times New Roman" w:cs="Times New Roman"/>
          <w:b/>
          <w:sz w:val="28"/>
          <w:szCs w:val="28"/>
          <w:lang w:val="ru-RU" w:eastAsia="bg-BG"/>
        </w:rPr>
        <w:t xml:space="preserve">Одобрява изработения проект за Подробен устройствен план – </w:t>
      </w:r>
      <w:r w:rsidRPr="00BB52EA">
        <w:rPr>
          <w:rFonts w:ascii="Times New Roman" w:eastAsia="Courier New" w:hAnsi="Times New Roman" w:cs="Times New Roman"/>
          <w:b/>
          <w:bCs/>
          <w:sz w:val="28"/>
          <w:szCs w:val="28"/>
          <w:lang w:eastAsia="bg-BG"/>
        </w:rPr>
        <w:t xml:space="preserve">парцеларен план за линейни елементи на техническата инфраструктура, извън границите на урбанизираните територии – нова кабелна линия СрН 20 </w:t>
      </w:r>
      <w:r w:rsidRPr="00BB52EA">
        <w:rPr>
          <w:rFonts w:ascii="Times New Roman" w:eastAsia="Courier New" w:hAnsi="Times New Roman" w:cs="Times New Roman"/>
          <w:b/>
          <w:bCs/>
          <w:sz w:val="28"/>
          <w:szCs w:val="28"/>
          <w:lang w:val="en-US" w:eastAsia="bg-BG"/>
        </w:rPr>
        <w:t>kV</w:t>
      </w:r>
      <w:r w:rsidRPr="00BB52EA">
        <w:rPr>
          <w:rFonts w:ascii="Times New Roman" w:eastAsia="Courier New" w:hAnsi="Times New Roman" w:cs="Times New Roman"/>
          <w:b/>
          <w:bCs/>
          <w:sz w:val="28"/>
          <w:szCs w:val="28"/>
          <w:lang w:eastAsia="bg-BG"/>
        </w:rPr>
        <w:t xml:space="preserve"> за захранване на нов БКТП 1000</w:t>
      </w:r>
      <w:r w:rsidRPr="00BB52EA">
        <w:rPr>
          <w:rFonts w:ascii="Times New Roman" w:eastAsia="Courier New" w:hAnsi="Times New Roman" w:cs="Times New Roman"/>
          <w:b/>
          <w:bCs/>
          <w:sz w:val="28"/>
          <w:szCs w:val="28"/>
          <w:lang w:val="en-US" w:eastAsia="bg-BG"/>
        </w:rPr>
        <w:t>kVA</w:t>
      </w:r>
      <w:r w:rsidRPr="00BB52EA">
        <w:rPr>
          <w:rFonts w:ascii="Times New Roman" w:eastAsia="Courier New" w:hAnsi="Times New Roman" w:cs="Times New Roman"/>
          <w:b/>
          <w:bCs/>
          <w:sz w:val="28"/>
          <w:szCs w:val="28"/>
          <w:lang w:eastAsia="bg-BG"/>
        </w:rPr>
        <w:t>,</w:t>
      </w:r>
      <w:r w:rsidRPr="00BB52EA">
        <w:rPr>
          <w:rFonts w:ascii="Times New Roman" w:eastAsia="Courier New" w:hAnsi="Times New Roman" w:cs="Times New Roman"/>
          <w:b/>
          <w:bCs/>
          <w:sz w:val="28"/>
          <w:szCs w:val="28"/>
          <w:lang w:val="en-US" w:eastAsia="bg-BG"/>
        </w:rPr>
        <w:t xml:space="preserve"> 20/0,4 kV </w:t>
      </w:r>
      <w:r w:rsidRPr="00BB52EA">
        <w:rPr>
          <w:rFonts w:ascii="Times New Roman" w:eastAsia="Courier New" w:hAnsi="Times New Roman" w:cs="Times New Roman"/>
          <w:b/>
          <w:bCs/>
          <w:sz w:val="28"/>
          <w:szCs w:val="28"/>
          <w:lang w:eastAsia="bg-BG"/>
        </w:rPr>
        <w:t xml:space="preserve">в поземлен имот /ПИ/ с идентификатор 61710.609.2559 по кадастрална карта и кадастрални регистри /КККР/ на гр. Разград, м. „Арменски лозя“, община Разград, </w:t>
      </w:r>
      <w:r w:rsidRPr="00BB52EA">
        <w:rPr>
          <w:rFonts w:ascii="Times New Roman" w:eastAsia="Calibri" w:hAnsi="Times New Roman" w:cs="Times New Roman"/>
          <w:b/>
          <w:color w:val="000000"/>
          <w:sz w:val="28"/>
          <w:szCs w:val="28"/>
          <w:shd w:val="clear" w:color="auto" w:fill="FFFFFF"/>
        </w:rPr>
        <w:t>вид собственост: „Частна“, вид територия: „Урбанизирана“, начин на трайно ползване /НТП/: „Ниско застрояване (до 10 m)“</w:t>
      </w:r>
      <w:r w:rsidRPr="00BB52EA">
        <w:rPr>
          <w:rFonts w:ascii="Times New Roman" w:eastAsia="Courier New" w:hAnsi="Times New Roman" w:cs="Times New Roman"/>
          <w:b/>
          <w:bCs/>
          <w:sz w:val="28"/>
          <w:szCs w:val="28"/>
          <w:lang w:eastAsia="bg-BG"/>
        </w:rPr>
        <w:t>.</w:t>
      </w:r>
    </w:p>
    <w:p w:rsidR="00CB4B65" w:rsidRPr="00BB52EA" w:rsidRDefault="00CB4B65" w:rsidP="00CB4B65">
      <w:pPr>
        <w:overflowPunct w:val="0"/>
        <w:autoSpaceDE w:val="0"/>
        <w:autoSpaceDN w:val="0"/>
        <w:adjustRightInd w:val="0"/>
        <w:spacing w:after="0" w:line="240" w:lineRule="auto"/>
        <w:ind w:firstLine="709"/>
        <w:contextualSpacing/>
        <w:jc w:val="both"/>
        <w:rPr>
          <w:rFonts w:ascii="Times New Roman" w:eastAsia="Courier New" w:hAnsi="Times New Roman" w:cs="Times New Roman"/>
          <w:b/>
          <w:bCs/>
          <w:sz w:val="28"/>
          <w:szCs w:val="28"/>
          <w:lang w:val="en-US" w:eastAsia="bg-BG"/>
        </w:rPr>
      </w:pPr>
      <w:r w:rsidRPr="00BB52EA">
        <w:rPr>
          <w:rFonts w:ascii="Times New Roman" w:eastAsia="MS Mincho" w:hAnsi="Times New Roman" w:cs="Times New Roman"/>
          <w:b/>
          <w:sz w:val="28"/>
          <w:szCs w:val="28"/>
          <w:lang w:eastAsia="ja-JP"/>
        </w:rPr>
        <w:t>Трасето на електропровода започва от нов стомано-решетъчен стълб /СРС/ в оста на извод 20</w:t>
      </w:r>
      <w:r w:rsidRPr="00BB52EA">
        <w:rPr>
          <w:rFonts w:ascii="Times New Roman" w:eastAsia="MS Mincho" w:hAnsi="Times New Roman" w:cs="Times New Roman"/>
          <w:b/>
          <w:sz w:val="28"/>
          <w:szCs w:val="28"/>
          <w:lang w:val="en-US" w:eastAsia="ja-JP"/>
        </w:rPr>
        <w:t>kV</w:t>
      </w:r>
      <w:r w:rsidRPr="00BB52EA">
        <w:rPr>
          <w:rFonts w:ascii="Times New Roman" w:eastAsia="MS Mincho" w:hAnsi="Times New Roman" w:cs="Times New Roman"/>
          <w:b/>
          <w:sz w:val="28"/>
          <w:szCs w:val="28"/>
          <w:lang w:eastAsia="ja-JP"/>
        </w:rPr>
        <w:t xml:space="preserve"> “Изгрев“, разположен в поземлен имот с идентификатор 61710.153.276, м. „Арменски лозя“, вид собственост - „Частна“, трайно предназначение на територията - „Земеделска“, с начин на трайно ползване /НТП/ „Нива“, преминава през поземлен имот с идентификатор 61710.801.9502, м. „Новите лозя“, вид собственост - „Общинска публична“, трайно предназначение на територията - „Земеделска“, с начин на трайно ползване /НТП/ „За селскостопански, </w:t>
      </w:r>
      <w:r w:rsidRPr="00BB52EA">
        <w:rPr>
          <w:rFonts w:ascii="Times New Roman" w:eastAsia="MS Mincho" w:hAnsi="Times New Roman" w:cs="Times New Roman"/>
          <w:b/>
          <w:sz w:val="28"/>
          <w:szCs w:val="28"/>
          <w:lang w:eastAsia="ja-JP"/>
        </w:rPr>
        <w:lastRenderedPageBreak/>
        <w:t>горски, ведомствен път“, през поземлен имот с идентификатор 61710.801.6015, м. „Новите лозя“, трайно предназначение на територията - „Земеделска“, с НТП „Пасище“, отново през поземлен имот с идентификатор 61710.801.9502</w:t>
      </w:r>
      <w:r w:rsidRPr="00BB52EA">
        <w:rPr>
          <w:rFonts w:ascii="Times New Roman" w:eastAsia="MS Mincho" w:hAnsi="Times New Roman" w:cs="Times New Roman"/>
          <w:b/>
          <w:color w:val="FF0000"/>
          <w:sz w:val="28"/>
          <w:szCs w:val="28"/>
          <w:lang w:eastAsia="ja-JP"/>
        </w:rPr>
        <w:t xml:space="preserve"> </w:t>
      </w:r>
      <w:r w:rsidRPr="00BB52EA">
        <w:rPr>
          <w:rFonts w:ascii="Times New Roman" w:eastAsia="MS Mincho" w:hAnsi="Times New Roman" w:cs="Times New Roman"/>
          <w:b/>
          <w:sz w:val="28"/>
          <w:szCs w:val="28"/>
          <w:lang w:eastAsia="ja-JP"/>
        </w:rPr>
        <w:t xml:space="preserve">и достига до </w:t>
      </w:r>
      <w:r w:rsidRPr="00BB52EA">
        <w:rPr>
          <w:rFonts w:ascii="Times New Roman" w:eastAsia="Courier New" w:hAnsi="Times New Roman" w:cs="Times New Roman"/>
          <w:b/>
          <w:bCs/>
          <w:sz w:val="28"/>
          <w:szCs w:val="28"/>
          <w:lang w:eastAsia="bg-BG"/>
        </w:rPr>
        <w:t>нов БКТП 1000</w:t>
      </w:r>
      <w:r w:rsidRPr="00BB52EA">
        <w:rPr>
          <w:rFonts w:ascii="Times New Roman" w:eastAsia="Courier New" w:hAnsi="Times New Roman" w:cs="Times New Roman"/>
          <w:b/>
          <w:bCs/>
          <w:sz w:val="28"/>
          <w:szCs w:val="28"/>
          <w:lang w:val="en-US" w:eastAsia="bg-BG"/>
        </w:rPr>
        <w:t>kVA</w:t>
      </w:r>
      <w:r w:rsidRPr="00BB52EA">
        <w:rPr>
          <w:rFonts w:ascii="Times New Roman" w:eastAsia="Courier New" w:hAnsi="Times New Roman" w:cs="Times New Roman"/>
          <w:b/>
          <w:bCs/>
          <w:sz w:val="28"/>
          <w:szCs w:val="28"/>
          <w:lang w:eastAsia="bg-BG"/>
        </w:rPr>
        <w:t>,</w:t>
      </w:r>
      <w:r w:rsidRPr="00BB52EA">
        <w:rPr>
          <w:rFonts w:ascii="Times New Roman" w:eastAsia="Courier New" w:hAnsi="Times New Roman" w:cs="Times New Roman"/>
          <w:b/>
          <w:bCs/>
          <w:sz w:val="28"/>
          <w:szCs w:val="28"/>
          <w:lang w:val="en-US" w:eastAsia="bg-BG"/>
        </w:rPr>
        <w:t xml:space="preserve"> 20/0,4 kV</w:t>
      </w:r>
      <w:r w:rsidRPr="00BB52EA">
        <w:rPr>
          <w:rFonts w:ascii="Times New Roman" w:eastAsia="Courier New" w:hAnsi="Times New Roman" w:cs="Times New Roman"/>
          <w:b/>
          <w:bCs/>
          <w:sz w:val="28"/>
          <w:szCs w:val="28"/>
          <w:lang w:eastAsia="bg-BG"/>
        </w:rPr>
        <w:t xml:space="preserve"> в поземлен имот с идентификатор 61710.609.2559, м. „Арменски лозя“ – собственост на инвеститора. Засегнати от сервитута на трасето на електропровода са </w:t>
      </w:r>
      <w:r w:rsidRPr="00BB52EA">
        <w:rPr>
          <w:rFonts w:ascii="Times New Roman" w:eastAsia="MS Mincho" w:hAnsi="Times New Roman" w:cs="Times New Roman"/>
          <w:b/>
          <w:sz w:val="28"/>
          <w:szCs w:val="28"/>
          <w:lang w:eastAsia="ja-JP"/>
        </w:rPr>
        <w:t>поземлен имот с идентификатор 61710.817.236, вид собственост - „Общинска публична“, трайно предназначение на територията - „Територия на транспорта“, с начин на трайно ползване /НТП/ „За местен път“ и поземлен имот с идентификатор 61710.609.2560, м. „Арменски лозя“, вид собственост - „Частна“, трайно предназначение на територията - „Земеделска“, с начин на трайно ползване /НТП/ „Изоставено трайно насаждение“.</w:t>
      </w:r>
    </w:p>
    <w:p w:rsidR="00CB4B65" w:rsidRPr="00BB52EA" w:rsidRDefault="00CB4B65" w:rsidP="00CB4B65">
      <w:pPr>
        <w:overflowPunct w:val="0"/>
        <w:autoSpaceDE w:val="0"/>
        <w:autoSpaceDN w:val="0"/>
        <w:adjustRightInd w:val="0"/>
        <w:spacing w:after="0" w:line="240" w:lineRule="auto"/>
        <w:ind w:firstLine="709"/>
        <w:contextualSpacing/>
        <w:jc w:val="both"/>
        <w:rPr>
          <w:rFonts w:ascii="Times New Roman" w:eastAsia="Courier New" w:hAnsi="Times New Roman" w:cs="Times New Roman"/>
          <w:b/>
          <w:bCs/>
          <w:sz w:val="28"/>
          <w:szCs w:val="28"/>
          <w:lang w:eastAsia="bg-BG"/>
        </w:rPr>
      </w:pPr>
      <w:r w:rsidRPr="00BB52EA">
        <w:rPr>
          <w:rFonts w:ascii="Times New Roman" w:eastAsia="Calibri" w:hAnsi="Times New Roman" w:cs="Times New Roman"/>
          <w:b/>
          <w:sz w:val="28"/>
          <w:szCs w:val="28"/>
          <w:lang w:val="ru-RU" w:eastAsia="bg-BG"/>
        </w:rPr>
        <w:t>Трасето е с дължина 479.00 м и сервитут – 1 922 кв.м.</w:t>
      </w:r>
    </w:p>
    <w:p w:rsidR="00CB4B65" w:rsidRPr="00BB52EA" w:rsidRDefault="00CB4B65" w:rsidP="00CB4B65">
      <w:pPr>
        <w:keepNext/>
        <w:spacing w:after="0" w:line="240" w:lineRule="auto"/>
        <w:ind w:firstLine="709"/>
        <w:jc w:val="both"/>
        <w:outlineLvl w:val="1"/>
        <w:rPr>
          <w:rFonts w:ascii="Times New Roman" w:eastAsia="Times New Roman" w:hAnsi="Times New Roman" w:cs="Times New Roman"/>
          <w:b/>
          <w:bCs/>
          <w:sz w:val="28"/>
          <w:szCs w:val="28"/>
        </w:rPr>
      </w:pPr>
      <w:r w:rsidRPr="00BB52EA">
        <w:rPr>
          <w:rFonts w:ascii="Times New Roman" w:eastAsia="Times New Roman" w:hAnsi="Times New Roman" w:cs="Times New Roman"/>
          <w:b/>
          <w:bCs/>
          <w:sz w:val="28"/>
          <w:szCs w:val="28"/>
        </w:rPr>
        <w:t>2.Настоящото решение да бъде изпратено на кмета на Община Разград и Областния управител на Област Разград и се обнародва в „Държавен вестник“ в 7-дневен срок от приемането му.</w:t>
      </w:r>
    </w:p>
    <w:p w:rsidR="00CB4B65" w:rsidRDefault="00CB4B65" w:rsidP="00CB4B65">
      <w:pPr>
        <w:keepNext/>
        <w:spacing w:after="0" w:line="240" w:lineRule="auto"/>
        <w:ind w:firstLine="709"/>
        <w:jc w:val="both"/>
        <w:outlineLvl w:val="1"/>
        <w:rPr>
          <w:rFonts w:ascii="Times New Roman" w:eastAsia="Times New Roman" w:hAnsi="Times New Roman" w:cs="Times New Roman"/>
          <w:b/>
          <w:bCs/>
          <w:sz w:val="28"/>
          <w:szCs w:val="28"/>
          <w:lang w:val="en-US"/>
        </w:rPr>
      </w:pPr>
      <w:r w:rsidRPr="00BB52EA">
        <w:rPr>
          <w:rFonts w:ascii="Times New Roman" w:eastAsia="Times New Roman" w:hAnsi="Times New Roman" w:cs="Times New Roman"/>
          <w:b/>
          <w:bCs/>
          <w:sz w:val="28"/>
          <w:szCs w:val="28"/>
        </w:rPr>
        <w:t>3.Настоящото решение подлежи на оспорване по реда на чл. 215 от ЗУТ в 30-дневен срок от обнародването му в „Държавен вестник“ пред Административен съд Разград.</w:t>
      </w:r>
    </w:p>
    <w:p w:rsidR="00CB4B65" w:rsidRDefault="00CB4B65" w:rsidP="00CB4B65">
      <w:pPr>
        <w:keepNext/>
        <w:spacing w:after="0" w:line="240" w:lineRule="auto"/>
        <w:ind w:firstLine="709"/>
        <w:jc w:val="both"/>
        <w:outlineLvl w:val="1"/>
        <w:rPr>
          <w:rFonts w:ascii="Times New Roman" w:eastAsia="Times New Roman" w:hAnsi="Times New Roman" w:cs="Times New Roman"/>
          <w:b/>
          <w:bCs/>
          <w:sz w:val="28"/>
          <w:szCs w:val="28"/>
          <w:lang w:val="en-US"/>
        </w:rPr>
      </w:pPr>
    </w:p>
    <w:p w:rsidR="00CB4B65" w:rsidRDefault="00CB4B65" w:rsidP="00CB4B65">
      <w:pPr>
        <w:keepNext/>
        <w:spacing w:after="0" w:line="240" w:lineRule="auto"/>
        <w:ind w:firstLine="709"/>
        <w:jc w:val="both"/>
        <w:outlineLvl w:val="1"/>
        <w:rPr>
          <w:rFonts w:ascii="Times New Roman" w:eastAsia="Times New Roman" w:hAnsi="Times New Roman" w:cs="Times New Roman"/>
          <w:b/>
          <w:bCs/>
          <w:sz w:val="28"/>
          <w:szCs w:val="28"/>
          <w:lang w:val="en-US"/>
        </w:rPr>
      </w:pPr>
    </w:p>
    <w:p w:rsidR="00CB4B65" w:rsidRPr="00CB4B65" w:rsidRDefault="00CB4B65" w:rsidP="00CB4B65">
      <w:pPr>
        <w:spacing w:after="0" w:line="240" w:lineRule="auto"/>
        <w:ind w:firstLine="709"/>
        <w:jc w:val="both"/>
        <w:rPr>
          <w:rFonts w:ascii="Times New Roman" w:eastAsia="Courier New" w:hAnsi="Times New Roman" w:cs="Times New Roman"/>
          <w:b/>
          <w:bCs/>
          <w:i/>
          <w:sz w:val="28"/>
          <w:szCs w:val="28"/>
          <w:lang w:eastAsia="bg-BG"/>
        </w:rPr>
      </w:pPr>
      <w:r w:rsidRPr="00CB4B65">
        <w:rPr>
          <w:rFonts w:ascii="Times New Roman" w:eastAsia="Calibri" w:hAnsi="Times New Roman" w:cs="Times New Roman"/>
          <w:b/>
          <w:i/>
          <w:sz w:val="28"/>
          <w:szCs w:val="28"/>
          <w:lang w:val="ru-RU" w:eastAsia="bg-BG"/>
        </w:rPr>
        <w:t xml:space="preserve">/Изработения проект за Подробен устройствен план – </w:t>
      </w:r>
      <w:r w:rsidRPr="00CB4B65">
        <w:rPr>
          <w:rFonts w:ascii="Times New Roman" w:eastAsia="Courier New" w:hAnsi="Times New Roman" w:cs="Times New Roman"/>
          <w:b/>
          <w:bCs/>
          <w:i/>
          <w:sz w:val="28"/>
          <w:szCs w:val="28"/>
          <w:lang w:eastAsia="bg-BG"/>
        </w:rPr>
        <w:t>парцеларен план е неразделна част от Решение №404 и е приложен</w:t>
      </w:r>
      <w:r>
        <w:rPr>
          <w:rFonts w:ascii="Times New Roman" w:eastAsia="Courier New" w:hAnsi="Times New Roman" w:cs="Times New Roman"/>
          <w:b/>
          <w:bCs/>
          <w:i/>
          <w:sz w:val="28"/>
          <w:szCs w:val="28"/>
          <w:lang w:eastAsia="bg-BG"/>
        </w:rPr>
        <w:t xml:space="preserve"> към протокола</w:t>
      </w:r>
      <w:r w:rsidRPr="00CB4B65">
        <w:rPr>
          <w:rFonts w:ascii="Times New Roman" w:eastAsia="Courier New" w:hAnsi="Times New Roman" w:cs="Times New Roman"/>
          <w:b/>
          <w:bCs/>
          <w:i/>
          <w:sz w:val="28"/>
          <w:szCs w:val="28"/>
          <w:lang w:eastAsia="bg-BG"/>
        </w:rPr>
        <w:t xml:space="preserve"> в отделен файл./</w:t>
      </w:r>
    </w:p>
    <w:p w:rsidR="00CB4B65" w:rsidRPr="00CB4B65" w:rsidRDefault="00CB4B65" w:rsidP="00CB4B65">
      <w:pPr>
        <w:widowControl w:val="0"/>
        <w:overflowPunct w:val="0"/>
        <w:autoSpaceDE w:val="0"/>
        <w:autoSpaceDN w:val="0"/>
        <w:adjustRightInd w:val="0"/>
        <w:spacing w:after="0" w:line="10" w:lineRule="atLeast"/>
        <w:contextualSpacing/>
        <w:jc w:val="both"/>
        <w:rPr>
          <w:rFonts w:ascii="Times New Roman" w:eastAsia="Courier New" w:hAnsi="Times New Roman" w:cs="Times New Roman"/>
          <w:bCs/>
          <w:sz w:val="28"/>
          <w:szCs w:val="28"/>
          <w:lang w:eastAsia="bg-BG"/>
        </w:rPr>
      </w:pPr>
    </w:p>
    <w:p w:rsidR="00CB4B65" w:rsidRPr="0058058E" w:rsidRDefault="00CB4B65" w:rsidP="00CB4B65">
      <w:pPr>
        <w:widowControl w:val="0"/>
        <w:spacing w:after="0" w:line="10" w:lineRule="atLeast"/>
        <w:ind w:firstLine="709"/>
        <w:jc w:val="both"/>
        <w:rPr>
          <w:rFonts w:ascii="Times New Roman" w:eastAsia="Calibri" w:hAnsi="Times New Roman" w:cs="Times New Roman"/>
          <w:sz w:val="28"/>
          <w:szCs w:val="28"/>
          <w:lang w:val="ru-RU" w:eastAsia="bg-BG"/>
        </w:rPr>
      </w:pPr>
    </w:p>
    <w:p w:rsidR="00CB4B65" w:rsidRDefault="00CB4B65" w:rsidP="00CB4B65">
      <w:pPr>
        <w:widowControl w:val="0"/>
        <w:spacing w:after="0" w:line="10" w:lineRule="atLeast"/>
        <w:ind w:firstLine="709"/>
        <w:jc w:val="both"/>
        <w:rPr>
          <w:rFonts w:ascii="Times New Roman" w:eastAsia="Courier New" w:hAnsi="Times New Roman" w:cs="Times New Roman"/>
          <w:bCs/>
          <w:sz w:val="28"/>
          <w:szCs w:val="28"/>
          <w:lang w:eastAsia="bg-BG"/>
        </w:rPr>
      </w:pPr>
      <w:r>
        <w:rPr>
          <w:rFonts w:ascii="Times New Roman" w:eastAsia="Courier New" w:hAnsi="Times New Roman" w:cs="Times New Roman"/>
          <w:bCs/>
          <w:sz w:val="28"/>
          <w:szCs w:val="28"/>
          <w:lang w:eastAsia="bg-BG"/>
        </w:rPr>
        <w:object w:dxaOrig="1534" w:dyaOrig="994">
          <v:shape id="_x0000_i1028" type="#_x0000_t75" style="width:77pt;height:49.45pt" o:ole="">
            <v:imagedata r:id="rId15" o:title=""/>
          </v:shape>
          <o:OLEObject Type="Embed" ProgID="Acrobat.Document.DC" ShapeID="_x0000_i1028" DrawAspect="Icon" ObjectID="_1826091038" r:id="rId16"/>
        </w:object>
      </w:r>
    </w:p>
    <w:p w:rsidR="00CB4B65" w:rsidRDefault="00CB4B65" w:rsidP="00CB4B65">
      <w:pPr>
        <w:widowControl w:val="0"/>
        <w:spacing w:after="0" w:line="10" w:lineRule="atLeast"/>
        <w:ind w:firstLine="709"/>
        <w:jc w:val="both"/>
        <w:rPr>
          <w:rFonts w:ascii="Times New Roman" w:eastAsia="Courier New" w:hAnsi="Times New Roman" w:cs="Times New Roman"/>
          <w:bCs/>
          <w:sz w:val="28"/>
          <w:szCs w:val="28"/>
          <w:lang w:eastAsia="bg-BG"/>
        </w:rPr>
      </w:pPr>
    </w:p>
    <w:p w:rsidR="00CB4B65" w:rsidRPr="00672146" w:rsidRDefault="00CB4B65" w:rsidP="00CB4B65">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CB4B65" w:rsidRPr="006578C7" w:rsidRDefault="00CB4B65" w:rsidP="00CB4B65">
      <w:pPr>
        <w:spacing w:after="0" w:line="240" w:lineRule="auto"/>
        <w:jc w:val="center"/>
        <w:rPr>
          <w:rFonts w:ascii="ArialNEWrOMAN" w:eastAsia="Calibri" w:hAnsi="ArialNEWrOMAN" w:cs="Times New Roman"/>
          <w:b/>
          <w:color w:val="0D0D0D" w:themeColor="text1" w:themeTint="F2"/>
          <w:sz w:val="28"/>
          <w:szCs w:val="28"/>
        </w:rPr>
      </w:pPr>
      <w:r w:rsidRPr="00672146">
        <w:rPr>
          <w:rFonts w:ascii="ArialNEWrOMAN" w:eastAsia="Calibri" w:hAnsi="ArialNEWrOMAN" w:cs="Times New Roman"/>
          <w:b/>
          <w:color w:val="0D0D0D" w:themeColor="text1" w:themeTint="F2"/>
          <w:sz w:val="28"/>
          <w:szCs w:val="28"/>
        </w:rPr>
        <w:t>С Т А Т И Я 1</w:t>
      </w:r>
      <w:r>
        <w:rPr>
          <w:rFonts w:ascii="ArialNEWrOMAN" w:eastAsia="Calibri" w:hAnsi="ArialNEWrOMAN" w:cs="Times New Roman"/>
          <w:b/>
          <w:color w:val="0D0D0D" w:themeColor="text1" w:themeTint="F2"/>
          <w:sz w:val="28"/>
          <w:szCs w:val="28"/>
        </w:rPr>
        <w:t>4</w:t>
      </w:r>
    </w:p>
    <w:p w:rsidR="00CB4B65" w:rsidRPr="00672146" w:rsidRDefault="00CB4B65" w:rsidP="00CB4B65">
      <w:pPr>
        <w:tabs>
          <w:tab w:val="left" w:pos="2404"/>
        </w:tabs>
        <w:spacing w:after="0" w:line="240" w:lineRule="auto"/>
        <w:rPr>
          <w:rFonts w:ascii="ArialNEWrOMAN" w:eastAsia="Calibri" w:hAnsi="ArialNEWrOMAN" w:cs="Times New Roman"/>
          <w:b/>
          <w:color w:val="0D0D0D" w:themeColor="text1" w:themeTint="F2"/>
          <w:sz w:val="28"/>
          <w:szCs w:val="28"/>
        </w:rPr>
      </w:pPr>
      <w:r w:rsidRPr="00672146">
        <w:rPr>
          <w:rFonts w:ascii="ArialNEWrOMAN" w:eastAsia="Calibri" w:hAnsi="ArialNEWrOMAN" w:cs="Times New Roman"/>
          <w:b/>
          <w:color w:val="0D0D0D" w:themeColor="text1" w:themeTint="F2"/>
          <w:sz w:val="28"/>
          <w:szCs w:val="28"/>
        </w:rPr>
        <w:tab/>
      </w:r>
    </w:p>
    <w:p w:rsidR="00CB4B65" w:rsidRPr="00672146"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CB4B65" w:rsidRPr="00672146" w:rsidRDefault="00CB4B65" w:rsidP="00CB4B65">
      <w:pPr>
        <w:spacing w:after="0" w:line="240" w:lineRule="auto"/>
        <w:ind w:firstLine="709"/>
        <w:jc w:val="both"/>
        <w:rPr>
          <w:rFonts w:ascii="Times New Roman" w:eastAsia="Calibri" w:hAnsi="Times New Roman" w:cs="Times New Roman"/>
          <w:color w:val="0D0D0D" w:themeColor="text1" w:themeTint="F2"/>
          <w:sz w:val="28"/>
          <w:szCs w:val="28"/>
          <w:lang w:val="en-US"/>
        </w:rPr>
      </w:pPr>
      <w:r w:rsidRPr="00672146">
        <w:rPr>
          <w:rFonts w:ascii="Times New Roman" w:eastAsia="Calibri" w:hAnsi="Times New Roman" w:cs="Times New Roman"/>
          <w:color w:val="0D0D0D" w:themeColor="text1" w:themeTint="F2"/>
          <w:sz w:val="28"/>
          <w:szCs w:val="28"/>
        </w:rPr>
        <w:t>Докладна записка с вх.№</w:t>
      </w:r>
      <w:r>
        <w:rPr>
          <w:rFonts w:ascii="Times New Roman" w:eastAsia="Calibri" w:hAnsi="Times New Roman" w:cs="Times New Roman"/>
          <w:color w:val="0D0D0D" w:themeColor="text1" w:themeTint="F2"/>
          <w:sz w:val="28"/>
          <w:szCs w:val="28"/>
        </w:rPr>
        <w:t>377</w:t>
      </w:r>
      <w:r w:rsidRPr="00672146">
        <w:rPr>
          <w:rFonts w:ascii="Times New Roman" w:eastAsia="Calibri" w:hAnsi="Times New Roman" w:cs="Times New Roman"/>
          <w:color w:val="0D0D0D" w:themeColor="text1" w:themeTint="F2"/>
          <w:sz w:val="28"/>
          <w:szCs w:val="28"/>
        </w:rPr>
        <w:t>.</w:t>
      </w:r>
    </w:p>
    <w:p w:rsidR="00CB4B65" w:rsidRPr="00672146" w:rsidRDefault="00CB4B65" w:rsidP="00CB4B65">
      <w:pPr>
        <w:spacing w:after="0" w:line="240" w:lineRule="auto"/>
        <w:ind w:firstLine="709"/>
        <w:jc w:val="both"/>
        <w:rPr>
          <w:rFonts w:ascii="Times New Roman" w:eastAsia="Calibri" w:hAnsi="Times New Roman" w:cs="Times New Roman"/>
          <w:color w:val="0D0D0D" w:themeColor="text1" w:themeTint="F2"/>
          <w:sz w:val="28"/>
          <w:szCs w:val="28"/>
        </w:rPr>
      </w:pPr>
      <w:r w:rsidRPr="00672146">
        <w:rPr>
          <w:rFonts w:ascii="Times New Roman" w:eastAsia="Calibri" w:hAnsi="Times New Roman" w:cs="Times New Roman"/>
          <w:color w:val="0D0D0D" w:themeColor="text1" w:themeTint="F2"/>
          <w:sz w:val="28"/>
          <w:szCs w:val="28"/>
        </w:rPr>
        <w:t xml:space="preserve">Докладна записка </w:t>
      </w:r>
      <w:r w:rsidRPr="00672146">
        <w:rPr>
          <w:rFonts w:ascii="Times New Roman" w:eastAsia="Calibri" w:hAnsi="Times New Roman" w:cs="Times New Roman"/>
          <w:color w:val="0D0D0D" w:themeColor="text1" w:themeTint="F2"/>
          <w:sz w:val="28"/>
          <w:szCs w:val="28"/>
          <w:lang w:val="en-US"/>
        </w:rPr>
        <w:t xml:space="preserve">от </w:t>
      </w:r>
      <w:r w:rsidRPr="00672146">
        <w:rPr>
          <w:rFonts w:ascii="Times New Roman" w:eastAsia="Calibri" w:hAnsi="Times New Roman" w:cs="Times New Roman"/>
          <w:color w:val="0D0D0D" w:themeColor="text1" w:themeTint="F2"/>
          <w:sz w:val="28"/>
          <w:szCs w:val="28"/>
        </w:rPr>
        <w:t>Хабибе Кязим Расим</w:t>
      </w:r>
      <w:r w:rsidRPr="00672146">
        <w:rPr>
          <w:rFonts w:ascii="Times New Roman" w:eastAsia="Calibri" w:hAnsi="Times New Roman" w:cs="Times New Roman"/>
          <w:color w:val="0D0D0D" w:themeColor="text1" w:themeTint="F2"/>
          <w:sz w:val="28"/>
          <w:szCs w:val="28"/>
          <w:lang w:val="en-US"/>
        </w:rPr>
        <w:t xml:space="preserve"> – </w:t>
      </w:r>
      <w:r w:rsidRPr="00672146">
        <w:rPr>
          <w:rFonts w:ascii="Times New Roman" w:eastAsia="Calibri" w:hAnsi="Times New Roman" w:cs="Times New Roman"/>
          <w:color w:val="0D0D0D" w:themeColor="text1" w:themeTint="F2"/>
          <w:sz w:val="28"/>
          <w:szCs w:val="28"/>
        </w:rPr>
        <w:t>Зам.-</w:t>
      </w:r>
      <w:r w:rsidRPr="00672146">
        <w:rPr>
          <w:rFonts w:ascii="Times New Roman" w:eastAsia="Calibri" w:hAnsi="Times New Roman" w:cs="Times New Roman"/>
          <w:color w:val="0D0D0D" w:themeColor="text1" w:themeTint="F2"/>
          <w:sz w:val="28"/>
          <w:szCs w:val="28"/>
          <w:lang w:val="en-US"/>
        </w:rPr>
        <w:t xml:space="preserve"> </w:t>
      </w:r>
      <w:r w:rsidRPr="00672146">
        <w:rPr>
          <w:rFonts w:ascii="Times New Roman" w:eastAsia="Calibri" w:hAnsi="Times New Roman" w:cs="Times New Roman"/>
          <w:color w:val="0D0D0D" w:themeColor="text1" w:themeTint="F2"/>
          <w:sz w:val="28"/>
          <w:szCs w:val="28"/>
        </w:rPr>
        <w:t>к</w:t>
      </w:r>
      <w:r w:rsidRPr="00672146">
        <w:rPr>
          <w:rFonts w:ascii="Times New Roman" w:eastAsia="Calibri" w:hAnsi="Times New Roman" w:cs="Times New Roman"/>
          <w:color w:val="0D0D0D" w:themeColor="text1" w:themeTint="F2"/>
          <w:sz w:val="28"/>
          <w:szCs w:val="28"/>
          <w:lang w:val="en-US"/>
        </w:rPr>
        <w:t>мет на Община Разград</w:t>
      </w:r>
    </w:p>
    <w:p w:rsidR="00FD77AD" w:rsidRPr="00FD77AD" w:rsidRDefault="00CB4B65" w:rsidP="00FD77AD">
      <w:pPr>
        <w:spacing w:after="0" w:line="240" w:lineRule="auto"/>
        <w:ind w:firstLine="709"/>
        <w:jc w:val="both"/>
        <w:rPr>
          <w:rFonts w:ascii="Times New Roman" w:eastAsia="Times New Roman" w:hAnsi="Times New Roman" w:cs="Times New Roman"/>
          <w:b/>
          <w:sz w:val="28"/>
          <w:szCs w:val="28"/>
        </w:rPr>
      </w:pPr>
      <w:r w:rsidRPr="00FD77AD">
        <w:rPr>
          <w:rFonts w:ascii="Times New Roman" w:eastAsia="Times New Roman" w:hAnsi="Times New Roman" w:cs="Times New Roman"/>
          <w:b/>
          <w:sz w:val="28"/>
          <w:szCs w:val="28"/>
        </w:rPr>
        <w:t>Относно:</w:t>
      </w:r>
      <w:r w:rsidRPr="00FD77AD">
        <w:rPr>
          <w:rFonts w:ascii="Times New Roman" w:eastAsia="Courier New" w:hAnsi="Times New Roman" w:cs="Times New Roman"/>
          <w:bCs/>
          <w:sz w:val="28"/>
          <w:szCs w:val="28"/>
          <w:lang w:eastAsia="bg-BG"/>
        </w:rPr>
        <w:t xml:space="preserve"> </w:t>
      </w:r>
      <w:r w:rsidR="00FD77AD" w:rsidRPr="00FD77AD">
        <w:rPr>
          <w:rFonts w:ascii="Times New Roman" w:eastAsia="Times New Roman" w:hAnsi="Times New Roman" w:cs="Times New Roman"/>
          <w:b/>
          <w:sz w:val="28"/>
          <w:szCs w:val="28"/>
        </w:rPr>
        <w:t>Одобряване на изработен  проект за Подробен устройствен план /ПУП/.</w:t>
      </w:r>
    </w:p>
    <w:p w:rsidR="00CB4B65" w:rsidRDefault="00CB4B65" w:rsidP="00CB4B65">
      <w:pPr>
        <w:widowControl w:val="0"/>
        <w:spacing w:after="0" w:line="240" w:lineRule="auto"/>
        <w:ind w:firstLine="709"/>
        <w:jc w:val="both"/>
        <w:rPr>
          <w:rFonts w:ascii="Times New Roman" w:eastAsia="Courier New" w:hAnsi="Times New Roman" w:cs="Times New Roman"/>
          <w:b/>
          <w:bCs/>
          <w:sz w:val="28"/>
          <w:szCs w:val="28"/>
          <w:lang w:val="en-US" w:eastAsia="bg-BG"/>
        </w:rPr>
      </w:pPr>
    </w:p>
    <w:p w:rsidR="00CB4B65" w:rsidRPr="00672146" w:rsidRDefault="00CB4B65" w:rsidP="008B189C">
      <w:pPr>
        <w:overflowPunct w:val="0"/>
        <w:autoSpaceDE w:val="0"/>
        <w:autoSpaceDN w:val="0"/>
        <w:adjustRightInd w:val="0"/>
        <w:spacing w:after="0" w:line="240" w:lineRule="auto"/>
        <w:ind w:firstLine="708"/>
        <w:jc w:val="both"/>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t xml:space="preserve">Общинският съвет взе следното </w:t>
      </w:r>
    </w:p>
    <w:p w:rsidR="00CB4B65" w:rsidRPr="00672146" w:rsidRDefault="00CB4B65" w:rsidP="00CB4B65">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CB4B65" w:rsidRPr="00672146" w:rsidRDefault="00CB4B65" w:rsidP="00CB4B65">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CB4B65" w:rsidRPr="00672146" w:rsidRDefault="00CB4B65" w:rsidP="00CB4B65">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lastRenderedPageBreak/>
        <w:t xml:space="preserve">                                            Р Е Ш Е Н И Е</w:t>
      </w:r>
    </w:p>
    <w:p w:rsidR="00CB4B65" w:rsidRDefault="00CB4B65" w:rsidP="00CB4B65">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t xml:space="preserve">                                                    №</w:t>
      </w:r>
      <w:r>
        <w:rPr>
          <w:rFonts w:ascii="Times New Roman" w:eastAsia="Calibri" w:hAnsi="Times New Roman" w:cs="Times New Roman"/>
          <w:b/>
          <w:sz w:val="28"/>
          <w:szCs w:val="28"/>
          <w:lang w:eastAsia="bg-BG"/>
        </w:rPr>
        <w:t>405</w:t>
      </w:r>
    </w:p>
    <w:p w:rsidR="00CB4B65" w:rsidRDefault="00CB4B65" w:rsidP="00CB4B65">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p>
    <w:p w:rsidR="00CB4B65" w:rsidRPr="00BB52EA" w:rsidRDefault="00CB4B65" w:rsidP="00CB4B65">
      <w:pPr>
        <w:widowControl w:val="0"/>
        <w:spacing w:after="0" w:line="10" w:lineRule="atLeast"/>
        <w:ind w:firstLine="708"/>
        <w:jc w:val="both"/>
        <w:rPr>
          <w:rFonts w:ascii="Times New Roman" w:eastAsia="Courier New" w:hAnsi="Times New Roman" w:cs="Times New Roman"/>
          <w:bCs/>
          <w:sz w:val="24"/>
          <w:szCs w:val="24"/>
          <w:lang w:eastAsia="bg-BG"/>
        </w:rPr>
      </w:pPr>
    </w:p>
    <w:p w:rsidR="00CB4B65" w:rsidRPr="00BB52EA" w:rsidRDefault="00CB4B65" w:rsidP="00CB4B65">
      <w:pPr>
        <w:widowControl w:val="0"/>
        <w:spacing w:after="0" w:line="10" w:lineRule="atLeast"/>
        <w:ind w:firstLine="709"/>
        <w:jc w:val="both"/>
        <w:rPr>
          <w:rFonts w:ascii="Times New Roman" w:eastAsia="Courier New" w:hAnsi="Times New Roman" w:cs="Times New Roman"/>
          <w:b/>
          <w:bCs/>
          <w:sz w:val="28"/>
          <w:szCs w:val="28"/>
          <w:lang w:val="en-US" w:eastAsia="bg-BG"/>
        </w:rPr>
      </w:pPr>
      <w:r w:rsidRPr="00BB52EA">
        <w:rPr>
          <w:rFonts w:ascii="Times New Roman" w:eastAsia="Courier New" w:hAnsi="Times New Roman" w:cs="Times New Roman"/>
          <w:b/>
          <w:bCs/>
          <w:sz w:val="28"/>
          <w:szCs w:val="28"/>
          <w:lang w:eastAsia="bg-BG"/>
        </w:rPr>
        <w:t xml:space="preserve">С Решение № 303 на Общински съвет Разград от Протокол № 22 от проведено заседание на 23.05.2025 г. е одобрено заданието и е разрешено </w:t>
      </w:r>
      <w:r w:rsidRPr="00BB52EA">
        <w:rPr>
          <w:rFonts w:ascii="Times New Roman" w:eastAsia="Calibri" w:hAnsi="Times New Roman" w:cs="Times New Roman"/>
          <w:b/>
          <w:sz w:val="28"/>
          <w:szCs w:val="28"/>
          <w:lang w:val="ru-RU" w:eastAsia="bg-BG"/>
        </w:rPr>
        <w:t xml:space="preserve">изработването на проект за Подробен устройствен план – </w:t>
      </w:r>
      <w:r w:rsidRPr="00BB52EA">
        <w:rPr>
          <w:rFonts w:ascii="Times New Roman" w:eastAsia="Courier New" w:hAnsi="Times New Roman" w:cs="Times New Roman"/>
          <w:b/>
          <w:bCs/>
          <w:sz w:val="28"/>
          <w:szCs w:val="28"/>
          <w:lang w:eastAsia="bg-BG"/>
        </w:rPr>
        <w:t>парцеларен план за елементите на техническата инфраструктура, извън границите на урбанизираните територии – водопровод до поземлен имот (ПИ) с идентификатор 51353.9.229 по КК и КР на с. Недоклан, община Разград в м. „Юртлук“ с вид територия – „Земеделска“ и начин на трайно ползване – „Нива“, община Разград, по реда на Закона за устройство на територията /ЗУТ/.</w:t>
      </w:r>
    </w:p>
    <w:p w:rsidR="00CB4B65" w:rsidRPr="00BB52EA" w:rsidRDefault="00CB4B65" w:rsidP="00CB4B65">
      <w:pPr>
        <w:overflowPunct w:val="0"/>
        <w:autoSpaceDE w:val="0"/>
        <w:autoSpaceDN w:val="0"/>
        <w:adjustRightInd w:val="0"/>
        <w:spacing w:after="0" w:line="10" w:lineRule="atLeast"/>
        <w:ind w:firstLine="709"/>
        <w:jc w:val="both"/>
        <w:rPr>
          <w:rFonts w:ascii="Times New Roman" w:eastAsia="Courier New" w:hAnsi="Times New Roman" w:cs="Times New Roman"/>
          <w:b/>
          <w:bCs/>
          <w:sz w:val="28"/>
          <w:szCs w:val="28"/>
          <w:lang w:eastAsia="bg-BG"/>
        </w:rPr>
      </w:pPr>
      <w:r w:rsidRPr="00BB52EA">
        <w:rPr>
          <w:rFonts w:ascii="Times New Roman" w:eastAsia="Courier New" w:hAnsi="Times New Roman" w:cs="Times New Roman"/>
          <w:b/>
          <w:bCs/>
          <w:sz w:val="28"/>
          <w:szCs w:val="28"/>
          <w:lang w:eastAsia="bg-BG"/>
        </w:rPr>
        <w:t xml:space="preserve">Постъпило е искане с вх. № ТУ-00-12-63 от 10.07.2025 г. от Али А. И. за разглеждане и процедиране на Подробен устройствен план /ПУП/ от Общински експертен съвет по устройство на територията – парцеларен план за елементите на техническата инфраструктура, извън границите на урбанизираните територии – трасе на водопровод </w:t>
      </w:r>
      <w:r w:rsidRPr="00BB52EA">
        <w:rPr>
          <w:rFonts w:ascii="Times New Roman" w:eastAsia="MS Mincho" w:hAnsi="Times New Roman" w:cs="Times New Roman"/>
          <w:b/>
          <w:sz w:val="28"/>
          <w:szCs w:val="28"/>
          <w:lang w:eastAsia="ja-JP"/>
        </w:rPr>
        <w:t xml:space="preserve">от съществуващ водопровод  Ф125, разположен в поземлен имот с идентификатор 51353.11.152, м. „Юртлук“ </w:t>
      </w:r>
      <w:r w:rsidRPr="00BB52EA">
        <w:rPr>
          <w:rFonts w:ascii="Times New Roman" w:eastAsia="Courier New" w:hAnsi="Times New Roman" w:cs="Times New Roman"/>
          <w:b/>
          <w:bCs/>
          <w:sz w:val="28"/>
          <w:szCs w:val="28"/>
          <w:lang w:eastAsia="bg-BG"/>
        </w:rPr>
        <w:t>по КК и КР на с. Недоклан, община Разград</w:t>
      </w:r>
      <w:r w:rsidRPr="00BB52EA">
        <w:rPr>
          <w:rFonts w:ascii="Times New Roman" w:eastAsia="MS Mincho" w:hAnsi="Times New Roman" w:cs="Times New Roman"/>
          <w:b/>
          <w:sz w:val="28"/>
          <w:szCs w:val="28"/>
          <w:lang w:eastAsia="ja-JP"/>
        </w:rPr>
        <w:t xml:space="preserve"> до </w:t>
      </w:r>
      <w:r w:rsidRPr="00BB52EA">
        <w:rPr>
          <w:rFonts w:ascii="Times New Roman" w:eastAsia="Courier New" w:hAnsi="Times New Roman" w:cs="Times New Roman"/>
          <w:b/>
          <w:bCs/>
          <w:sz w:val="28"/>
          <w:szCs w:val="28"/>
          <w:lang w:eastAsia="bg-BG"/>
        </w:rPr>
        <w:t xml:space="preserve">поземлен имот с идентификатор 51353.9.229, м. „Юртлук“ по КК и КР на с. Недоклан, община Разград </w:t>
      </w:r>
      <w:r w:rsidRPr="00BB52EA">
        <w:rPr>
          <w:rFonts w:ascii="Times New Roman" w:eastAsia="Calibri" w:hAnsi="Times New Roman" w:cs="Times New Roman"/>
          <w:b/>
          <w:sz w:val="28"/>
          <w:szCs w:val="28"/>
        </w:rPr>
        <w:t>през имоти общинска публична собственост</w:t>
      </w:r>
      <w:r w:rsidRPr="00BB52EA">
        <w:rPr>
          <w:rFonts w:ascii="Times New Roman" w:eastAsia="Courier New" w:hAnsi="Times New Roman" w:cs="Times New Roman"/>
          <w:b/>
          <w:bCs/>
          <w:sz w:val="28"/>
          <w:szCs w:val="28"/>
          <w:lang w:eastAsia="bg-BG"/>
        </w:rPr>
        <w:t>.</w:t>
      </w:r>
    </w:p>
    <w:p w:rsidR="00CB4B65" w:rsidRPr="00BB52EA" w:rsidRDefault="00CB4B65" w:rsidP="00CB4B65">
      <w:pPr>
        <w:overflowPunct w:val="0"/>
        <w:autoSpaceDE w:val="0"/>
        <w:autoSpaceDN w:val="0"/>
        <w:adjustRightInd w:val="0"/>
        <w:spacing w:after="0" w:line="10" w:lineRule="atLeast"/>
        <w:ind w:firstLine="709"/>
        <w:jc w:val="both"/>
        <w:rPr>
          <w:rFonts w:ascii="Times New Roman" w:eastAsia="Courier New" w:hAnsi="Times New Roman" w:cs="Times New Roman"/>
          <w:b/>
          <w:bCs/>
          <w:sz w:val="28"/>
          <w:szCs w:val="28"/>
          <w:lang w:eastAsia="bg-BG"/>
        </w:rPr>
      </w:pPr>
      <w:r w:rsidRPr="00BB52EA">
        <w:rPr>
          <w:rFonts w:ascii="Times New Roman" w:eastAsia="Courier New" w:hAnsi="Times New Roman" w:cs="Times New Roman"/>
          <w:b/>
          <w:bCs/>
          <w:sz w:val="28"/>
          <w:szCs w:val="28"/>
          <w:lang w:eastAsia="bg-BG"/>
        </w:rPr>
        <w:t xml:space="preserve">Представен е проект </w:t>
      </w:r>
      <w:r w:rsidRPr="00BB52EA">
        <w:rPr>
          <w:rFonts w:ascii="Times New Roman" w:eastAsia="Calibri" w:hAnsi="Times New Roman" w:cs="Times New Roman"/>
          <w:b/>
          <w:sz w:val="28"/>
          <w:szCs w:val="28"/>
          <w:lang w:val="ru-RU" w:eastAsia="bg-BG"/>
        </w:rPr>
        <w:t xml:space="preserve">за Подробен устройствен план – </w:t>
      </w:r>
      <w:r w:rsidRPr="00BB52EA">
        <w:rPr>
          <w:rFonts w:ascii="Times New Roman" w:eastAsia="Courier New" w:hAnsi="Times New Roman" w:cs="Times New Roman"/>
          <w:b/>
          <w:bCs/>
          <w:sz w:val="28"/>
          <w:szCs w:val="28"/>
          <w:lang w:eastAsia="bg-BG"/>
        </w:rPr>
        <w:t xml:space="preserve">парцеларен план за елементите на техническата инфраструктура, извън границите на урбанизираните територии – трасе на водопровод </w:t>
      </w:r>
      <w:r w:rsidRPr="00BB52EA">
        <w:rPr>
          <w:rFonts w:ascii="Times New Roman" w:eastAsia="MS Mincho" w:hAnsi="Times New Roman" w:cs="Times New Roman"/>
          <w:b/>
          <w:sz w:val="28"/>
          <w:szCs w:val="28"/>
          <w:lang w:eastAsia="ja-JP"/>
        </w:rPr>
        <w:t xml:space="preserve">от съществуващ водопровод  Ф125, разположен в поземлен имот с идентификатор 51353.11.152, м. „Юртлук“ </w:t>
      </w:r>
      <w:r w:rsidRPr="00BB52EA">
        <w:rPr>
          <w:rFonts w:ascii="Times New Roman" w:eastAsia="Courier New" w:hAnsi="Times New Roman" w:cs="Times New Roman"/>
          <w:b/>
          <w:bCs/>
          <w:sz w:val="28"/>
          <w:szCs w:val="28"/>
          <w:lang w:eastAsia="bg-BG"/>
        </w:rPr>
        <w:t>по КК и КР на с. Недоклан, община Разград</w:t>
      </w:r>
      <w:r w:rsidRPr="00BB52EA">
        <w:rPr>
          <w:rFonts w:ascii="Times New Roman" w:eastAsia="MS Mincho" w:hAnsi="Times New Roman" w:cs="Times New Roman"/>
          <w:b/>
          <w:sz w:val="28"/>
          <w:szCs w:val="28"/>
          <w:lang w:eastAsia="ja-JP"/>
        </w:rPr>
        <w:t xml:space="preserve"> до </w:t>
      </w:r>
      <w:r w:rsidRPr="00BB52EA">
        <w:rPr>
          <w:rFonts w:ascii="Times New Roman" w:eastAsia="Courier New" w:hAnsi="Times New Roman" w:cs="Times New Roman"/>
          <w:b/>
          <w:bCs/>
          <w:sz w:val="28"/>
          <w:szCs w:val="28"/>
          <w:lang w:eastAsia="bg-BG"/>
        </w:rPr>
        <w:t xml:space="preserve">поземлен имот с идентификатор 51353.9.229, м. „Юртлук“ по КК и КР на с. Недоклан, община Разград </w:t>
      </w:r>
      <w:r w:rsidRPr="00BB52EA">
        <w:rPr>
          <w:rFonts w:ascii="Times New Roman" w:eastAsia="Calibri" w:hAnsi="Times New Roman" w:cs="Times New Roman"/>
          <w:b/>
          <w:sz w:val="28"/>
          <w:szCs w:val="28"/>
        </w:rPr>
        <w:t>през имоти общинска публична собственост</w:t>
      </w:r>
      <w:r w:rsidRPr="00BB52EA">
        <w:rPr>
          <w:rFonts w:ascii="Times New Roman" w:eastAsia="Courier New" w:hAnsi="Times New Roman" w:cs="Times New Roman"/>
          <w:b/>
          <w:bCs/>
          <w:sz w:val="28"/>
          <w:szCs w:val="28"/>
          <w:lang w:eastAsia="bg-BG"/>
        </w:rPr>
        <w:t>.</w:t>
      </w:r>
    </w:p>
    <w:p w:rsidR="00CB4B65" w:rsidRPr="00BB52EA" w:rsidRDefault="00CB4B65" w:rsidP="00CB4B65">
      <w:pPr>
        <w:widowControl w:val="0"/>
        <w:spacing w:after="0" w:line="10" w:lineRule="atLeast"/>
        <w:ind w:firstLine="709"/>
        <w:jc w:val="both"/>
        <w:rPr>
          <w:rFonts w:ascii="Times New Roman" w:eastAsia="Calibri" w:hAnsi="Times New Roman" w:cs="Times New Roman"/>
          <w:b/>
          <w:sz w:val="28"/>
          <w:szCs w:val="28"/>
          <w:lang w:val="ru-RU" w:eastAsia="bg-BG"/>
        </w:rPr>
      </w:pPr>
      <w:r w:rsidRPr="00BB52EA">
        <w:rPr>
          <w:rFonts w:ascii="Times New Roman" w:eastAsia="MS Mincho" w:hAnsi="Times New Roman" w:cs="Times New Roman"/>
          <w:b/>
          <w:sz w:val="28"/>
          <w:szCs w:val="28"/>
          <w:lang w:eastAsia="ja-JP"/>
        </w:rPr>
        <w:t xml:space="preserve">Трасето на водопровода започва от съществуващ водопровод  Ф125, разположен в поземлен имот с идентификатор 51353.11.152, м. „Юртлук“ – общинска публична собственост, вид територия - „Територия заета от води и водни обекти“, с начин на трайно ползване /НТП/ „За басейн с резервна вода за промишлено предприятие“, пресича поземлен имот с идентификатор 51353.9.93 – общинска публична собственост, трайно предназначение на територията - „Територия на транспорта“, с НТП „За местен път“ и поземлен имот с идентификатор 51353.9.196 – общинска публична собственост, вид територията - „Земеделска“, с НТП „За селскостопански, горски, ведомствен път“ и достига до </w:t>
      </w:r>
      <w:r w:rsidRPr="00BB52EA">
        <w:rPr>
          <w:rFonts w:ascii="Times New Roman" w:eastAsia="Courier New" w:hAnsi="Times New Roman" w:cs="Times New Roman"/>
          <w:b/>
          <w:bCs/>
          <w:sz w:val="28"/>
          <w:szCs w:val="28"/>
          <w:lang w:eastAsia="bg-BG"/>
        </w:rPr>
        <w:t>поземлен имот с идентификатор 51353.9.229, м. „Юртлук“ – собственост на Али А. И. с вид територия – „Земеделска“ и НТП – „Нива“</w:t>
      </w:r>
      <w:r w:rsidRPr="00BB52EA">
        <w:rPr>
          <w:rFonts w:ascii="Times New Roman" w:eastAsia="Calibri" w:hAnsi="Times New Roman" w:cs="Times New Roman"/>
          <w:b/>
          <w:sz w:val="28"/>
          <w:szCs w:val="28"/>
          <w:lang w:val="ru-RU" w:eastAsia="bg-BG"/>
        </w:rPr>
        <w:t xml:space="preserve">. </w:t>
      </w:r>
    </w:p>
    <w:p w:rsidR="00CB4B65" w:rsidRPr="00BB52EA" w:rsidRDefault="00CB4B65" w:rsidP="00CB4B65">
      <w:pPr>
        <w:widowControl w:val="0"/>
        <w:spacing w:after="0" w:line="10" w:lineRule="atLeast"/>
        <w:ind w:firstLine="709"/>
        <w:jc w:val="both"/>
        <w:rPr>
          <w:rFonts w:ascii="Times New Roman" w:eastAsia="MS Mincho" w:hAnsi="Times New Roman" w:cs="Times New Roman"/>
          <w:b/>
          <w:sz w:val="28"/>
          <w:szCs w:val="28"/>
          <w:lang w:eastAsia="ja-JP"/>
        </w:rPr>
      </w:pPr>
      <w:r w:rsidRPr="00BB52EA">
        <w:rPr>
          <w:rFonts w:ascii="Times New Roman" w:eastAsia="Calibri" w:hAnsi="Times New Roman" w:cs="Times New Roman"/>
          <w:b/>
          <w:sz w:val="28"/>
          <w:szCs w:val="28"/>
          <w:lang w:val="ru-RU" w:eastAsia="bg-BG"/>
        </w:rPr>
        <w:t>Трасето е с дължина 272 м и сервитут – 815,9 кв.м.</w:t>
      </w:r>
    </w:p>
    <w:p w:rsidR="00CB4B65" w:rsidRPr="00BB52EA" w:rsidRDefault="00CB4B65" w:rsidP="00CB4B65">
      <w:pPr>
        <w:widowControl w:val="0"/>
        <w:spacing w:after="0" w:line="10" w:lineRule="atLeast"/>
        <w:ind w:firstLine="709"/>
        <w:jc w:val="both"/>
        <w:rPr>
          <w:rFonts w:ascii="Times New Roman" w:eastAsia="Courier New" w:hAnsi="Times New Roman" w:cs="Times New Roman"/>
          <w:b/>
          <w:bCs/>
          <w:sz w:val="28"/>
          <w:szCs w:val="28"/>
          <w:lang w:eastAsia="bg-BG"/>
        </w:rPr>
      </w:pPr>
      <w:r w:rsidRPr="00BB52EA">
        <w:rPr>
          <w:rFonts w:ascii="Times New Roman" w:eastAsia="Courier New" w:hAnsi="Times New Roman" w:cs="Times New Roman"/>
          <w:b/>
          <w:bCs/>
          <w:sz w:val="28"/>
          <w:szCs w:val="28"/>
          <w:lang w:eastAsia="bg-BG"/>
        </w:rPr>
        <w:t xml:space="preserve">Изработеният проект е разгледан на Общински експертен съвет по </w:t>
      </w:r>
      <w:r w:rsidRPr="00BB52EA">
        <w:rPr>
          <w:rFonts w:ascii="Times New Roman" w:eastAsia="Courier New" w:hAnsi="Times New Roman" w:cs="Times New Roman"/>
          <w:b/>
          <w:bCs/>
          <w:sz w:val="28"/>
          <w:szCs w:val="28"/>
          <w:lang w:eastAsia="bg-BG"/>
        </w:rPr>
        <w:lastRenderedPageBreak/>
        <w:t>устройство на територията и с Решение № Х</w:t>
      </w:r>
      <w:r w:rsidRPr="00BB52EA">
        <w:rPr>
          <w:rFonts w:ascii="Times New Roman" w:eastAsia="Courier New" w:hAnsi="Times New Roman" w:cs="Times New Roman"/>
          <w:b/>
          <w:bCs/>
          <w:sz w:val="28"/>
          <w:szCs w:val="28"/>
          <w:lang w:val="en-US" w:eastAsia="bg-BG"/>
        </w:rPr>
        <w:t xml:space="preserve">XXIV </w:t>
      </w:r>
      <w:r w:rsidRPr="00BB52EA">
        <w:rPr>
          <w:rFonts w:ascii="Times New Roman" w:eastAsia="Courier New" w:hAnsi="Times New Roman" w:cs="Times New Roman"/>
          <w:b/>
          <w:bCs/>
          <w:sz w:val="28"/>
          <w:szCs w:val="28"/>
          <w:lang w:eastAsia="bg-BG"/>
        </w:rPr>
        <w:t>по Протокол № 7 от 17.07.2025 г. е допуснат за обявяване.</w:t>
      </w:r>
    </w:p>
    <w:p w:rsidR="00CB4B65" w:rsidRPr="00BB52EA" w:rsidRDefault="00CB4B65" w:rsidP="00CB4B65">
      <w:pPr>
        <w:widowControl w:val="0"/>
        <w:spacing w:after="0" w:line="10" w:lineRule="atLeast"/>
        <w:ind w:firstLine="709"/>
        <w:jc w:val="both"/>
        <w:rPr>
          <w:rFonts w:ascii="Times New Roman" w:eastAsia="Courier New" w:hAnsi="Times New Roman" w:cs="Times New Roman"/>
          <w:b/>
          <w:bCs/>
          <w:sz w:val="28"/>
          <w:szCs w:val="28"/>
          <w:lang w:eastAsia="bg-BG"/>
        </w:rPr>
      </w:pPr>
      <w:r w:rsidRPr="00BB52EA">
        <w:rPr>
          <w:rFonts w:ascii="Times New Roman" w:eastAsia="Courier New" w:hAnsi="Times New Roman" w:cs="Times New Roman"/>
          <w:b/>
          <w:bCs/>
          <w:sz w:val="28"/>
          <w:szCs w:val="28"/>
          <w:lang w:eastAsia="bg-BG"/>
        </w:rPr>
        <w:t xml:space="preserve">Проектът за подробен устройствен план е обявен на заинтересованите лица с обявление публикувано в Държавен вестник, брой </w:t>
      </w:r>
      <w:r w:rsidRPr="00BB52EA">
        <w:rPr>
          <w:rFonts w:ascii="Times New Roman" w:eastAsia="Courier New" w:hAnsi="Times New Roman" w:cs="Times New Roman"/>
          <w:b/>
          <w:bCs/>
          <w:sz w:val="28"/>
          <w:szCs w:val="28"/>
          <w:lang w:val="en-US" w:eastAsia="bg-BG"/>
        </w:rPr>
        <w:t>61</w:t>
      </w:r>
      <w:r w:rsidRPr="00BB52EA">
        <w:rPr>
          <w:rFonts w:ascii="Times New Roman" w:eastAsia="Courier New" w:hAnsi="Times New Roman" w:cs="Times New Roman"/>
          <w:b/>
          <w:bCs/>
          <w:sz w:val="28"/>
          <w:szCs w:val="28"/>
          <w:lang w:eastAsia="bg-BG"/>
        </w:rPr>
        <w:t xml:space="preserve"> от </w:t>
      </w:r>
      <w:r w:rsidRPr="00BB52EA">
        <w:rPr>
          <w:rFonts w:ascii="Times New Roman" w:eastAsia="Courier New" w:hAnsi="Times New Roman" w:cs="Times New Roman"/>
          <w:b/>
          <w:bCs/>
          <w:sz w:val="28"/>
          <w:szCs w:val="28"/>
          <w:lang w:val="en-US" w:eastAsia="bg-BG"/>
        </w:rPr>
        <w:t>29</w:t>
      </w:r>
      <w:r w:rsidRPr="00BB52EA">
        <w:rPr>
          <w:rFonts w:ascii="Times New Roman" w:eastAsia="Courier New" w:hAnsi="Times New Roman" w:cs="Times New Roman"/>
          <w:b/>
          <w:bCs/>
          <w:sz w:val="28"/>
          <w:szCs w:val="28"/>
          <w:lang w:eastAsia="bg-BG"/>
        </w:rPr>
        <w:t>.</w:t>
      </w:r>
      <w:r w:rsidRPr="00BB52EA">
        <w:rPr>
          <w:rFonts w:ascii="Times New Roman" w:eastAsia="Courier New" w:hAnsi="Times New Roman" w:cs="Times New Roman"/>
          <w:b/>
          <w:bCs/>
          <w:sz w:val="28"/>
          <w:szCs w:val="28"/>
          <w:lang w:val="en-US" w:eastAsia="bg-BG"/>
        </w:rPr>
        <w:t>07</w:t>
      </w:r>
      <w:r w:rsidRPr="00BB52EA">
        <w:rPr>
          <w:rFonts w:ascii="Times New Roman" w:eastAsia="Courier New" w:hAnsi="Times New Roman" w:cs="Times New Roman"/>
          <w:b/>
          <w:bCs/>
          <w:sz w:val="28"/>
          <w:szCs w:val="28"/>
          <w:lang w:eastAsia="bg-BG"/>
        </w:rPr>
        <w:t>.202</w:t>
      </w:r>
      <w:r w:rsidRPr="00BB52EA">
        <w:rPr>
          <w:rFonts w:ascii="Times New Roman" w:eastAsia="Courier New" w:hAnsi="Times New Roman" w:cs="Times New Roman"/>
          <w:b/>
          <w:bCs/>
          <w:sz w:val="28"/>
          <w:szCs w:val="28"/>
          <w:lang w:val="en-US" w:eastAsia="bg-BG"/>
        </w:rPr>
        <w:t>5</w:t>
      </w:r>
      <w:r w:rsidRPr="00BB52EA">
        <w:rPr>
          <w:rFonts w:ascii="Times New Roman" w:eastAsia="Courier New" w:hAnsi="Times New Roman" w:cs="Times New Roman"/>
          <w:b/>
          <w:bCs/>
          <w:sz w:val="28"/>
          <w:szCs w:val="28"/>
          <w:lang w:eastAsia="bg-BG"/>
        </w:rPr>
        <w:t xml:space="preserve"> г., в сайта на Общината, на таблото за обяви в Община Разград и във вестник „Екип 7“ от </w:t>
      </w:r>
      <w:r w:rsidRPr="00BB52EA">
        <w:rPr>
          <w:rFonts w:ascii="Times New Roman" w:eastAsia="Courier New" w:hAnsi="Times New Roman" w:cs="Times New Roman"/>
          <w:b/>
          <w:bCs/>
          <w:sz w:val="28"/>
          <w:szCs w:val="28"/>
          <w:lang w:val="en-US" w:eastAsia="bg-BG"/>
        </w:rPr>
        <w:t>30</w:t>
      </w:r>
      <w:r w:rsidRPr="00BB52EA">
        <w:rPr>
          <w:rFonts w:ascii="Times New Roman" w:eastAsia="Courier New" w:hAnsi="Times New Roman" w:cs="Times New Roman"/>
          <w:b/>
          <w:bCs/>
          <w:sz w:val="28"/>
          <w:szCs w:val="28"/>
          <w:lang w:eastAsia="bg-BG"/>
        </w:rPr>
        <w:t>.</w:t>
      </w:r>
      <w:r w:rsidRPr="00BB52EA">
        <w:rPr>
          <w:rFonts w:ascii="Times New Roman" w:eastAsia="Courier New" w:hAnsi="Times New Roman" w:cs="Times New Roman"/>
          <w:b/>
          <w:bCs/>
          <w:sz w:val="28"/>
          <w:szCs w:val="28"/>
          <w:lang w:val="en-US" w:eastAsia="bg-BG"/>
        </w:rPr>
        <w:t>07</w:t>
      </w:r>
      <w:r w:rsidRPr="00BB52EA">
        <w:rPr>
          <w:rFonts w:ascii="Times New Roman" w:eastAsia="Courier New" w:hAnsi="Times New Roman" w:cs="Times New Roman"/>
          <w:b/>
          <w:bCs/>
          <w:sz w:val="28"/>
          <w:szCs w:val="28"/>
          <w:lang w:eastAsia="bg-BG"/>
        </w:rPr>
        <w:t>.202</w:t>
      </w:r>
      <w:r w:rsidRPr="00BB52EA">
        <w:rPr>
          <w:rFonts w:ascii="Times New Roman" w:eastAsia="Courier New" w:hAnsi="Times New Roman" w:cs="Times New Roman"/>
          <w:b/>
          <w:bCs/>
          <w:sz w:val="28"/>
          <w:szCs w:val="28"/>
          <w:lang w:val="en-US" w:eastAsia="bg-BG"/>
        </w:rPr>
        <w:t>5</w:t>
      </w:r>
      <w:r w:rsidRPr="00BB52EA">
        <w:rPr>
          <w:rFonts w:ascii="Times New Roman" w:eastAsia="Courier New" w:hAnsi="Times New Roman" w:cs="Times New Roman"/>
          <w:b/>
          <w:bCs/>
          <w:sz w:val="28"/>
          <w:szCs w:val="28"/>
          <w:lang w:eastAsia="bg-BG"/>
        </w:rPr>
        <w:t xml:space="preserve"> г.</w:t>
      </w:r>
    </w:p>
    <w:p w:rsidR="00CB4B65" w:rsidRPr="00BB52EA" w:rsidRDefault="00CB4B65" w:rsidP="00CB4B65">
      <w:pPr>
        <w:widowControl w:val="0"/>
        <w:spacing w:after="0" w:line="10" w:lineRule="atLeast"/>
        <w:ind w:firstLine="709"/>
        <w:jc w:val="both"/>
        <w:rPr>
          <w:rFonts w:ascii="Times New Roman" w:eastAsia="Courier New" w:hAnsi="Times New Roman" w:cs="Times New Roman"/>
          <w:b/>
          <w:bCs/>
          <w:sz w:val="28"/>
          <w:szCs w:val="28"/>
          <w:lang w:eastAsia="bg-BG"/>
        </w:rPr>
      </w:pPr>
      <w:r w:rsidRPr="00BB52EA">
        <w:rPr>
          <w:rFonts w:ascii="Times New Roman" w:eastAsia="Courier New" w:hAnsi="Times New Roman" w:cs="Times New Roman"/>
          <w:b/>
          <w:bCs/>
          <w:sz w:val="28"/>
          <w:szCs w:val="28"/>
          <w:lang w:eastAsia="bg-BG"/>
        </w:rPr>
        <w:t>В законоустановения едномесечен срок /съгласно чл. 128, ал. 5 от ЗУТ/ не са постъпили писмени възражения от заинтересованите лица.</w:t>
      </w:r>
    </w:p>
    <w:p w:rsidR="00CB4B65" w:rsidRPr="00BB52EA" w:rsidRDefault="00CB4B65" w:rsidP="00CB4B65">
      <w:pPr>
        <w:spacing w:after="0" w:line="240" w:lineRule="auto"/>
        <w:ind w:firstLine="708"/>
        <w:jc w:val="both"/>
        <w:rPr>
          <w:rFonts w:ascii="Times New Roman" w:eastAsia="Calibri" w:hAnsi="Times New Roman" w:cs="Times New Roman"/>
          <w:b/>
          <w:sz w:val="28"/>
          <w:szCs w:val="28"/>
        </w:rPr>
      </w:pPr>
      <w:r w:rsidRPr="00BB52EA">
        <w:rPr>
          <w:rFonts w:ascii="Times New Roman" w:eastAsia="Courier New" w:hAnsi="Times New Roman" w:cs="Times New Roman"/>
          <w:b/>
          <w:bCs/>
          <w:sz w:val="28"/>
          <w:szCs w:val="28"/>
          <w:lang w:eastAsia="bg-BG"/>
        </w:rPr>
        <w:t xml:space="preserve">Представено е писмо </w:t>
      </w:r>
      <w:r w:rsidRPr="00BB52EA">
        <w:rPr>
          <w:rFonts w:ascii="Times New Roman" w:eastAsia="Calibri" w:hAnsi="Times New Roman" w:cs="Times New Roman"/>
          <w:b/>
          <w:sz w:val="28"/>
          <w:szCs w:val="28"/>
        </w:rPr>
        <w:t>с изх. № И-5127/21.10.2025 г. от РИОСВ-Русе, с което информират възложителя,  че инвестиционното предложение не подлежи на процедура по екологична оценка или преценяване необходимостта от извършване на екологична оценка.</w:t>
      </w:r>
    </w:p>
    <w:p w:rsidR="00CB4B65" w:rsidRPr="00BB52EA" w:rsidRDefault="00CB4B65" w:rsidP="00CB4B65">
      <w:pPr>
        <w:overflowPunct w:val="0"/>
        <w:autoSpaceDE w:val="0"/>
        <w:autoSpaceDN w:val="0"/>
        <w:adjustRightInd w:val="0"/>
        <w:spacing w:after="0" w:line="10" w:lineRule="atLeast"/>
        <w:ind w:firstLine="709"/>
        <w:jc w:val="both"/>
        <w:rPr>
          <w:rFonts w:ascii="Times New Roman" w:eastAsia="Courier New" w:hAnsi="Times New Roman" w:cs="Times New Roman"/>
          <w:b/>
          <w:bCs/>
          <w:sz w:val="28"/>
          <w:szCs w:val="28"/>
          <w:lang w:eastAsia="bg-BG"/>
        </w:rPr>
      </w:pPr>
      <w:r w:rsidRPr="00BB52EA">
        <w:rPr>
          <w:rFonts w:ascii="Times New Roman" w:eastAsia="Courier New" w:hAnsi="Times New Roman" w:cs="Times New Roman"/>
          <w:b/>
          <w:bCs/>
          <w:sz w:val="28"/>
          <w:szCs w:val="28"/>
          <w:lang w:eastAsia="bg-BG"/>
        </w:rPr>
        <w:t xml:space="preserve">Постъпило е заявление с вх. № 2117-63 от 10.07.2025 г. от Али А. И. за одобряване на Подробен устройствен план /ПУП/ – парцеларен план за елементите на техническата инфраструктура, извън границите на урбанизираните територии – трасе на водопровод </w:t>
      </w:r>
      <w:r w:rsidRPr="00BB52EA">
        <w:rPr>
          <w:rFonts w:ascii="Times New Roman" w:eastAsia="MS Mincho" w:hAnsi="Times New Roman" w:cs="Times New Roman"/>
          <w:b/>
          <w:sz w:val="28"/>
          <w:szCs w:val="28"/>
          <w:lang w:eastAsia="ja-JP"/>
        </w:rPr>
        <w:t xml:space="preserve">от съществуващ водопровод Ф125, разположен в поземлен имот с идентификатор 51353.11.152, м. „Юртлук“ </w:t>
      </w:r>
      <w:r w:rsidRPr="00BB52EA">
        <w:rPr>
          <w:rFonts w:ascii="Times New Roman" w:eastAsia="Courier New" w:hAnsi="Times New Roman" w:cs="Times New Roman"/>
          <w:b/>
          <w:bCs/>
          <w:sz w:val="28"/>
          <w:szCs w:val="28"/>
          <w:lang w:eastAsia="bg-BG"/>
        </w:rPr>
        <w:t>по КК и КР на с. Недоклан, община Разград</w:t>
      </w:r>
      <w:r w:rsidRPr="00BB52EA">
        <w:rPr>
          <w:rFonts w:ascii="Times New Roman" w:eastAsia="MS Mincho" w:hAnsi="Times New Roman" w:cs="Times New Roman"/>
          <w:b/>
          <w:sz w:val="28"/>
          <w:szCs w:val="28"/>
          <w:lang w:eastAsia="ja-JP"/>
        </w:rPr>
        <w:t xml:space="preserve"> до </w:t>
      </w:r>
      <w:r w:rsidRPr="00BB52EA">
        <w:rPr>
          <w:rFonts w:ascii="Times New Roman" w:eastAsia="Courier New" w:hAnsi="Times New Roman" w:cs="Times New Roman"/>
          <w:b/>
          <w:bCs/>
          <w:sz w:val="28"/>
          <w:szCs w:val="28"/>
          <w:lang w:eastAsia="bg-BG"/>
        </w:rPr>
        <w:t xml:space="preserve">поземлен имот с идентификатор 51353.9.229, м. „Юртлук“ по КК и КР на с. Недоклан, община Разград </w:t>
      </w:r>
      <w:r w:rsidRPr="00BB52EA">
        <w:rPr>
          <w:rFonts w:ascii="Times New Roman" w:eastAsia="Calibri" w:hAnsi="Times New Roman" w:cs="Times New Roman"/>
          <w:b/>
          <w:sz w:val="28"/>
          <w:szCs w:val="28"/>
        </w:rPr>
        <w:t>през имоти общинска публична собственост</w:t>
      </w:r>
      <w:r w:rsidRPr="00BB52EA">
        <w:rPr>
          <w:rFonts w:ascii="Times New Roman" w:eastAsia="Courier New" w:hAnsi="Times New Roman" w:cs="Times New Roman"/>
          <w:b/>
          <w:bCs/>
          <w:sz w:val="28"/>
          <w:szCs w:val="28"/>
          <w:lang w:eastAsia="bg-BG"/>
        </w:rPr>
        <w:t>.</w:t>
      </w:r>
    </w:p>
    <w:p w:rsidR="00CB4B65" w:rsidRPr="00BB52EA" w:rsidRDefault="00CB4B65" w:rsidP="00CB4B65">
      <w:pPr>
        <w:widowControl w:val="0"/>
        <w:spacing w:after="0" w:line="10" w:lineRule="atLeast"/>
        <w:ind w:firstLine="709"/>
        <w:jc w:val="both"/>
        <w:rPr>
          <w:rFonts w:ascii="Times New Roman" w:eastAsia="Courier New" w:hAnsi="Times New Roman" w:cs="Times New Roman"/>
          <w:b/>
          <w:bCs/>
          <w:sz w:val="28"/>
          <w:szCs w:val="28"/>
          <w:lang w:eastAsia="bg-BG"/>
        </w:rPr>
      </w:pPr>
      <w:r w:rsidRPr="00BB52EA">
        <w:rPr>
          <w:rFonts w:ascii="Times New Roman" w:eastAsia="Courier New" w:hAnsi="Times New Roman" w:cs="Times New Roman"/>
          <w:b/>
          <w:bCs/>
          <w:sz w:val="28"/>
          <w:szCs w:val="28"/>
          <w:lang w:eastAsia="bg-BG"/>
        </w:rPr>
        <w:t xml:space="preserve">Изработеният проект е приет от Общински експертен съвет по устройство на територията и с Решение № </w:t>
      </w:r>
      <w:r w:rsidRPr="00BB52EA">
        <w:rPr>
          <w:rFonts w:ascii="Times New Roman" w:eastAsia="Courier New" w:hAnsi="Times New Roman" w:cs="Times New Roman"/>
          <w:b/>
          <w:bCs/>
          <w:sz w:val="28"/>
          <w:szCs w:val="28"/>
          <w:lang w:val="en-US" w:eastAsia="bg-BG"/>
        </w:rPr>
        <w:t xml:space="preserve">X </w:t>
      </w:r>
      <w:r w:rsidRPr="00BB52EA">
        <w:rPr>
          <w:rFonts w:ascii="Times New Roman" w:eastAsia="Courier New" w:hAnsi="Times New Roman" w:cs="Times New Roman"/>
          <w:b/>
          <w:bCs/>
          <w:sz w:val="28"/>
          <w:szCs w:val="28"/>
          <w:lang w:eastAsia="bg-BG"/>
        </w:rPr>
        <w:t>по Протокол № 11 от 06.11.2025 г. е допуснат за одобряване от Общинския съвет на основание чл. 129, ал. 1 от ЗУТ.</w:t>
      </w:r>
    </w:p>
    <w:p w:rsidR="00CB4B65" w:rsidRDefault="00CB4B65" w:rsidP="00CB4B65">
      <w:pPr>
        <w:spacing w:after="0" w:line="240" w:lineRule="auto"/>
        <w:ind w:firstLine="709"/>
        <w:jc w:val="both"/>
        <w:rPr>
          <w:rFonts w:ascii="Times New Roman" w:eastAsia="Times New Roman" w:hAnsi="Times New Roman" w:cs="Times New Roman"/>
          <w:b/>
          <w:color w:val="0D0D0D" w:themeColor="text1" w:themeTint="F2"/>
          <w:sz w:val="28"/>
          <w:szCs w:val="28"/>
        </w:rPr>
      </w:pPr>
      <w:r w:rsidRPr="00BB52EA">
        <w:rPr>
          <w:rFonts w:ascii="Times New Roman" w:eastAsia="Courier New" w:hAnsi="Times New Roman" w:cs="Times New Roman"/>
          <w:b/>
          <w:bCs/>
          <w:sz w:val="28"/>
          <w:szCs w:val="28"/>
          <w:lang w:eastAsia="bg-BG"/>
        </w:rPr>
        <w:t>Предвид гореизложеното и на основание чл. 21, ал. 1, т. 11, ал. 2 и чл. 22, ал. 1 от Закона за местното самоуправление и местната администрация, чл. 129, ал. 1, във връзка с чл. 109, ал. 1, т. 3 и чл. 110, ал. 1, т. 3 и т. 5 от Закона за устройство на територията, Общинският съвет Разг</w:t>
      </w:r>
      <w:r>
        <w:rPr>
          <w:rFonts w:ascii="Times New Roman" w:eastAsia="Courier New" w:hAnsi="Times New Roman" w:cs="Times New Roman"/>
          <w:b/>
          <w:bCs/>
          <w:sz w:val="28"/>
          <w:szCs w:val="28"/>
          <w:lang w:eastAsia="bg-BG"/>
        </w:rPr>
        <w:t>рад,</w:t>
      </w:r>
      <w:r w:rsidRPr="00BB52EA">
        <w:rPr>
          <w:rFonts w:ascii="Times New Roman" w:eastAsia="Times New Roman" w:hAnsi="Times New Roman" w:cs="Times New Roman"/>
          <w:b/>
          <w:color w:val="0D0D0D" w:themeColor="text1" w:themeTint="F2"/>
          <w:sz w:val="28"/>
          <w:szCs w:val="28"/>
        </w:rPr>
        <w:t xml:space="preserve"> </w:t>
      </w:r>
      <w:r w:rsidRPr="00672146">
        <w:rPr>
          <w:rFonts w:ascii="Times New Roman" w:eastAsia="Times New Roman" w:hAnsi="Times New Roman" w:cs="Times New Roman"/>
          <w:b/>
          <w:color w:val="0D0D0D" w:themeColor="text1" w:themeTint="F2"/>
          <w:sz w:val="28"/>
          <w:szCs w:val="28"/>
        </w:rPr>
        <w:t>с 2</w:t>
      </w:r>
      <w:r>
        <w:rPr>
          <w:rFonts w:ascii="Times New Roman" w:eastAsia="Times New Roman" w:hAnsi="Times New Roman" w:cs="Times New Roman"/>
          <w:b/>
          <w:color w:val="0D0D0D" w:themeColor="text1" w:themeTint="F2"/>
          <w:sz w:val="28"/>
          <w:szCs w:val="28"/>
        </w:rPr>
        <w:t>6</w:t>
      </w:r>
      <w:r w:rsidRPr="00672146">
        <w:rPr>
          <w:rFonts w:ascii="Times New Roman" w:eastAsia="Times New Roman" w:hAnsi="Times New Roman" w:cs="Times New Roman"/>
          <w:b/>
          <w:color w:val="0D0D0D" w:themeColor="text1" w:themeTint="F2"/>
          <w:sz w:val="28"/>
          <w:szCs w:val="28"/>
        </w:rPr>
        <w:t xml:space="preserve"> гласа „ЗА“, „против“ – няма, „въздържали се“ – няма,</w:t>
      </w:r>
    </w:p>
    <w:p w:rsidR="00CB4B65" w:rsidRPr="00672146" w:rsidRDefault="00CB4B65" w:rsidP="00CB4B65">
      <w:pPr>
        <w:spacing w:after="0" w:line="240" w:lineRule="auto"/>
        <w:jc w:val="both"/>
        <w:rPr>
          <w:rFonts w:ascii="Times New Roman" w:eastAsia="Times New Roman" w:hAnsi="Times New Roman" w:cs="Times New Roman"/>
          <w:b/>
          <w:color w:val="0D0D0D" w:themeColor="text1" w:themeTint="F2"/>
          <w:sz w:val="28"/>
          <w:szCs w:val="28"/>
        </w:rPr>
      </w:pPr>
    </w:p>
    <w:p w:rsidR="00CB4B65" w:rsidRDefault="00CB4B65" w:rsidP="00CB4B65">
      <w:pPr>
        <w:spacing w:after="0" w:line="240" w:lineRule="auto"/>
        <w:rPr>
          <w:rFonts w:ascii="Times New Roman" w:eastAsia="Times New Roman" w:hAnsi="Times New Roman" w:cs="Times New Roman"/>
          <w:b/>
          <w:color w:val="0D0D0D" w:themeColor="text1" w:themeTint="F2"/>
          <w:sz w:val="28"/>
          <w:szCs w:val="28"/>
          <w:lang w:eastAsia="bg-BG"/>
        </w:rPr>
      </w:pPr>
      <w:r w:rsidRPr="00672146">
        <w:rPr>
          <w:rFonts w:ascii="Times New Roman" w:eastAsia="Times New Roman" w:hAnsi="Times New Roman" w:cs="Times New Roman"/>
          <w:b/>
          <w:color w:val="0D0D0D" w:themeColor="text1" w:themeTint="F2"/>
          <w:sz w:val="28"/>
          <w:szCs w:val="28"/>
          <w:lang w:eastAsia="bg-BG"/>
        </w:rPr>
        <w:t xml:space="preserve">                                                       Р Е Ш И:</w:t>
      </w:r>
    </w:p>
    <w:p w:rsidR="00CB4B65" w:rsidRDefault="00CB4B65" w:rsidP="00CB4B65">
      <w:pPr>
        <w:spacing w:after="0" w:line="240" w:lineRule="auto"/>
        <w:rPr>
          <w:rFonts w:ascii="Times New Roman" w:eastAsia="Times New Roman" w:hAnsi="Times New Roman" w:cs="Times New Roman"/>
          <w:b/>
          <w:color w:val="0D0D0D" w:themeColor="text1" w:themeTint="F2"/>
          <w:sz w:val="28"/>
          <w:szCs w:val="28"/>
          <w:lang w:eastAsia="bg-BG"/>
        </w:rPr>
      </w:pPr>
    </w:p>
    <w:p w:rsidR="00CB4B65" w:rsidRPr="00BB52EA" w:rsidRDefault="00CB4B65" w:rsidP="00CB4B65">
      <w:pPr>
        <w:numPr>
          <w:ilvl w:val="0"/>
          <w:numId w:val="28"/>
        </w:numPr>
        <w:overflowPunct w:val="0"/>
        <w:autoSpaceDE w:val="0"/>
        <w:autoSpaceDN w:val="0"/>
        <w:adjustRightInd w:val="0"/>
        <w:spacing w:after="0" w:line="240" w:lineRule="auto"/>
        <w:ind w:left="0" w:firstLine="709"/>
        <w:contextualSpacing/>
        <w:jc w:val="both"/>
        <w:rPr>
          <w:rFonts w:ascii="Times New Roman" w:eastAsia="Courier New" w:hAnsi="Times New Roman" w:cs="Times New Roman"/>
          <w:b/>
          <w:bCs/>
          <w:sz w:val="28"/>
          <w:szCs w:val="28"/>
          <w:lang w:eastAsia="bg-BG"/>
        </w:rPr>
      </w:pPr>
      <w:r w:rsidRPr="00BB52EA">
        <w:rPr>
          <w:rFonts w:ascii="Times New Roman" w:eastAsia="Calibri" w:hAnsi="Times New Roman" w:cs="Times New Roman"/>
          <w:b/>
          <w:sz w:val="28"/>
          <w:szCs w:val="28"/>
          <w:lang w:val="ru-RU" w:eastAsia="bg-BG"/>
        </w:rPr>
        <w:t xml:space="preserve">Одобрява изработения проект за Подробен устройствен план – </w:t>
      </w:r>
      <w:r w:rsidRPr="00BB52EA">
        <w:rPr>
          <w:rFonts w:ascii="Times New Roman" w:eastAsia="Courier New" w:hAnsi="Times New Roman" w:cs="Times New Roman"/>
          <w:b/>
          <w:bCs/>
          <w:sz w:val="28"/>
          <w:szCs w:val="28"/>
          <w:lang w:eastAsia="bg-BG"/>
        </w:rPr>
        <w:t xml:space="preserve">парцеларен план за елементите на техническата инфраструктура, извън границите на урбанизираните територии – трасе на водопровод </w:t>
      </w:r>
      <w:r w:rsidRPr="00BB52EA">
        <w:rPr>
          <w:rFonts w:ascii="Times New Roman" w:eastAsia="MS Mincho" w:hAnsi="Times New Roman" w:cs="Times New Roman"/>
          <w:b/>
          <w:sz w:val="28"/>
          <w:szCs w:val="28"/>
          <w:lang w:eastAsia="ja-JP"/>
        </w:rPr>
        <w:t xml:space="preserve">от съществуващ водопровод  Ф125, разположен в поземлен имот с идентификатор 51353.11.152, м. „Юртлук“ </w:t>
      </w:r>
      <w:r w:rsidRPr="00BB52EA">
        <w:rPr>
          <w:rFonts w:ascii="Times New Roman" w:eastAsia="Courier New" w:hAnsi="Times New Roman" w:cs="Times New Roman"/>
          <w:b/>
          <w:bCs/>
          <w:sz w:val="28"/>
          <w:szCs w:val="28"/>
          <w:lang w:eastAsia="bg-BG"/>
        </w:rPr>
        <w:t>по КК и КР на с. Недоклан, община Разград</w:t>
      </w:r>
      <w:r w:rsidRPr="00BB52EA">
        <w:rPr>
          <w:rFonts w:ascii="Times New Roman" w:eastAsia="MS Mincho" w:hAnsi="Times New Roman" w:cs="Times New Roman"/>
          <w:b/>
          <w:sz w:val="28"/>
          <w:szCs w:val="28"/>
          <w:lang w:eastAsia="ja-JP"/>
        </w:rPr>
        <w:t xml:space="preserve"> до </w:t>
      </w:r>
      <w:r w:rsidRPr="00BB52EA">
        <w:rPr>
          <w:rFonts w:ascii="Times New Roman" w:eastAsia="Courier New" w:hAnsi="Times New Roman" w:cs="Times New Roman"/>
          <w:b/>
          <w:bCs/>
          <w:sz w:val="28"/>
          <w:szCs w:val="28"/>
          <w:lang w:eastAsia="bg-BG"/>
        </w:rPr>
        <w:t xml:space="preserve">поземлен имот с идентификатор 51353.9.229, м. „Юртлук“ по КК и КР на с. Недоклан, община Разград </w:t>
      </w:r>
      <w:r w:rsidRPr="00BB52EA">
        <w:rPr>
          <w:rFonts w:ascii="Times New Roman" w:eastAsia="Calibri" w:hAnsi="Times New Roman" w:cs="Times New Roman"/>
          <w:b/>
          <w:sz w:val="28"/>
          <w:szCs w:val="28"/>
        </w:rPr>
        <w:t>през имоти общинска публична собственост</w:t>
      </w:r>
      <w:r w:rsidRPr="00BB52EA">
        <w:rPr>
          <w:rFonts w:ascii="Times New Roman" w:eastAsia="Courier New" w:hAnsi="Times New Roman" w:cs="Times New Roman"/>
          <w:b/>
          <w:bCs/>
          <w:sz w:val="28"/>
          <w:szCs w:val="28"/>
          <w:lang w:eastAsia="bg-BG"/>
        </w:rPr>
        <w:t>.</w:t>
      </w:r>
    </w:p>
    <w:p w:rsidR="00CB4B65" w:rsidRPr="00BB52EA" w:rsidRDefault="00CB4B65" w:rsidP="00CB4B65">
      <w:pPr>
        <w:widowControl w:val="0"/>
        <w:spacing w:after="0" w:line="240" w:lineRule="auto"/>
        <w:ind w:firstLine="709"/>
        <w:jc w:val="both"/>
        <w:rPr>
          <w:rFonts w:ascii="Times New Roman" w:eastAsia="Calibri" w:hAnsi="Times New Roman" w:cs="Times New Roman"/>
          <w:b/>
          <w:sz w:val="28"/>
          <w:szCs w:val="28"/>
          <w:lang w:val="ru-RU" w:eastAsia="bg-BG"/>
        </w:rPr>
      </w:pPr>
      <w:r w:rsidRPr="00BB52EA">
        <w:rPr>
          <w:rFonts w:ascii="Times New Roman" w:eastAsia="MS Mincho" w:hAnsi="Times New Roman" w:cs="Times New Roman"/>
          <w:b/>
          <w:sz w:val="28"/>
          <w:szCs w:val="28"/>
          <w:lang w:eastAsia="ja-JP"/>
        </w:rPr>
        <w:t xml:space="preserve">Трасето на водопровода започва от съществуващ водопровод  Ф125, разположен в поземлен имот с идентификатор 51353.11.152, м. „Юртлук“ – общинска публична собственост, вид територия - „Територия заета от води </w:t>
      </w:r>
      <w:r w:rsidRPr="00BB52EA">
        <w:rPr>
          <w:rFonts w:ascii="Times New Roman" w:eastAsia="MS Mincho" w:hAnsi="Times New Roman" w:cs="Times New Roman"/>
          <w:b/>
          <w:sz w:val="28"/>
          <w:szCs w:val="28"/>
          <w:lang w:eastAsia="ja-JP"/>
        </w:rPr>
        <w:lastRenderedPageBreak/>
        <w:t xml:space="preserve">и водни обекти“, с начин на трайно ползване /НТП/ „За басейн с резервна вода за промишлено предприятие“, пресича поземлен имот с идентификатор 51353.9.93 – общинска публична собственост, трайно предназначение на територията - „Територия на транспорта“, с НТП „За местен път“ и поземлен имот с идентификатор 51353.9.196 – общинска публична собственост, вид територията - „Земеделска“, с НТП „За селскостопански, горски, ведомствен път“ и достига до </w:t>
      </w:r>
      <w:r w:rsidRPr="00BB52EA">
        <w:rPr>
          <w:rFonts w:ascii="Times New Roman" w:eastAsia="Courier New" w:hAnsi="Times New Roman" w:cs="Times New Roman"/>
          <w:b/>
          <w:bCs/>
          <w:sz w:val="28"/>
          <w:szCs w:val="28"/>
          <w:lang w:eastAsia="bg-BG"/>
        </w:rPr>
        <w:t>поземлен имот с идентификатор 51353.9.229, м. „Юртлук“ – собственост на Али А. И. с вид територия – „Земеделска“ и НТП – „Нива“</w:t>
      </w:r>
      <w:r w:rsidRPr="00BB52EA">
        <w:rPr>
          <w:rFonts w:ascii="Times New Roman" w:eastAsia="Calibri" w:hAnsi="Times New Roman" w:cs="Times New Roman"/>
          <w:b/>
          <w:sz w:val="28"/>
          <w:szCs w:val="28"/>
          <w:lang w:val="ru-RU" w:eastAsia="bg-BG"/>
        </w:rPr>
        <w:t xml:space="preserve">. </w:t>
      </w:r>
    </w:p>
    <w:p w:rsidR="00CB4B65" w:rsidRPr="00BB52EA" w:rsidRDefault="00CB4B65" w:rsidP="00CB4B65">
      <w:pPr>
        <w:widowControl w:val="0"/>
        <w:spacing w:after="0" w:line="240" w:lineRule="auto"/>
        <w:ind w:firstLine="709"/>
        <w:jc w:val="both"/>
        <w:rPr>
          <w:rFonts w:ascii="Times New Roman" w:eastAsia="MS Mincho" w:hAnsi="Times New Roman" w:cs="Times New Roman"/>
          <w:b/>
          <w:sz w:val="28"/>
          <w:szCs w:val="28"/>
          <w:lang w:eastAsia="ja-JP"/>
        </w:rPr>
      </w:pPr>
      <w:r w:rsidRPr="00BB52EA">
        <w:rPr>
          <w:rFonts w:ascii="Times New Roman" w:eastAsia="Calibri" w:hAnsi="Times New Roman" w:cs="Times New Roman"/>
          <w:b/>
          <w:sz w:val="28"/>
          <w:szCs w:val="28"/>
          <w:lang w:val="ru-RU" w:eastAsia="bg-BG"/>
        </w:rPr>
        <w:t>Трасето е с дължина 272 м и сервитут – 815,9 кв.м.</w:t>
      </w:r>
    </w:p>
    <w:p w:rsidR="00CB4B65" w:rsidRPr="00BB52EA" w:rsidRDefault="00CB4B65" w:rsidP="00CB4B65">
      <w:pPr>
        <w:keepNext/>
        <w:spacing w:after="0" w:line="240" w:lineRule="auto"/>
        <w:ind w:firstLine="709"/>
        <w:jc w:val="both"/>
        <w:outlineLvl w:val="1"/>
        <w:rPr>
          <w:rFonts w:ascii="Times New Roman" w:eastAsia="Times New Roman" w:hAnsi="Times New Roman" w:cs="Times New Roman"/>
          <w:b/>
          <w:bCs/>
          <w:sz w:val="28"/>
          <w:szCs w:val="28"/>
        </w:rPr>
      </w:pPr>
      <w:r w:rsidRPr="00BB52EA">
        <w:rPr>
          <w:rFonts w:ascii="Times New Roman" w:eastAsia="Times New Roman" w:hAnsi="Times New Roman" w:cs="Times New Roman"/>
          <w:b/>
          <w:bCs/>
          <w:sz w:val="28"/>
          <w:szCs w:val="28"/>
        </w:rPr>
        <w:t>2. Настоящото решение да бъде изпратено на кмета на Община Разград и Областния управител на Област Разград и се обнародва в „Държавен вестник“ в 7-дневен срок от приемането му.</w:t>
      </w:r>
    </w:p>
    <w:p w:rsidR="00CB4B65" w:rsidRPr="00CB4B65" w:rsidRDefault="00CB4B65" w:rsidP="00CB4B65">
      <w:pPr>
        <w:keepNext/>
        <w:spacing w:after="0" w:line="240" w:lineRule="auto"/>
        <w:ind w:firstLine="709"/>
        <w:jc w:val="both"/>
        <w:outlineLvl w:val="1"/>
        <w:rPr>
          <w:rFonts w:ascii="Times New Roman" w:eastAsia="Times New Roman" w:hAnsi="Times New Roman" w:cs="Times New Roman"/>
          <w:b/>
          <w:bCs/>
          <w:sz w:val="28"/>
          <w:szCs w:val="28"/>
        </w:rPr>
      </w:pPr>
      <w:r w:rsidRPr="00BB52EA">
        <w:rPr>
          <w:rFonts w:ascii="Times New Roman" w:eastAsia="Times New Roman" w:hAnsi="Times New Roman" w:cs="Times New Roman"/>
          <w:b/>
          <w:bCs/>
          <w:sz w:val="28"/>
          <w:szCs w:val="28"/>
        </w:rPr>
        <w:t>3. Настоящото решение подлежи на оспорване по реда на чл. 215 от ЗУТ в 30-дневен срок от обнародването му в „Държавен вестник“ пред Административен съд Разград.</w:t>
      </w:r>
    </w:p>
    <w:p w:rsidR="00CB4B65" w:rsidRPr="00BB52EA" w:rsidRDefault="00CB4B65" w:rsidP="00CB4B65">
      <w:pPr>
        <w:spacing w:after="0" w:line="240" w:lineRule="auto"/>
        <w:jc w:val="both"/>
        <w:rPr>
          <w:rFonts w:ascii="Times New Roman" w:eastAsia="Courier New" w:hAnsi="Times New Roman" w:cs="Times New Roman"/>
          <w:b/>
          <w:bCs/>
          <w:sz w:val="28"/>
          <w:szCs w:val="28"/>
          <w:lang w:val="en-US" w:eastAsia="bg-BG"/>
        </w:rPr>
      </w:pPr>
    </w:p>
    <w:p w:rsidR="00CB4B65" w:rsidRPr="00CB4B65" w:rsidRDefault="00CB4B65" w:rsidP="00CB4B65">
      <w:pPr>
        <w:spacing w:after="0" w:line="240" w:lineRule="auto"/>
        <w:ind w:firstLine="709"/>
        <w:jc w:val="both"/>
        <w:rPr>
          <w:rFonts w:ascii="Times New Roman" w:eastAsia="Courier New" w:hAnsi="Times New Roman" w:cs="Times New Roman"/>
          <w:b/>
          <w:bCs/>
          <w:i/>
          <w:sz w:val="28"/>
          <w:szCs w:val="28"/>
          <w:lang w:val="en-US" w:eastAsia="bg-BG"/>
        </w:rPr>
      </w:pPr>
      <w:r w:rsidRPr="00CB4B65">
        <w:rPr>
          <w:rFonts w:ascii="Times New Roman" w:eastAsia="Calibri" w:hAnsi="Times New Roman" w:cs="Times New Roman"/>
          <w:b/>
          <w:i/>
          <w:sz w:val="28"/>
          <w:szCs w:val="28"/>
          <w:lang w:val="ru-RU" w:eastAsia="bg-BG"/>
        </w:rPr>
        <w:t xml:space="preserve">/Изработения проект за Подробен устройствен план – </w:t>
      </w:r>
      <w:r w:rsidRPr="00CB4B65">
        <w:rPr>
          <w:rFonts w:ascii="Times New Roman" w:eastAsia="Courier New" w:hAnsi="Times New Roman" w:cs="Times New Roman"/>
          <w:b/>
          <w:bCs/>
          <w:i/>
          <w:sz w:val="28"/>
          <w:szCs w:val="28"/>
          <w:lang w:eastAsia="bg-BG"/>
        </w:rPr>
        <w:t>парцеларен план е неразделна част от Решение №405 и е приложен към протокола в отделен файл./</w:t>
      </w:r>
    </w:p>
    <w:p w:rsidR="00CB4B65" w:rsidRPr="00BB52EA" w:rsidRDefault="00CB4B65" w:rsidP="00CB4B65">
      <w:pPr>
        <w:spacing w:after="0" w:line="240" w:lineRule="auto"/>
        <w:ind w:firstLine="709"/>
        <w:jc w:val="both"/>
        <w:rPr>
          <w:rFonts w:ascii="Times New Roman" w:eastAsia="Courier New" w:hAnsi="Times New Roman" w:cs="Times New Roman"/>
          <w:b/>
          <w:bCs/>
          <w:i/>
          <w:sz w:val="24"/>
          <w:szCs w:val="24"/>
          <w:lang w:val="en-US" w:eastAsia="bg-BG"/>
        </w:rPr>
      </w:pPr>
    </w:p>
    <w:p w:rsidR="00CB4B65" w:rsidRPr="00CB4B65" w:rsidRDefault="00CB4B65" w:rsidP="00CB4B65">
      <w:pPr>
        <w:rPr>
          <w:b/>
          <w:sz w:val="28"/>
          <w:szCs w:val="28"/>
        </w:rPr>
      </w:pPr>
      <w:r>
        <w:rPr>
          <w:b/>
          <w:sz w:val="28"/>
          <w:szCs w:val="28"/>
        </w:rPr>
        <w:object w:dxaOrig="1534" w:dyaOrig="994">
          <v:shape id="_x0000_i1029" type="#_x0000_t75" style="width:77pt;height:49.45pt" o:ole="">
            <v:imagedata r:id="rId17" o:title=""/>
          </v:shape>
          <o:OLEObject Type="Embed" ProgID="Acrobat.Document.DC" ShapeID="_x0000_i1029" DrawAspect="Icon" ObjectID="_1826091039" r:id="rId18"/>
        </w:object>
      </w:r>
    </w:p>
    <w:p w:rsidR="00CB4B65" w:rsidRPr="00BB52EA" w:rsidRDefault="00CB4B65" w:rsidP="00CB4B65">
      <w:pPr>
        <w:spacing w:after="0" w:line="240" w:lineRule="auto"/>
        <w:jc w:val="center"/>
        <w:rPr>
          <w:rFonts w:ascii="ArialNEWrOMAN" w:eastAsia="Calibri" w:hAnsi="ArialNEWrOMAN" w:cs="Times New Roman"/>
          <w:b/>
          <w:color w:val="0D0D0D" w:themeColor="text1" w:themeTint="F2"/>
          <w:sz w:val="28"/>
          <w:szCs w:val="28"/>
          <w:lang w:val="en-US"/>
        </w:rPr>
      </w:pPr>
      <w:r w:rsidRPr="00672146">
        <w:rPr>
          <w:rFonts w:ascii="ArialNEWrOMAN" w:eastAsia="Calibri" w:hAnsi="ArialNEWrOMAN" w:cs="Times New Roman"/>
          <w:b/>
          <w:color w:val="0D0D0D" w:themeColor="text1" w:themeTint="F2"/>
          <w:sz w:val="28"/>
          <w:szCs w:val="28"/>
        </w:rPr>
        <w:t>С Т А Т И Я 1</w:t>
      </w:r>
      <w:r>
        <w:rPr>
          <w:rFonts w:ascii="ArialNEWrOMAN" w:eastAsia="Calibri" w:hAnsi="ArialNEWrOMAN" w:cs="Times New Roman"/>
          <w:b/>
          <w:color w:val="0D0D0D" w:themeColor="text1" w:themeTint="F2"/>
          <w:sz w:val="28"/>
          <w:szCs w:val="28"/>
          <w:lang w:val="en-US"/>
        </w:rPr>
        <w:t>5</w:t>
      </w:r>
    </w:p>
    <w:p w:rsidR="00CB4B65" w:rsidRPr="00672146" w:rsidRDefault="00CB4B65" w:rsidP="00CB4B65">
      <w:pPr>
        <w:tabs>
          <w:tab w:val="left" w:pos="2404"/>
        </w:tabs>
        <w:spacing w:after="0" w:line="240" w:lineRule="auto"/>
        <w:rPr>
          <w:rFonts w:ascii="ArialNEWrOMAN" w:eastAsia="Calibri" w:hAnsi="ArialNEWrOMAN" w:cs="Times New Roman"/>
          <w:b/>
          <w:color w:val="0D0D0D" w:themeColor="text1" w:themeTint="F2"/>
          <w:sz w:val="28"/>
          <w:szCs w:val="28"/>
        </w:rPr>
      </w:pPr>
      <w:r w:rsidRPr="00672146">
        <w:rPr>
          <w:rFonts w:ascii="ArialNEWrOMAN" w:eastAsia="Calibri" w:hAnsi="ArialNEWrOMAN" w:cs="Times New Roman"/>
          <w:b/>
          <w:color w:val="0D0D0D" w:themeColor="text1" w:themeTint="F2"/>
          <w:sz w:val="28"/>
          <w:szCs w:val="28"/>
        </w:rPr>
        <w:tab/>
      </w:r>
    </w:p>
    <w:p w:rsidR="00CB4B65" w:rsidRPr="00672146"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CB4B65" w:rsidRPr="00672146" w:rsidRDefault="00CB4B65" w:rsidP="00CB4B65">
      <w:pPr>
        <w:spacing w:after="0" w:line="240" w:lineRule="auto"/>
        <w:ind w:firstLine="709"/>
        <w:jc w:val="both"/>
        <w:rPr>
          <w:rFonts w:ascii="Times New Roman" w:eastAsia="Calibri" w:hAnsi="Times New Roman" w:cs="Times New Roman"/>
          <w:color w:val="0D0D0D" w:themeColor="text1" w:themeTint="F2"/>
          <w:sz w:val="28"/>
          <w:szCs w:val="28"/>
          <w:lang w:val="en-US"/>
        </w:rPr>
      </w:pPr>
      <w:r w:rsidRPr="00672146">
        <w:rPr>
          <w:rFonts w:ascii="Times New Roman" w:eastAsia="Calibri" w:hAnsi="Times New Roman" w:cs="Times New Roman"/>
          <w:color w:val="0D0D0D" w:themeColor="text1" w:themeTint="F2"/>
          <w:sz w:val="28"/>
          <w:szCs w:val="28"/>
        </w:rPr>
        <w:t>Докладна записка с вх.№</w:t>
      </w:r>
      <w:r>
        <w:rPr>
          <w:rFonts w:ascii="Times New Roman" w:eastAsia="Calibri" w:hAnsi="Times New Roman" w:cs="Times New Roman"/>
          <w:color w:val="0D0D0D" w:themeColor="text1" w:themeTint="F2"/>
          <w:sz w:val="28"/>
          <w:szCs w:val="28"/>
        </w:rPr>
        <w:t>37</w:t>
      </w:r>
      <w:r>
        <w:rPr>
          <w:rFonts w:ascii="Times New Roman" w:eastAsia="Calibri" w:hAnsi="Times New Roman" w:cs="Times New Roman"/>
          <w:color w:val="0D0D0D" w:themeColor="text1" w:themeTint="F2"/>
          <w:sz w:val="28"/>
          <w:szCs w:val="28"/>
          <w:lang w:val="en-US"/>
        </w:rPr>
        <w:t>8</w:t>
      </w:r>
      <w:r w:rsidRPr="00672146">
        <w:rPr>
          <w:rFonts w:ascii="Times New Roman" w:eastAsia="Calibri" w:hAnsi="Times New Roman" w:cs="Times New Roman"/>
          <w:color w:val="0D0D0D" w:themeColor="text1" w:themeTint="F2"/>
          <w:sz w:val="28"/>
          <w:szCs w:val="28"/>
        </w:rPr>
        <w:t>.</w:t>
      </w:r>
    </w:p>
    <w:p w:rsidR="00CB4B65" w:rsidRPr="00672146" w:rsidRDefault="00CB4B65" w:rsidP="00CB4B65">
      <w:pPr>
        <w:spacing w:after="0" w:line="240" w:lineRule="auto"/>
        <w:ind w:firstLine="709"/>
        <w:jc w:val="both"/>
        <w:rPr>
          <w:rFonts w:ascii="Times New Roman" w:eastAsia="Calibri" w:hAnsi="Times New Roman" w:cs="Times New Roman"/>
          <w:color w:val="0D0D0D" w:themeColor="text1" w:themeTint="F2"/>
          <w:sz w:val="28"/>
          <w:szCs w:val="28"/>
        </w:rPr>
      </w:pPr>
      <w:r w:rsidRPr="00672146">
        <w:rPr>
          <w:rFonts w:ascii="Times New Roman" w:eastAsia="Calibri" w:hAnsi="Times New Roman" w:cs="Times New Roman"/>
          <w:color w:val="0D0D0D" w:themeColor="text1" w:themeTint="F2"/>
          <w:sz w:val="28"/>
          <w:szCs w:val="28"/>
        </w:rPr>
        <w:t xml:space="preserve">Докладна записка </w:t>
      </w:r>
      <w:r w:rsidRPr="00672146">
        <w:rPr>
          <w:rFonts w:ascii="Times New Roman" w:eastAsia="Calibri" w:hAnsi="Times New Roman" w:cs="Times New Roman"/>
          <w:color w:val="0D0D0D" w:themeColor="text1" w:themeTint="F2"/>
          <w:sz w:val="28"/>
          <w:szCs w:val="28"/>
          <w:lang w:val="en-US"/>
        </w:rPr>
        <w:t xml:space="preserve">от </w:t>
      </w:r>
      <w:r w:rsidRPr="00672146">
        <w:rPr>
          <w:rFonts w:ascii="Times New Roman" w:eastAsia="Calibri" w:hAnsi="Times New Roman" w:cs="Times New Roman"/>
          <w:color w:val="0D0D0D" w:themeColor="text1" w:themeTint="F2"/>
          <w:sz w:val="28"/>
          <w:szCs w:val="28"/>
        </w:rPr>
        <w:t>Хабибе Кязим Расим</w:t>
      </w:r>
      <w:r w:rsidRPr="00672146">
        <w:rPr>
          <w:rFonts w:ascii="Times New Roman" w:eastAsia="Calibri" w:hAnsi="Times New Roman" w:cs="Times New Roman"/>
          <w:color w:val="0D0D0D" w:themeColor="text1" w:themeTint="F2"/>
          <w:sz w:val="28"/>
          <w:szCs w:val="28"/>
          <w:lang w:val="en-US"/>
        </w:rPr>
        <w:t xml:space="preserve"> – </w:t>
      </w:r>
      <w:r w:rsidRPr="00672146">
        <w:rPr>
          <w:rFonts w:ascii="Times New Roman" w:eastAsia="Calibri" w:hAnsi="Times New Roman" w:cs="Times New Roman"/>
          <w:color w:val="0D0D0D" w:themeColor="text1" w:themeTint="F2"/>
          <w:sz w:val="28"/>
          <w:szCs w:val="28"/>
        </w:rPr>
        <w:t>Зам.-</w:t>
      </w:r>
      <w:r w:rsidRPr="00672146">
        <w:rPr>
          <w:rFonts w:ascii="Times New Roman" w:eastAsia="Calibri" w:hAnsi="Times New Roman" w:cs="Times New Roman"/>
          <w:color w:val="0D0D0D" w:themeColor="text1" w:themeTint="F2"/>
          <w:sz w:val="28"/>
          <w:szCs w:val="28"/>
          <w:lang w:val="en-US"/>
        </w:rPr>
        <w:t xml:space="preserve"> </w:t>
      </w:r>
      <w:r w:rsidRPr="00672146">
        <w:rPr>
          <w:rFonts w:ascii="Times New Roman" w:eastAsia="Calibri" w:hAnsi="Times New Roman" w:cs="Times New Roman"/>
          <w:color w:val="0D0D0D" w:themeColor="text1" w:themeTint="F2"/>
          <w:sz w:val="28"/>
          <w:szCs w:val="28"/>
        </w:rPr>
        <w:t>к</w:t>
      </w:r>
      <w:r w:rsidRPr="00672146">
        <w:rPr>
          <w:rFonts w:ascii="Times New Roman" w:eastAsia="Calibri" w:hAnsi="Times New Roman" w:cs="Times New Roman"/>
          <w:color w:val="0D0D0D" w:themeColor="text1" w:themeTint="F2"/>
          <w:sz w:val="28"/>
          <w:szCs w:val="28"/>
          <w:lang w:val="en-US"/>
        </w:rPr>
        <w:t>мет на Община Разград</w:t>
      </w:r>
    </w:p>
    <w:p w:rsidR="004C0B94" w:rsidRDefault="00CB4B65" w:rsidP="004C0B94">
      <w:pPr>
        <w:widowControl w:val="0"/>
        <w:spacing w:after="0" w:line="240" w:lineRule="auto"/>
        <w:ind w:firstLine="709"/>
        <w:jc w:val="both"/>
        <w:rPr>
          <w:rFonts w:ascii="Times New Roman" w:eastAsia="Courier New" w:hAnsi="Times New Roman" w:cs="Times New Roman"/>
          <w:b/>
          <w:bCs/>
          <w:sz w:val="28"/>
          <w:szCs w:val="28"/>
          <w:lang w:eastAsia="bg-BG"/>
        </w:rPr>
      </w:pPr>
      <w:r w:rsidRPr="00672146">
        <w:rPr>
          <w:rFonts w:ascii="Times New Roman" w:eastAsia="Times New Roman" w:hAnsi="Times New Roman" w:cs="Times New Roman"/>
          <w:b/>
          <w:sz w:val="28"/>
          <w:szCs w:val="28"/>
        </w:rPr>
        <w:t>Относно:</w:t>
      </w:r>
      <w:r w:rsidRPr="00672146">
        <w:rPr>
          <w:rFonts w:ascii="Times New Roman" w:eastAsia="Courier New" w:hAnsi="Times New Roman" w:cs="Times New Roman"/>
          <w:bCs/>
          <w:sz w:val="24"/>
          <w:szCs w:val="24"/>
          <w:lang w:eastAsia="bg-BG"/>
        </w:rPr>
        <w:t xml:space="preserve"> </w:t>
      </w:r>
      <w:r w:rsidRPr="00672146">
        <w:rPr>
          <w:rFonts w:ascii="Times New Roman" w:eastAsia="Courier New" w:hAnsi="Times New Roman" w:cs="Times New Roman"/>
          <w:b/>
          <w:bCs/>
          <w:sz w:val="28"/>
          <w:szCs w:val="28"/>
          <w:lang w:eastAsia="bg-BG"/>
        </w:rPr>
        <w:t>Разрешение за изготвяне на проект за подробен устройствен план /ПУП/.</w:t>
      </w:r>
    </w:p>
    <w:p w:rsidR="00CB4B65" w:rsidRDefault="00CB4B65" w:rsidP="004C0B9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Давам думата на вносителя</w:t>
      </w:r>
      <w:r w:rsidR="004C0B94">
        <w:rPr>
          <w:rFonts w:ascii="Times New Roman" w:hAnsi="Times New Roman" w:cs="Times New Roman"/>
          <w:sz w:val="28"/>
          <w:szCs w:val="28"/>
        </w:rPr>
        <w:t>.</w:t>
      </w:r>
      <w:r>
        <w:rPr>
          <w:rFonts w:ascii="Times New Roman" w:hAnsi="Times New Roman" w:cs="Times New Roman"/>
          <w:sz w:val="28"/>
          <w:szCs w:val="28"/>
        </w:rPr>
        <w:t xml:space="preserve"> </w:t>
      </w:r>
      <w:r w:rsidR="004C0B94">
        <w:rPr>
          <w:rFonts w:ascii="Times New Roman" w:hAnsi="Times New Roman" w:cs="Times New Roman"/>
          <w:sz w:val="28"/>
          <w:szCs w:val="28"/>
        </w:rPr>
        <w:t>З</w:t>
      </w:r>
      <w:r>
        <w:rPr>
          <w:rFonts w:ascii="Times New Roman" w:hAnsi="Times New Roman" w:cs="Times New Roman"/>
          <w:sz w:val="28"/>
          <w:szCs w:val="28"/>
        </w:rPr>
        <w:t>аповядайте</w:t>
      </w:r>
      <w:r w:rsidR="008B189C">
        <w:rPr>
          <w:rFonts w:ascii="Times New Roman" w:hAnsi="Times New Roman" w:cs="Times New Roman"/>
          <w:sz w:val="28"/>
          <w:szCs w:val="28"/>
        </w:rPr>
        <w:t>,</w:t>
      </w:r>
      <w:r>
        <w:rPr>
          <w:rFonts w:ascii="Times New Roman" w:hAnsi="Times New Roman" w:cs="Times New Roman"/>
          <w:sz w:val="28"/>
          <w:szCs w:val="28"/>
        </w:rPr>
        <w:t xml:space="preserve"> госпожо Расим</w:t>
      </w:r>
      <w:r w:rsidR="008B189C">
        <w:rPr>
          <w:rFonts w:ascii="Times New Roman" w:hAnsi="Times New Roman" w:cs="Times New Roman"/>
          <w:sz w:val="28"/>
          <w:szCs w:val="28"/>
        </w:rPr>
        <w:t>,</w:t>
      </w:r>
      <w:r>
        <w:rPr>
          <w:rFonts w:ascii="Times New Roman" w:hAnsi="Times New Roman" w:cs="Times New Roman"/>
          <w:sz w:val="28"/>
          <w:szCs w:val="28"/>
        </w:rPr>
        <w:t xml:space="preserve"> да ни я представите.</w:t>
      </w:r>
    </w:p>
    <w:p w:rsidR="004C0B94" w:rsidRPr="004C0B94" w:rsidRDefault="004C0B94" w:rsidP="004C0B94">
      <w:pPr>
        <w:widowControl w:val="0"/>
        <w:spacing w:after="0" w:line="240" w:lineRule="auto"/>
        <w:ind w:firstLine="709"/>
        <w:jc w:val="both"/>
        <w:rPr>
          <w:rFonts w:ascii="Times New Roman" w:eastAsia="Courier New" w:hAnsi="Times New Roman" w:cs="Times New Roman"/>
          <w:b/>
          <w:bCs/>
          <w:sz w:val="28"/>
          <w:szCs w:val="28"/>
          <w:lang w:eastAsia="bg-BG"/>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sidRPr="00672146">
        <w:rPr>
          <w:rFonts w:ascii="Times New Roman" w:eastAsia="Calibri" w:hAnsi="Times New Roman" w:cs="Times New Roman"/>
          <w:i/>
          <w:sz w:val="28"/>
          <w:szCs w:val="20"/>
          <w:lang w:eastAsia="bg-BG"/>
        </w:rPr>
        <w:t xml:space="preserve">Г-жа </w:t>
      </w:r>
      <w:r>
        <w:rPr>
          <w:rFonts w:ascii="Times New Roman" w:eastAsia="Calibri" w:hAnsi="Times New Roman" w:cs="Times New Roman"/>
          <w:i/>
          <w:sz w:val="28"/>
          <w:szCs w:val="20"/>
          <w:lang w:eastAsia="bg-BG"/>
        </w:rPr>
        <w:t>Хабибе Расим</w:t>
      </w:r>
      <w:r w:rsidRPr="00672146">
        <w:rPr>
          <w:rFonts w:ascii="Times New Roman" w:eastAsia="Calibri" w:hAnsi="Times New Roman" w:cs="Times New Roman"/>
          <w:sz w:val="28"/>
          <w:szCs w:val="20"/>
          <w:lang w:eastAsia="bg-BG"/>
        </w:rPr>
        <w:t xml:space="preserve"> – Зам.-кмет на Община Разград</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Pr>
          <w:rFonts w:ascii="Times New Roman" w:eastAsia="Calibri" w:hAnsi="Times New Roman" w:cs="Times New Roman"/>
          <w:sz w:val="28"/>
          <w:szCs w:val="20"/>
          <w:lang w:eastAsia="bg-BG"/>
        </w:rPr>
        <w:t>Благодаря</w:t>
      </w:r>
      <w:r w:rsidR="008B189C">
        <w:rPr>
          <w:rFonts w:ascii="Times New Roman" w:eastAsia="Calibri" w:hAnsi="Times New Roman" w:cs="Times New Roman"/>
          <w:sz w:val="28"/>
          <w:szCs w:val="20"/>
          <w:lang w:eastAsia="bg-BG"/>
        </w:rPr>
        <w:t>, госпожо председател.</w:t>
      </w:r>
      <w:r>
        <w:rPr>
          <w:rFonts w:ascii="Times New Roman" w:eastAsia="Calibri" w:hAnsi="Times New Roman" w:cs="Times New Roman"/>
          <w:sz w:val="28"/>
          <w:szCs w:val="20"/>
          <w:lang w:eastAsia="bg-BG"/>
        </w:rPr>
        <w:t xml:space="preserve"> </w:t>
      </w:r>
    </w:p>
    <w:p w:rsidR="004C0B94" w:rsidRDefault="00CB4B65" w:rsidP="00CB4B65">
      <w:pPr>
        <w:overflowPunct w:val="0"/>
        <w:autoSpaceDE w:val="0"/>
        <w:autoSpaceDN w:val="0"/>
        <w:adjustRightInd w:val="0"/>
        <w:spacing w:after="0" w:line="10" w:lineRule="atLeast"/>
        <w:ind w:firstLine="708"/>
        <w:jc w:val="both"/>
        <w:rPr>
          <w:rFonts w:ascii="Times New Roman" w:eastAsia="Calibri" w:hAnsi="Times New Roman" w:cs="Times New Roman"/>
          <w:sz w:val="28"/>
          <w:szCs w:val="20"/>
          <w:lang w:eastAsia="bg-BG"/>
        </w:rPr>
      </w:pPr>
      <w:r>
        <w:rPr>
          <w:rFonts w:ascii="Times New Roman" w:eastAsia="Calibri" w:hAnsi="Times New Roman" w:cs="Times New Roman"/>
          <w:sz w:val="28"/>
          <w:szCs w:val="20"/>
          <w:lang w:eastAsia="bg-BG"/>
        </w:rPr>
        <w:t xml:space="preserve">Уважаеми дами и господа общински съветници, </w:t>
      </w:r>
    </w:p>
    <w:p w:rsidR="00CB4B65" w:rsidRDefault="004C0B94" w:rsidP="00CB4B65">
      <w:pPr>
        <w:overflowPunct w:val="0"/>
        <w:autoSpaceDE w:val="0"/>
        <w:autoSpaceDN w:val="0"/>
        <w:adjustRightInd w:val="0"/>
        <w:spacing w:after="0" w:line="10" w:lineRule="atLeast"/>
        <w:ind w:firstLine="708"/>
        <w:jc w:val="both"/>
        <w:rPr>
          <w:rFonts w:ascii="Times New Roman" w:eastAsia="Courier New" w:hAnsi="Times New Roman" w:cs="Times New Roman"/>
          <w:bCs/>
          <w:sz w:val="28"/>
          <w:szCs w:val="28"/>
          <w:lang w:eastAsia="bg-BG"/>
        </w:rPr>
      </w:pPr>
      <w:r>
        <w:rPr>
          <w:rFonts w:ascii="Times New Roman" w:eastAsia="Calibri" w:hAnsi="Times New Roman" w:cs="Times New Roman"/>
          <w:sz w:val="28"/>
          <w:szCs w:val="20"/>
          <w:lang w:eastAsia="bg-BG"/>
        </w:rPr>
        <w:t>П</w:t>
      </w:r>
      <w:r w:rsidR="00CB4B65">
        <w:rPr>
          <w:rFonts w:ascii="Times New Roman" w:eastAsia="Calibri" w:hAnsi="Times New Roman" w:cs="Times New Roman"/>
          <w:sz w:val="28"/>
          <w:szCs w:val="20"/>
          <w:lang w:eastAsia="bg-BG"/>
        </w:rPr>
        <w:t xml:space="preserve">редставям на вашето внимание докладна записка с вх.№378 относно постъпило искане в Община Разград от физическо лице за издаване на </w:t>
      </w:r>
      <w:r w:rsidR="00CB4B65" w:rsidRPr="00E444C1">
        <w:rPr>
          <w:rFonts w:ascii="Times New Roman" w:eastAsia="Courier New" w:hAnsi="Times New Roman" w:cs="Times New Roman"/>
          <w:bCs/>
          <w:sz w:val="28"/>
          <w:szCs w:val="28"/>
          <w:lang w:eastAsia="bg-BG"/>
        </w:rPr>
        <w:t>разрешение за изработване на Подробен устройствен план</w:t>
      </w:r>
      <w:r w:rsidR="008B189C">
        <w:rPr>
          <w:rFonts w:ascii="Times New Roman" w:eastAsia="Courier New" w:hAnsi="Times New Roman" w:cs="Times New Roman"/>
          <w:bCs/>
          <w:sz w:val="28"/>
          <w:szCs w:val="28"/>
          <w:lang w:eastAsia="bg-BG"/>
        </w:rPr>
        <w:t xml:space="preserve"> </w:t>
      </w:r>
      <w:r w:rsidR="00CB4B65" w:rsidRPr="00E444C1">
        <w:rPr>
          <w:rFonts w:ascii="Times New Roman" w:eastAsia="Courier New" w:hAnsi="Times New Roman" w:cs="Times New Roman"/>
          <w:bCs/>
          <w:sz w:val="28"/>
          <w:szCs w:val="28"/>
          <w:lang w:eastAsia="bg-BG"/>
        </w:rPr>
        <w:t xml:space="preserve">– План за застрояване на собствен поземлен имот с </w:t>
      </w:r>
      <w:r w:rsidR="00CB4B65">
        <w:rPr>
          <w:rFonts w:ascii="Times New Roman" w:eastAsia="Courier New" w:hAnsi="Times New Roman" w:cs="Times New Roman"/>
          <w:bCs/>
          <w:sz w:val="28"/>
          <w:szCs w:val="28"/>
          <w:lang w:eastAsia="bg-BG"/>
        </w:rPr>
        <w:t xml:space="preserve">посочения </w:t>
      </w:r>
      <w:r w:rsidR="00CB4B65" w:rsidRPr="00E444C1">
        <w:rPr>
          <w:rFonts w:ascii="Times New Roman" w:eastAsia="Courier New" w:hAnsi="Times New Roman" w:cs="Times New Roman"/>
          <w:bCs/>
          <w:sz w:val="28"/>
          <w:szCs w:val="28"/>
          <w:lang w:eastAsia="bg-BG"/>
        </w:rPr>
        <w:t>идентификатор по кадастралната карта и кадастралните регистри на гр. Разград, в</w:t>
      </w:r>
      <w:r w:rsidR="00CB4B65" w:rsidRPr="00E444C1">
        <w:rPr>
          <w:rFonts w:ascii="Times New Roman" w:eastAsia="Courier New" w:hAnsi="Times New Roman" w:cs="Times New Roman"/>
          <w:bCs/>
          <w:sz w:val="28"/>
          <w:szCs w:val="28"/>
          <w:lang w:val="en-GB" w:eastAsia="bg-BG"/>
        </w:rPr>
        <w:t xml:space="preserve"> </w:t>
      </w:r>
      <w:r w:rsidR="00CB4B65" w:rsidRPr="00E444C1">
        <w:rPr>
          <w:rFonts w:ascii="Times New Roman" w:eastAsia="Courier New" w:hAnsi="Times New Roman" w:cs="Times New Roman"/>
          <w:bCs/>
          <w:sz w:val="28"/>
          <w:szCs w:val="28"/>
          <w:lang w:eastAsia="bg-BG"/>
        </w:rPr>
        <w:t xml:space="preserve">м. „Простор“, с трайно предназначение </w:t>
      </w:r>
      <w:r w:rsidR="00CB4B65" w:rsidRPr="00E444C1">
        <w:rPr>
          <w:rFonts w:ascii="Times New Roman" w:eastAsia="Courier New" w:hAnsi="Times New Roman" w:cs="Times New Roman"/>
          <w:bCs/>
          <w:sz w:val="28"/>
          <w:szCs w:val="28"/>
          <w:lang w:eastAsia="bg-BG"/>
        </w:rPr>
        <w:lastRenderedPageBreak/>
        <w:t>на територията – „Земеделска“ и начин на трайно ползване – „Лозе“, по реда на Закон</w:t>
      </w:r>
      <w:r w:rsidR="00CB4B65">
        <w:rPr>
          <w:rFonts w:ascii="Times New Roman" w:eastAsia="Courier New" w:hAnsi="Times New Roman" w:cs="Times New Roman"/>
          <w:bCs/>
          <w:sz w:val="28"/>
          <w:szCs w:val="28"/>
          <w:lang w:eastAsia="bg-BG"/>
        </w:rPr>
        <w:t>а за устройство на територията. Към искането са приложени посочените в докладната записка документи</w:t>
      </w:r>
      <w:r w:rsidR="00CB4B65" w:rsidRPr="00E444C1">
        <w:rPr>
          <w:rFonts w:ascii="Times New Roman" w:eastAsia="Courier New" w:hAnsi="Times New Roman" w:cs="Times New Roman"/>
          <w:bCs/>
          <w:sz w:val="28"/>
          <w:szCs w:val="28"/>
          <w:lang w:eastAsia="bg-BG"/>
        </w:rPr>
        <w:t>.</w:t>
      </w:r>
      <w:r w:rsidR="00CB4B65" w:rsidRPr="00E444C1">
        <w:rPr>
          <w:rFonts w:ascii="Times New Roman" w:eastAsia="Calibri" w:hAnsi="Times New Roman" w:cs="Times New Roman"/>
          <w:sz w:val="28"/>
          <w:szCs w:val="28"/>
          <w:lang w:val="ru-RU" w:eastAsia="bg-BG"/>
        </w:rPr>
        <w:t xml:space="preserve"> Съгласно чл. 124а, ал. 1 от ЗУТ разрешение за изработване на проект</w:t>
      </w:r>
      <w:r w:rsidR="008B189C">
        <w:rPr>
          <w:rFonts w:ascii="Times New Roman" w:eastAsia="Calibri" w:hAnsi="Times New Roman" w:cs="Times New Roman"/>
          <w:sz w:val="28"/>
          <w:szCs w:val="28"/>
          <w:lang w:val="ru-RU" w:eastAsia="bg-BG"/>
        </w:rPr>
        <w:t xml:space="preserve"> на</w:t>
      </w:r>
      <w:r w:rsidR="00CB4B65" w:rsidRPr="00E444C1">
        <w:rPr>
          <w:rFonts w:ascii="Times New Roman" w:eastAsia="Courier New" w:hAnsi="Times New Roman" w:cs="Times New Roman"/>
          <w:bCs/>
          <w:sz w:val="28"/>
          <w:szCs w:val="28"/>
          <w:lang w:eastAsia="bg-BG"/>
        </w:rPr>
        <w:t xml:space="preserve"> Подробен устройствен план</w:t>
      </w:r>
      <w:r w:rsidR="00CB4B65" w:rsidRPr="00E444C1">
        <w:rPr>
          <w:rFonts w:ascii="Times New Roman" w:eastAsia="Calibri" w:hAnsi="Times New Roman" w:cs="Times New Roman"/>
          <w:sz w:val="28"/>
          <w:szCs w:val="28"/>
          <w:lang w:val="ru-RU" w:eastAsia="bg-BG"/>
        </w:rPr>
        <w:t xml:space="preserve"> за поземлени имоти извън границите на урбанизираните територии се допуска с решение на Общинския съвет по предложение на кмета на общината. Искането за издаване на такова разрешение се придружава от задание </w:t>
      </w:r>
      <w:r w:rsidR="00CB4B65">
        <w:rPr>
          <w:rFonts w:ascii="Times New Roman" w:eastAsia="Calibri" w:hAnsi="Times New Roman" w:cs="Times New Roman"/>
          <w:sz w:val="28"/>
          <w:szCs w:val="28"/>
          <w:lang w:val="ru-RU" w:eastAsia="bg-BG"/>
        </w:rPr>
        <w:t>съгласно</w:t>
      </w:r>
      <w:r w:rsidR="00CB4B65" w:rsidRPr="00E444C1">
        <w:rPr>
          <w:rFonts w:ascii="Times New Roman" w:eastAsia="Calibri" w:hAnsi="Times New Roman" w:cs="Times New Roman"/>
          <w:sz w:val="28"/>
          <w:szCs w:val="28"/>
          <w:lang w:val="ru-RU" w:eastAsia="bg-BG"/>
        </w:rPr>
        <w:t xml:space="preserve"> чл. 125 от </w:t>
      </w:r>
      <w:r w:rsidR="00CB4B65">
        <w:rPr>
          <w:rFonts w:ascii="Times New Roman" w:eastAsia="Calibri" w:hAnsi="Times New Roman" w:cs="Times New Roman"/>
          <w:sz w:val="28"/>
          <w:szCs w:val="28"/>
          <w:lang w:val="ru-RU" w:eastAsia="bg-BG"/>
        </w:rPr>
        <w:t>Закона за устройство на територията</w:t>
      </w:r>
      <w:r w:rsidR="00CB4B65" w:rsidRPr="00E444C1">
        <w:rPr>
          <w:rFonts w:ascii="Times New Roman" w:eastAsia="Calibri" w:hAnsi="Times New Roman" w:cs="Times New Roman"/>
          <w:sz w:val="28"/>
          <w:szCs w:val="28"/>
          <w:lang w:val="ru-RU" w:eastAsia="bg-BG"/>
        </w:rPr>
        <w:t>, което се одобр</w:t>
      </w:r>
      <w:r w:rsidR="00CB4B65">
        <w:rPr>
          <w:rFonts w:ascii="Times New Roman" w:eastAsia="Calibri" w:hAnsi="Times New Roman" w:cs="Times New Roman"/>
          <w:sz w:val="28"/>
          <w:szCs w:val="28"/>
          <w:lang w:val="ru-RU" w:eastAsia="bg-BG"/>
        </w:rPr>
        <w:t>ява едновременно с разрешението. Съответното физическо лице е представило зад</w:t>
      </w:r>
      <w:r w:rsidR="008B189C">
        <w:rPr>
          <w:rFonts w:ascii="Times New Roman" w:eastAsia="Calibri" w:hAnsi="Times New Roman" w:cs="Times New Roman"/>
          <w:sz w:val="28"/>
          <w:szCs w:val="28"/>
          <w:lang w:val="ru-RU" w:eastAsia="bg-BG"/>
        </w:rPr>
        <w:t>а</w:t>
      </w:r>
      <w:r w:rsidR="00CB4B65">
        <w:rPr>
          <w:rFonts w:ascii="Times New Roman" w:eastAsia="Calibri" w:hAnsi="Times New Roman" w:cs="Times New Roman"/>
          <w:sz w:val="28"/>
          <w:szCs w:val="28"/>
          <w:lang w:val="ru-RU" w:eastAsia="bg-BG"/>
        </w:rPr>
        <w:t xml:space="preserve">ние </w:t>
      </w:r>
      <w:r w:rsidR="00CB4B65" w:rsidRPr="00E444C1">
        <w:rPr>
          <w:rFonts w:ascii="Times New Roman" w:eastAsia="Calibri" w:hAnsi="Times New Roman" w:cs="Times New Roman"/>
          <w:sz w:val="28"/>
          <w:szCs w:val="28"/>
          <w:lang w:val="ru-RU" w:eastAsia="bg-BG"/>
        </w:rPr>
        <w:t xml:space="preserve">за  разрешение за изработването на подробен устройствен план – план за застрояване </w:t>
      </w:r>
      <w:r w:rsidR="00CB4B65" w:rsidRPr="00E444C1">
        <w:rPr>
          <w:rFonts w:ascii="Times New Roman" w:eastAsia="Courier New" w:hAnsi="Times New Roman" w:cs="Times New Roman"/>
          <w:bCs/>
          <w:sz w:val="28"/>
          <w:szCs w:val="28"/>
          <w:lang w:eastAsia="bg-BG"/>
        </w:rPr>
        <w:t>в м. „Простор“, с трайно предназначение на територията – „Земеделска“ и начин на трайно ползване – „Лозе“ за отреждане на имота „За производствено – складови дейности“ и изграждане на обект „Складова сграда за промишлени стоки“</w:t>
      </w:r>
      <w:r w:rsidR="00CB4B65" w:rsidRPr="00E444C1">
        <w:rPr>
          <w:rFonts w:ascii="Times New Roman" w:eastAsia="Courier New" w:hAnsi="Times New Roman" w:cs="Times New Roman"/>
          <w:bCs/>
          <w:sz w:val="28"/>
          <w:szCs w:val="28"/>
          <w:lang w:val="en-GB" w:eastAsia="bg-BG"/>
        </w:rPr>
        <w:t>.</w:t>
      </w:r>
      <w:r w:rsidR="00CB4B65">
        <w:rPr>
          <w:rFonts w:ascii="Times New Roman" w:eastAsia="Courier New" w:hAnsi="Times New Roman" w:cs="Times New Roman"/>
          <w:bCs/>
          <w:sz w:val="28"/>
          <w:szCs w:val="28"/>
          <w:lang w:eastAsia="bg-BG"/>
        </w:rPr>
        <w:t xml:space="preserve"> Към докладната записка е приложено задание и с</w:t>
      </w:r>
      <w:r w:rsidR="008B189C">
        <w:rPr>
          <w:rFonts w:ascii="Times New Roman" w:eastAsia="Courier New" w:hAnsi="Times New Roman" w:cs="Times New Roman"/>
          <w:bCs/>
          <w:sz w:val="28"/>
          <w:szCs w:val="28"/>
          <w:lang w:eastAsia="bg-BG"/>
        </w:rPr>
        <w:t>ъс</w:t>
      </w:r>
      <w:r w:rsidR="00CB4B65">
        <w:rPr>
          <w:rFonts w:ascii="Times New Roman" w:eastAsia="Courier New" w:hAnsi="Times New Roman" w:cs="Times New Roman"/>
          <w:bCs/>
          <w:sz w:val="28"/>
          <w:szCs w:val="28"/>
          <w:lang w:eastAsia="bg-BG"/>
        </w:rPr>
        <w:t xml:space="preserve"> заданието се </w:t>
      </w:r>
      <w:r w:rsidR="00CB4B65" w:rsidRPr="00BD516A">
        <w:rPr>
          <w:rFonts w:ascii="Times New Roman" w:eastAsia="Calibri" w:hAnsi="Times New Roman" w:cs="Times New Roman"/>
          <w:sz w:val="28"/>
          <w:szCs w:val="28"/>
          <w:lang w:val="ru-RU" w:eastAsia="bg-BG"/>
        </w:rPr>
        <w:t xml:space="preserve">установява териториалния обхват на плана, чието допускане се иска. Имотът се обслужва от </w:t>
      </w:r>
      <w:r w:rsidR="00CB4B65" w:rsidRPr="00BD516A">
        <w:rPr>
          <w:rFonts w:ascii="Times New Roman" w:eastAsia="Calibri" w:hAnsi="Times New Roman" w:cs="Times New Roman"/>
          <w:sz w:val="28"/>
          <w:szCs w:val="28"/>
          <w:lang w:eastAsia="bg-BG"/>
        </w:rPr>
        <w:t xml:space="preserve">северозапад </w:t>
      </w:r>
      <w:r w:rsidR="00CB4B65" w:rsidRPr="00BD516A">
        <w:rPr>
          <w:rFonts w:ascii="Times New Roman" w:eastAsia="Calibri" w:hAnsi="Times New Roman" w:cs="Times New Roman"/>
          <w:sz w:val="28"/>
          <w:szCs w:val="28"/>
          <w:lang w:val="ru-RU" w:eastAsia="bg-BG"/>
        </w:rPr>
        <w:t>посредством поземлен имот с</w:t>
      </w:r>
      <w:r w:rsidR="00CB4B65">
        <w:rPr>
          <w:rFonts w:ascii="Times New Roman" w:eastAsia="Calibri" w:hAnsi="Times New Roman" w:cs="Times New Roman"/>
          <w:sz w:val="28"/>
          <w:szCs w:val="28"/>
          <w:lang w:val="ru-RU" w:eastAsia="bg-BG"/>
        </w:rPr>
        <w:t xml:space="preserve"> посочения </w:t>
      </w:r>
      <w:r w:rsidR="00CB4B65" w:rsidRPr="00BD516A">
        <w:rPr>
          <w:rFonts w:ascii="Times New Roman" w:eastAsia="Calibri" w:hAnsi="Times New Roman" w:cs="Times New Roman"/>
          <w:sz w:val="28"/>
          <w:szCs w:val="28"/>
          <w:lang w:val="ru-RU" w:eastAsia="bg-BG"/>
        </w:rPr>
        <w:t xml:space="preserve"> идентификатор</w:t>
      </w:r>
      <w:r w:rsidR="00CB4B65">
        <w:rPr>
          <w:rFonts w:ascii="Times New Roman" w:eastAsia="Calibri" w:hAnsi="Times New Roman" w:cs="Times New Roman"/>
          <w:sz w:val="28"/>
          <w:szCs w:val="28"/>
          <w:lang w:val="ru-RU" w:eastAsia="bg-BG"/>
        </w:rPr>
        <w:t>.</w:t>
      </w:r>
      <w:r w:rsidR="00CB4B65" w:rsidRPr="00BD516A">
        <w:rPr>
          <w:rFonts w:ascii="Times New Roman" w:eastAsia="Calibri" w:hAnsi="Times New Roman" w:cs="Times New Roman"/>
          <w:sz w:val="28"/>
          <w:szCs w:val="28"/>
          <w:lang w:val="ru-RU" w:eastAsia="bg-BG"/>
        </w:rPr>
        <w:t xml:space="preserve"> </w:t>
      </w:r>
      <w:r w:rsidR="00CB4B65" w:rsidRPr="00BD516A">
        <w:rPr>
          <w:rFonts w:ascii="Times New Roman" w:eastAsia="Calibri" w:hAnsi="Times New Roman" w:cs="Times New Roman"/>
          <w:sz w:val="28"/>
          <w:szCs w:val="28"/>
          <w:lang w:eastAsia="bg-BG"/>
        </w:rPr>
        <w:t xml:space="preserve">Имотът е водоснабден. Ел. захранването ще се осъществи от дизел – агрегат и фотоволтаични панели до осигуряване на възможност за снабдяване от Енергоснабдителното дружество. В имота няма съществуващ сграден фонд. </w:t>
      </w:r>
      <w:r w:rsidR="00CB4B65" w:rsidRPr="00BD516A">
        <w:rPr>
          <w:rFonts w:ascii="Times New Roman" w:eastAsia="Calibri" w:hAnsi="Times New Roman" w:cs="Times New Roman"/>
          <w:sz w:val="28"/>
          <w:szCs w:val="28"/>
          <w:lang w:val="ru-RU" w:eastAsia="bg-BG"/>
        </w:rPr>
        <w:t>Имотът ще се отреди „За про</w:t>
      </w:r>
      <w:r w:rsidR="00492E42">
        <w:rPr>
          <w:rFonts w:ascii="Times New Roman" w:eastAsia="Calibri" w:hAnsi="Times New Roman" w:cs="Times New Roman"/>
          <w:sz w:val="28"/>
          <w:szCs w:val="28"/>
          <w:lang w:val="ru-RU" w:eastAsia="bg-BG"/>
        </w:rPr>
        <w:t>изводствено – складови дейности</w:t>
      </w:r>
      <w:r w:rsidR="00CB4B65" w:rsidRPr="00BD516A">
        <w:rPr>
          <w:rFonts w:ascii="Times New Roman" w:eastAsia="Calibri" w:hAnsi="Times New Roman" w:cs="Times New Roman"/>
          <w:sz w:val="28"/>
          <w:szCs w:val="28"/>
          <w:lang w:val="ru-RU" w:eastAsia="bg-BG"/>
        </w:rPr>
        <w:t xml:space="preserve">“ и ще се ползва за изграждане на </w:t>
      </w:r>
      <w:r w:rsidR="00CB4B65" w:rsidRPr="00BD516A">
        <w:rPr>
          <w:rFonts w:ascii="Times New Roman" w:eastAsia="Courier New" w:hAnsi="Times New Roman" w:cs="Times New Roman"/>
          <w:bCs/>
          <w:sz w:val="28"/>
          <w:szCs w:val="28"/>
          <w:lang w:eastAsia="bg-BG"/>
        </w:rPr>
        <w:t xml:space="preserve">обект „Складова сграда за промишлени стоки“, като </w:t>
      </w:r>
      <w:r w:rsidR="00CB4B65" w:rsidRPr="00BD516A">
        <w:rPr>
          <w:rFonts w:ascii="Times New Roman" w:eastAsia="Calibri" w:hAnsi="Times New Roman" w:cs="Times New Roman"/>
          <w:sz w:val="28"/>
          <w:szCs w:val="28"/>
          <w:lang w:eastAsia="bg-BG"/>
        </w:rPr>
        <w:t>застройката се показва с ограничителни линии</w:t>
      </w:r>
      <w:r w:rsidR="00CB4B65" w:rsidRPr="00BD516A">
        <w:rPr>
          <w:rFonts w:ascii="Times New Roman" w:eastAsia="Calibri" w:hAnsi="Times New Roman" w:cs="Times New Roman"/>
          <w:sz w:val="28"/>
          <w:szCs w:val="28"/>
          <w:lang w:val="ru-RU" w:eastAsia="bg-BG"/>
        </w:rPr>
        <w:t>. Предвижда се да се промени предназначението на  имота - земеделска земя за неземеделски нужди по реда на Закона за опазване на земеделските земи.</w:t>
      </w:r>
      <w:r w:rsidR="00CB4B65">
        <w:rPr>
          <w:rFonts w:ascii="Times New Roman" w:eastAsia="Calibri" w:hAnsi="Times New Roman" w:cs="Times New Roman"/>
          <w:sz w:val="28"/>
          <w:szCs w:val="28"/>
          <w:lang w:val="ru-RU" w:eastAsia="bg-BG"/>
        </w:rPr>
        <w:t xml:space="preserve"> </w:t>
      </w:r>
      <w:r w:rsidR="00CB4B65" w:rsidRPr="00BD516A">
        <w:rPr>
          <w:rFonts w:ascii="Times New Roman" w:eastAsia="Calibri" w:hAnsi="Times New Roman" w:cs="Times New Roman"/>
          <w:sz w:val="28"/>
          <w:szCs w:val="28"/>
          <w:lang w:val="ru-RU" w:eastAsia="bg-BG"/>
        </w:rPr>
        <w:t xml:space="preserve">Предвид гореизложеното и </w:t>
      </w:r>
      <w:r w:rsidR="00CB4B65">
        <w:rPr>
          <w:rFonts w:ascii="Times New Roman" w:eastAsia="Calibri" w:hAnsi="Times New Roman" w:cs="Times New Roman"/>
          <w:sz w:val="28"/>
          <w:szCs w:val="28"/>
          <w:lang w:val="ru-RU" w:eastAsia="bg-BG"/>
        </w:rPr>
        <w:t xml:space="preserve">мотивите в докладната записка и съгласно разпоредбите на </w:t>
      </w:r>
      <w:r w:rsidR="00CB4B65" w:rsidRPr="00BD516A">
        <w:rPr>
          <w:rFonts w:ascii="Times New Roman" w:hAnsi="Times New Roman"/>
          <w:sz w:val="28"/>
          <w:szCs w:val="28"/>
          <w:lang w:val="ru-RU" w:eastAsia="bg-BG"/>
        </w:rPr>
        <w:t>Закона за местното самоуправление и местната администрация,</w:t>
      </w:r>
      <w:r w:rsidR="00CB4B65">
        <w:rPr>
          <w:rFonts w:ascii="Times New Roman" w:hAnsi="Times New Roman"/>
          <w:sz w:val="28"/>
          <w:szCs w:val="28"/>
          <w:lang w:val="ru-RU" w:eastAsia="bg-BG"/>
        </w:rPr>
        <w:t xml:space="preserve"> както и разпоредбите на </w:t>
      </w:r>
      <w:r w:rsidR="00CB4B65" w:rsidRPr="00BD516A">
        <w:rPr>
          <w:rFonts w:ascii="Times New Roman" w:eastAsia="Calibri" w:hAnsi="Times New Roman" w:cs="Times New Roman"/>
          <w:sz w:val="28"/>
          <w:szCs w:val="28"/>
          <w:lang w:val="ru-RU" w:eastAsia="bg-BG"/>
        </w:rPr>
        <w:t>Закона за устройство на територията,</w:t>
      </w:r>
      <w:r w:rsidR="00CB4B65" w:rsidRPr="00BD516A">
        <w:rPr>
          <w:rFonts w:ascii="Times New Roman" w:eastAsia="Courier New" w:hAnsi="Times New Roman" w:cs="Times New Roman"/>
          <w:bCs/>
          <w:sz w:val="28"/>
          <w:szCs w:val="28"/>
          <w:lang w:eastAsia="bg-BG"/>
        </w:rPr>
        <w:t xml:space="preserve"> предлагам</w:t>
      </w:r>
      <w:r w:rsidR="00CB4B65">
        <w:rPr>
          <w:rFonts w:ascii="Times New Roman" w:eastAsia="Courier New" w:hAnsi="Times New Roman" w:cs="Times New Roman"/>
          <w:bCs/>
          <w:sz w:val="28"/>
          <w:szCs w:val="28"/>
          <w:lang w:eastAsia="bg-BG"/>
        </w:rPr>
        <w:t xml:space="preserve"> на </w:t>
      </w:r>
      <w:r w:rsidR="00CB4B65" w:rsidRPr="00BD516A">
        <w:rPr>
          <w:rFonts w:ascii="Times New Roman" w:eastAsia="Calibri" w:hAnsi="Times New Roman" w:cs="Times New Roman"/>
          <w:sz w:val="28"/>
          <w:szCs w:val="28"/>
          <w:lang w:val="ru-RU" w:eastAsia="bg-BG"/>
        </w:rPr>
        <w:t xml:space="preserve"> Общински съвет да приеме следн</w:t>
      </w:r>
      <w:r w:rsidR="00CB4B65">
        <w:rPr>
          <w:rFonts w:ascii="Times New Roman" w:eastAsia="Calibri" w:hAnsi="Times New Roman" w:cs="Times New Roman"/>
          <w:sz w:val="28"/>
          <w:szCs w:val="28"/>
          <w:lang w:val="ru-RU" w:eastAsia="bg-BG"/>
        </w:rPr>
        <w:t xml:space="preserve">ия проект </w:t>
      </w:r>
      <w:r w:rsidR="008B189C">
        <w:rPr>
          <w:rFonts w:ascii="Times New Roman" w:eastAsia="Calibri" w:hAnsi="Times New Roman" w:cs="Times New Roman"/>
          <w:sz w:val="28"/>
          <w:szCs w:val="28"/>
          <w:lang w:val="ru-RU" w:eastAsia="bg-BG"/>
        </w:rPr>
        <w:t>на  решение:</w:t>
      </w:r>
      <w:r w:rsidR="00CB4B65">
        <w:rPr>
          <w:rFonts w:ascii="Times New Roman" w:eastAsia="Calibri" w:hAnsi="Times New Roman" w:cs="Times New Roman"/>
          <w:sz w:val="28"/>
          <w:szCs w:val="28"/>
          <w:lang w:val="ru-RU" w:eastAsia="bg-BG"/>
        </w:rPr>
        <w:t xml:space="preserve"> Да одобри техническото задание за </w:t>
      </w:r>
      <w:r w:rsidR="00CB4B65" w:rsidRPr="00BD516A">
        <w:rPr>
          <w:rFonts w:ascii="Times New Roman" w:eastAsia="Calibri" w:hAnsi="Times New Roman" w:cs="Times New Roman"/>
          <w:sz w:val="28"/>
          <w:szCs w:val="28"/>
          <w:lang w:val="ru-RU" w:eastAsia="bg-BG"/>
        </w:rPr>
        <w:t>изработване на проект за подробен устройствен план</w:t>
      </w:r>
      <w:r w:rsidR="008B189C">
        <w:rPr>
          <w:rFonts w:ascii="Times New Roman" w:eastAsia="Calibri" w:hAnsi="Times New Roman" w:cs="Times New Roman"/>
          <w:sz w:val="28"/>
          <w:szCs w:val="28"/>
          <w:lang w:val="ru-RU" w:eastAsia="bg-BG"/>
        </w:rPr>
        <w:t>,</w:t>
      </w:r>
      <w:r w:rsidR="00CB4B65" w:rsidRPr="00BD516A">
        <w:rPr>
          <w:rFonts w:ascii="Times New Roman" w:eastAsia="Calibri" w:hAnsi="Times New Roman" w:cs="Times New Roman"/>
          <w:sz w:val="28"/>
          <w:szCs w:val="28"/>
          <w:lang w:val="ru-RU" w:eastAsia="bg-BG"/>
        </w:rPr>
        <w:t xml:space="preserve"> </w:t>
      </w:r>
      <w:r w:rsidR="00CB4B65">
        <w:rPr>
          <w:rFonts w:ascii="Times New Roman" w:eastAsia="Calibri" w:hAnsi="Times New Roman" w:cs="Times New Roman"/>
          <w:sz w:val="28"/>
          <w:szCs w:val="28"/>
          <w:lang w:val="ru-RU" w:eastAsia="bg-BG"/>
        </w:rPr>
        <w:t>което е приложено към докладната записка</w:t>
      </w:r>
      <w:r w:rsidR="008B189C">
        <w:rPr>
          <w:rFonts w:ascii="Times New Roman" w:eastAsia="Calibri" w:hAnsi="Times New Roman" w:cs="Times New Roman"/>
          <w:sz w:val="28"/>
          <w:szCs w:val="28"/>
          <w:lang w:val="ru-RU" w:eastAsia="bg-BG"/>
        </w:rPr>
        <w:t xml:space="preserve">, </w:t>
      </w:r>
      <w:r w:rsidR="00CB4B65">
        <w:rPr>
          <w:rFonts w:ascii="Times New Roman" w:eastAsia="Calibri" w:hAnsi="Times New Roman" w:cs="Times New Roman"/>
          <w:sz w:val="28"/>
          <w:szCs w:val="28"/>
          <w:lang w:val="ru-RU" w:eastAsia="bg-BG"/>
        </w:rPr>
        <w:t xml:space="preserve">както и да разреши </w:t>
      </w:r>
      <w:r w:rsidR="00CB4B65" w:rsidRPr="00BD516A">
        <w:rPr>
          <w:rFonts w:ascii="Times New Roman" w:eastAsia="Calibri" w:hAnsi="Times New Roman" w:cs="Times New Roman"/>
          <w:sz w:val="28"/>
          <w:szCs w:val="28"/>
          <w:lang w:val="ru-RU" w:eastAsia="bg-BG"/>
        </w:rPr>
        <w:t xml:space="preserve">изработването на проект за  подробен устройствен план – план за застрояване </w:t>
      </w:r>
      <w:r w:rsidR="00CB4B65" w:rsidRPr="00BD516A">
        <w:rPr>
          <w:rFonts w:ascii="Times New Roman" w:eastAsia="Courier New" w:hAnsi="Times New Roman" w:cs="Times New Roman"/>
          <w:bCs/>
          <w:sz w:val="28"/>
          <w:szCs w:val="28"/>
          <w:lang w:eastAsia="bg-BG"/>
        </w:rPr>
        <w:t>за отреждане на имота „За производствено – складови дейности“ и изграждане на обект „Складова сграда за промишлени стоки“, на</w:t>
      </w:r>
      <w:r w:rsidR="00CB4B65" w:rsidRPr="00BD516A">
        <w:rPr>
          <w:rFonts w:ascii="Times New Roman" w:eastAsia="Calibri" w:hAnsi="Times New Roman" w:cs="Times New Roman"/>
          <w:sz w:val="28"/>
          <w:szCs w:val="28"/>
          <w:lang w:val="ru-RU" w:eastAsia="bg-BG"/>
        </w:rPr>
        <w:t xml:space="preserve"> </w:t>
      </w:r>
      <w:r w:rsidR="00CB4B65">
        <w:rPr>
          <w:rFonts w:ascii="Times New Roman" w:eastAsia="Calibri" w:hAnsi="Times New Roman" w:cs="Times New Roman"/>
          <w:sz w:val="28"/>
          <w:szCs w:val="28"/>
          <w:lang w:eastAsia="bg-BG"/>
        </w:rPr>
        <w:t>посочения имот със съответния</w:t>
      </w:r>
      <w:r w:rsidR="00CB4B65" w:rsidRPr="00BD516A">
        <w:rPr>
          <w:rFonts w:ascii="Times New Roman" w:eastAsia="Courier New" w:hAnsi="Times New Roman" w:cs="Times New Roman"/>
          <w:bCs/>
          <w:sz w:val="28"/>
          <w:szCs w:val="28"/>
          <w:lang w:eastAsia="bg-BG"/>
        </w:rPr>
        <w:t xml:space="preserve"> идентификатор </w:t>
      </w:r>
      <w:r w:rsidR="00CB4B65">
        <w:rPr>
          <w:rFonts w:ascii="Times New Roman" w:eastAsia="Courier New" w:hAnsi="Times New Roman" w:cs="Times New Roman"/>
          <w:bCs/>
          <w:sz w:val="28"/>
          <w:szCs w:val="28"/>
          <w:lang w:eastAsia="bg-BG"/>
        </w:rPr>
        <w:t>в м. „Простор“</w:t>
      </w:r>
      <w:r w:rsidR="00D36405">
        <w:rPr>
          <w:rFonts w:ascii="Times New Roman" w:eastAsia="Courier New" w:hAnsi="Times New Roman" w:cs="Times New Roman"/>
          <w:bCs/>
          <w:sz w:val="28"/>
          <w:szCs w:val="28"/>
          <w:lang w:eastAsia="bg-BG"/>
        </w:rPr>
        <w:t>. З</w:t>
      </w:r>
      <w:r w:rsidR="00CB4B65">
        <w:rPr>
          <w:rFonts w:ascii="Times New Roman" w:eastAsia="Courier New" w:hAnsi="Times New Roman" w:cs="Times New Roman"/>
          <w:bCs/>
          <w:sz w:val="28"/>
          <w:szCs w:val="28"/>
          <w:lang w:eastAsia="bg-BG"/>
        </w:rPr>
        <w:t>авърших.</w:t>
      </w:r>
    </w:p>
    <w:p w:rsidR="00CB4B65" w:rsidRDefault="00CB4B65" w:rsidP="00CB4B65">
      <w:pPr>
        <w:overflowPunct w:val="0"/>
        <w:autoSpaceDE w:val="0"/>
        <w:autoSpaceDN w:val="0"/>
        <w:adjustRightInd w:val="0"/>
        <w:spacing w:after="0" w:line="10" w:lineRule="atLeast"/>
        <w:ind w:firstLine="708"/>
        <w:jc w:val="both"/>
        <w:rPr>
          <w:rFonts w:ascii="Times New Roman" w:eastAsia="Courier New" w:hAnsi="Times New Roman" w:cs="Times New Roman"/>
          <w:bCs/>
          <w:sz w:val="28"/>
          <w:szCs w:val="28"/>
          <w:lang w:eastAsia="bg-BG"/>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Благодаря Ви, госпожо Расим.</w:t>
      </w: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ourier New" w:hAnsi="Times New Roman" w:cs="Times New Roman"/>
          <w:bCs/>
          <w:sz w:val="28"/>
          <w:szCs w:val="28"/>
          <w:lang w:eastAsia="bg-BG"/>
        </w:rPr>
      </w:pPr>
      <w:r>
        <w:rPr>
          <w:rFonts w:ascii="Times New Roman" w:eastAsia="Calibri" w:hAnsi="Times New Roman" w:cs="Times New Roman"/>
          <w:color w:val="0D0D0D" w:themeColor="text1" w:themeTint="F2"/>
          <w:sz w:val="28"/>
          <w:szCs w:val="20"/>
          <w:lang w:eastAsia="bg-BG"/>
        </w:rPr>
        <w:t xml:space="preserve">И последната докладна записка е разгледана в ПК по селско, горско, водно и ловно стопанство и ПК по </w:t>
      </w:r>
      <w:r>
        <w:rPr>
          <w:rFonts w:ascii="Times New Roman" w:eastAsia="Courier New" w:hAnsi="Times New Roman" w:cs="Times New Roman"/>
          <w:bCs/>
          <w:sz w:val="28"/>
          <w:szCs w:val="28"/>
          <w:lang w:eastAsia="bg-BG"/>
        </w:rPr>
        <w:t>устройство и развитие на територията, транспорт на Общината, и съответно те бяха вече оповестени техните решения в началото на нашата сесия. По тази докладна записка</w:t>
      </w:r>
      <w:r w:rsidR="00D36405">
        <w:rPr>
          <w:rFonts w:ascii="Times New Roman" w:eastAsia="Courier New" w:hAnsi="Times New Roman" w:cs="Times New Roman"/>
          <w:bCs/>
          <w:sz w:val="28"/>
          <w:szCs w:val="28"/>
          <w:lang w:eastAsia="bg-BG"/>
        </w:rPr>
        <w:t>,</w:t>
      </w:r>
      <w:r>
        <w:rPr>
          <w:rFonts w:ascii="Times New Roman" w:eastAsia="Courier New" w:hAnsi="Times New Roman" w:cs="Times New Roman"/>
          <w:bCs/>
          <w:sz w:val="28"/>
          <w:szCs w:val="28"/>
          <w:lang w:eastAsia="bg-BG"/>
        </w:rPr>
        <w:t xml:space="preserve"> да имате въпроси, мнен</w:t>
      </w:r>
      <w:r w:rsidR="00D36405">
        <w:rPr>
          <w:rFonts w:ascii="Times New Roman" w:eastAsia="Courier New" w:hAnsi="Times New Roman" w:cs="Times New Roman"/>
          <w:bCs/>
          <w:sz w:val="28"/>
          <w:szCs w:val="28"/>
          <w:lang w:eastAsia="bg-BG"/>
        </w:rPr>
        <w:t>ия или становища? Няма такива. Тогава да при</w:t>
      </w:r>
      <w:r>
        <w:rPr>
          <w:rFonts w:ascii="Times New Roman" w:eastAsia="Courier New" w:hAnsi="Times New Roman" w:cs="Times New Roman"/>
          <w:bCs/>
          <w:sz w:val="28"/>
          <w:szCs w:val="28"/>
          <w:lang w:eastAsia="bg-BG"/>
        </w:rPr>
        <w:t>стъпим към гласуване на докладна записка с вх.№378</w:t>
      </w:r>
      <w:r w:rsidR="004C0B94">
        <w:rPr>
          <w:rFonts w:ascii="Times New Roman" w:eastAsia="Courier New" w:hAnsi="Times New Roman" w:cs="Times New Roman"/>
          <w:bCs/>
          <w:sz w:val="28"/>
          <w:szCs w:val="28"/>
          <w:lang w:eastAsia="bg-BG"/>
        </w:rPr>
        <w:t>.</w:t>
      </w:r>
      <w:r>
        <w:rPr>
          <w:rFonts w:ascii="Times New Roman" w:eastAsia="Courier New" w:hAnsi="Times New Roman" w:cs="Times New Roman"/>
          <w:bCs/>
          <w:sz w:val="28"/>
          <w:szCs w:val="28"/>
          <w:lang w:eastAsia="bg-BG"/>
        </w:rPr>
        <w:t xml:space="preserve"> </w:t>
      </w:r>
      <w:r w:rsidR="004C0B94">
        <w:rPr>
          <w:rFonts w:ascii="Times New Roman" w:eastAsia="Courier New" w:hAnsi="Times New Roman" w:cs="Times New Roman"/>
          <w:bCs/>
          <w:sz w:val="28"/>
          <w:szCs w:val="28"/>
          <w:lang w:eastAsia="bg-BG"/>
        </w:rPr>
        <w:t>М</w:t>
      </w:r>
      <w:r>
        <w:rPr>
          <w:rFonts w:ascii="Times New Roman" w:eastAsia="Courier New" w:hAnsi="Times New Roman" w:cs="Times New Roman"/>
          <w:bCs/>
          <w:sz w:val="28"/>
          <w:szCs w:val="28"/>
          <w:lang w:eastAsia="bg-BG"/>
        </w:rPr>
        <w:t>оля, режим на гласуване.</w:t>
      </w:r>
    </w:p>
    <w:p w:rsidR="00CB4B65" w:rsidRPr="00BD516A" w:rsidRDefault="00CB4B65" w:rsidP="004C0B94">
      <w:pPr>
        <w:overflowPunct w:val="0"/>
        <w:autoSpaceDE w:val="0"/>
        <w:autoSpaceDN w:val="0"/>
        <w:adjustRightInd w:val="0"/>
        <w:spacing w:after="0" w:line="10" w:lineRule="atLeast"/>
        <w:jc w:val="both"/>
        <w:rPr>
          <w:rFonts w:ascii="Times New Roman" w:eastAsia="Calibri" w:hAnsi="Times New Roman" w:cs="Times New Roman"/>
          <w:sz w:val="28"/>
          <w:szCs w:val="28"/>
          <w:lang w:val="ru-RU" w:eastAsia="bg-BG"/>
        </w:rPr>
      </w:pPr>
    </w:p>
    <w:p w:rsidR="00CB4B65" w:rsidRPr="00BD516A" w:rsidRDefault="00CB4B65" w:rsidP="00CB4B65">
      <w:pPr>
        <w:overflowPunct w:val="0"/>
        <w:autoSpaceDE w:val="0"/>
        <w:autoSpaceDN w:val="0"/>
        <w:adjustRightInd w:val="0"/>
        <w:spacing w:after="0" w:line="10" w:lineRule="atLeast"/>
        <w:ind w:firstLine="708"/>
        <w:jc w:val="both"/>
        <w:rPr>
          <w:rFonts w:ascii="Times New Roman" w:eastAsia="Courier New" w:hAnsi="Times New Roman" w:cs="Times New Roman"/>
          <w:bCs/>
          <w:sz w:val="28"/>
          <w:szCs w:val="28"/>
          <w:lang w:eastAsia="bg-BG"/>
        </w:rPr>
      </w:pPr>
    </w:p>
    <w:p w:rsidR="00CB4B65" w:rsidRPr="00672146" w:rsidRDefault="00CB4B65" w:rsidP="00D36405">
      <w:pPr>
        <w:overflowPunct w:val="0"/>
        <w:autoSpaceDE w:val="0"/>
        <w:autoSpaceDN w:val="0"/>
        <w:adjustRightInd w:val="0"/>
        <w:spacing w:after="0" w:line="240" w:lineRule="auto"/>
        <w:ind w:firstLine="708"/>
        <w:jc w:val="both"/>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t xml:space="preserve">Общинският съвет взе следното </w:t>
      </w:r>
    </w:p>
    <w:p w:rsidR="00CB4B65" w:rsidRPr="00672146" w:rsidRDefault="00CB4B65" w:rsidP="00CB4B65">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CB4B65" w:rsidRPr="00672146" w:rsidRDefault="00CB4B65" w:rsidP="00CB4B65">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CB4B65" w:rsidRPr="00672146" w:rsidRDefault="00CB4B65" w:rsidP="00CB4B65">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t xml:space="preserve">                                            Р Е Ш Е Н И Е</w:t>
      </w:r>
    </w:p>
    <w:p w:rsidR="00CB4B65" w:rsidRDefault="00CB4B65" w:rsidP="00CB4B65">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t xml:space="preserve">                                                    №</w:t>
      </w:r>
      <w:r>
        <w:rPr>
          <w:rFonts w:ascii="Times New Roman" w:eastAsia="Calibri" w:hAnsi="Times New Roman" w:cs="Times New Roman"/>
          <w:b/>
          <w:sz w:val="28"/>
          <w:szCs w:val="28"/>
          <w:lang w:eastAsia="bg-BG"/>
        </w:rPr>
        <w:t>406</w:t>
      </w:r>
    </w:p>
    <w:p w:rsidR="00CB4B65" w:rsidRPr="00736EB3" w:rsidRDefault="00CB4B65" w:rsidP="004C0B94">
      <w:pPr>
        <w:overflowPunct w:val="0"/>
        <w:autoSpaceDE w:val="0"/>
        <w:autoSpaceDN w:val="0"/>
        <w:adjustRightInd w:val="0"/>
        <w:spacing w:after="0" w:line="10" w:lineRule="atLeast"/>
        <w:jc w:val="both"/>
        <w:rPr>
          <w:rFonts w:ascii="Times New Roman" w:eastAsia="Calibri" w:hAnsi="Times New Roman" w:cs="Times New Roman"/>
          <w:b/>
          <w:sz w:val="28"/>
          <w:szCs w:val="28"/>
          <w:lang w:val="ru-RU" w:eastAsia="bg-BG"/>
        </w:rPr>
      </w:pPr>
    </w:p>
    <w:p w:rsidR="00CB4B65" w:rsidRPr="00736EB3" w:rsidRDefault="00CB4B65" w:rsidP="00CB4B65">
      <w:pPr>
        <w:widowControl w:val="0"/>
        <w:spacing w:after="0" w:line="10" w:lineRule="atLeast"/>
        <w:ind w:firstLine="709"/>
        <w:jc w:val="both"/>
        <w:rPr>
          <w:rFonts w:ascii="Times New Roman" w:eastAsia="Courier New" w:hAnsi="Times New Roman" w:cs="Times New Roman"/>
          <w:b/>
          <w:bCs/>
          <w:sz w:val="28"/>
          <w:szCs w:val="28"/>
          <w:lang w:eastAsia="bg-BG"/>
        </w:rPr>
      </w:pPr>
      <w:r w:rsidRPr="00736EB3">
        <w:rPr>
          <w:rFonts w:ascii="Times New Roman" w:eastAsia="Courier New" w:hAnsi="Times New Roman" w:cs="Times New Roman"/>
          <w:b/>
          <w:bCs/>
          <w:sz w:val="28"/>
          <w:szCs w:val="28"/>
          <w:lang w:eastAsia="bg-BG"/>
        </w:rPr>
        <w:t>В Община Разград е постъпило Искане с вх. № 2001-64</w:t>
      </w:r>
      <w:r w:rsidRPr="00736EB3">
        <w:rPr>
          <w:rFonts w:ascii="Times New Roman" w:eastAsia="Courier New" w:hAnsi="Times New Roman" w:cs="Times New Roman"/>
          <w:b/>
          <w:bCs/>
          <w:sz w:val="28"/>
          <w:szCs w:val="28"/>
          <w:lang w:val="en-US" w:eastAsia="bg-BG"/>
        </w:rPr>
        <w:t xml:space="preserve"> </w:t>
      </w:r>
      <w:r w:rsidRPr="00736EB3">
        <w:rPr>
          <w:rFonts w:ascii="Times New Roman" w:eastAsia="Courier New" w:hAnsi="Times New Roman" w:cs="Times New Roman"/>
          <w:b/>
          <w:bCs/>
          <w:sz w:val="28"/>
          <w:szCs w:val="28"/>
          <w:lang w:eastAsia="bg-BG"/>
        </w:rPr>
        <w:t>от 19</w:t>
      </w:r>
      <w:r w:rsidRPr="00736EB3">
        <w:rPr>
          <w:rFonts w:ascii="Times New Roman" w:eastAsia="Courier New" w:hAnsi="Times New Roman" w:cs="Times New Roman"/>
          <w:b/>
          <w:bCs/>
          <w:sz w:val="28"/>
          <w:szCs w:val="28"/>
          <w:lang w:val="en-US" w:eastAsia="bg-BG"/>
        </w:rPr>
        <w:t>.0</w:t>
      </w:r>
      <w:r w:rsidRPr="00736EB3">
        <w:rPr>
          <w:rFonts w:ascii="Times New Roman" w:eastAsia="Courier New" w:hAnsi="Times New Roman" w:cs="Times New Roman"/>
          <w:b/>
          <w:bCs/>
          <w:sz w:val="28"/>
          <w:szCs w:val="28"/>
          <w:lang w:eastAsia="bg-BG"/>
        </w:rPr>
        <w:t>8.202</w:t>
      </w:r>
      <w:r w:rsidRPr="00736EB3">
        <w:rPr>
          <w:rFonts w:ascii="Times New Roman" w:eastAsia="Courier New" w:hAnsi="Times New Roman" w:cs="Times New Roman"/>
          <w:b/>
          <w:bCs/>
          <w:sz w:val="28"/>
          <w:szCs w:val="28"/>
          <w:lang w:val="en-US" w:eastAsia="bg-BG"/>
        </w:rPr>
        <w:t>5</w:t>
      </w:r>
      <w:r w:rsidRPr="00736EB3">
        <w:rPr>
          <w:rFonts w:ascii="Times New Roman" w:eastAsia="Courier New" w:hAnsi="Times New Roman" w:cs="Times New Roman"/>
          <w:b/>
          <w:bCs/>
          <w:sz w:val="28"/>
          <w:szCs w:val="28"/>
          <w:lang w:eastAsia="bg-BG"/>
        </w:rPr>
        <w:t xml:space="preserve"> г. от Гюлтен Х. А</w:t>
      </w:r>
      <w:r w:rsidRPr="00736EB3">
        <w:rPr>
          <w:rFonts w:ascii="Times New Roman" w:eastAsia="Courier New" w:hAnsi="Times New Roman" w:cs="Times New Roman"/>
          <w:b/>
          <w:bCs/>
          <w:sz w:val="28"/>
          <w:szCs w:val="28"/>
          <w:lang w:val="en-GB" w:eastAsia="bg-BG"/>
        </w:rPr>
        <w:t>.</w:t>
      </w:r>
      <w:r w:rsidRPr="00736EB3">
        <w:rPr>
          <w:rFonts w:ascii="Times New Roman" w:eastAsia="Courier New" w:hAnsi="Times New Roman" w:cs="Times New Roman"/>
          <w:b/>
          <w:bCs/>
          <w:sz w:val="28"/>
          <w:szCs w:val="28"/>
          <w:lang w:val="en-US" w:eastAsia="bg-BG"/>
        </w:rPr>
        <w:t xml:space="preserve"> </w:t>
      </w:r>
      <w:r w:rsidRPr="00736EB3">
        <w:rPr>
          <w:rFonts w:ascii="Times New Roman" w:eastAsia="Courier New" w:hAnsi="Times New Roman" w:cs="Times New Roman"/>
          <w:b/>
          <w:bCs/>
          <w:sz w:val="28"/>
          <w:szCs w:val="28"/>
          <w:lang w:eastAsia="bg-BG"/>
        </w:rPr>
        <w:t>за издаване на разрешение за изработване на Подробен устройствен план /ПУП/ – План за застрояване /ПЗ/ на собствен поземлен имот с идентификатор 61710.608.6060 по кадастралната карта и кадастралните регистри /КККР/ на гр. Разград, община Разград, в</w:t>
      </w:r>
      <w:r w:rsidRPr="00736EB3">
        <w:rPr>
          <w:rFonts w:ascii="Times New Roman" w:eastAsia="Courier New" w:hAnsi="Times New Roman" w:cs="Times New Roman"/>
          <w:b/>
          <w:bCs/>
          <w:sz w:val="28"/>
          <w:szCs w:val="28"/>
          <w:lang w:val="en-GB" w:eastAsia="bg-BG"/>
        </w:rPr>
        <w:t xml:space="preserve"> </w:t>
      </w:r>
      <w:r w:rsidRPr="00736EB3">
        <w:rPr>
          <w:rFonts w:ascii="Times New Roman" w:eastAsia="Courier New" w:hAnsi="Times New Roman" w:cs="Times New Roman"/>
          <w:b/>
          <w:bCs/>
          <w:sz w:val="28"/>
          <w:szCs w:val="28"/>
          <w:lang w:eastAsia="bg-BG"/>
        </w:rPr>
        <w:t>м. „Простор“, с трайно предназначение на територията – „Земеделска“ и начин на трайно ползване – „Лозе“, по реда на Закона за устройство на територията /ЗУТ/.</w:t>
      </w:r>
    </w:p>
    <w:p w:rsidR="00CB4B65" w:rsidRPr="00736EB3" w:rsidRDefault="00CB4B65" w:rsidP="00CB4B65">
      <w:pPr>
        <w:widowControl w:val="0"/>
        <w:spacing w:after="0" w:line="10" w:lineRule="atLeast"/>
        <w:ind w:firstLine="708"/>
        <w:jc w:val="both"/>
        <w:rPr>
          <w:rFonts w:ascii="Times New Roman" w:eastAsia="Courier New" w:hAnsi="Times New Roman" w:cs="Times New Roman"/>
          <w:b/>
          <w:sz w:val="28"/>
          <w:szCs w:val="28"/>
          <w:lang w:eastAsia="bg-BG"/>
        </w:rPr>
      </w:pPr>
      <w:r w:rsidRPr="00736EB3">
        <w:rPr>
          <w:rFonts w:ascii="Times New Roman" w:eastAsia="Courier New" w:hAnsi="Times New Roman" w:cs="Times New Roman"/>
          <w:b/>
          <w:bCs/>
          <w:sz w:val="28"/>
          <w:szCs w:val="28"/>
          <w:lang w:eastAsia="bg-BG"/>
        </w:rPr>
        <w:t>Към искането са приложени следните документи:</w:t>
      </w:r>
    </w:p>
    <w:p w:rsidR="00CB4B65" w:rsidRPr="00736EB3" w:rsidRDefault="00CB4B65" w:rsidP="00CB4B65">
      <w:pPr>
        <w:widowControl w:val="0"/>
        <w:numPr>
          <w:ilvl w:val="0"/>
          <w:numId w:val="25"/>
        </w:numPr>
        <w:spacing w:after="0" w:line="10" w:lineRule="atLeast"/>
        <w:contextualSpacing/>
        <w:jc w:val="both"/>
        <w:rPr>
          <w:rFonts w:ascii="Times New Roman" w:eastAsia="Courier New" w:hAnsi="Times New Roman" w:cs="Times New Roman"/>
          <w:b/>
          <w:sz w:val="28"/>
          <w:szCs w:val="28"/>
          <w:lang w:eastAsia="bg-BG"/>
        </w:rPr>
      </w:pPr>
      <w:r w:rsidRPr="00736EB3">
        <w:rPr>
          <w:rFonts w:ascii="Times New Roman" w:eastAsia="Courier New" w:hAnsi="Times New Roman" w:cs="Times New Roman"/>
          <w:b/>
          <w:bCs/>
          <w:sz w:val="28"/>
          <w:szCs w:val="28"/>
          <w:lang w:eastAsia="bg-BG"/>
        </w:rPr>
        <w:t>техническо задание за изработване на Подробен устройствен план /ПУП/ - план за застрояване /ПЗ/;</w:t>
      </w:r>
    </w:p>
    <w:p w:rsidR="00CB4B65" w:rsidRPr="00736EB3" w:rsidRDefault="00CB4B65" w:rsidP="00CB4B65">
      <w:pPr>
        <w:numPr>
          <w:ilvl w:val="0"/>
          <w:numId w:val="25"/>
        </w:numPr>
        <w:overflowPunct w:val="0"/>
        <w:autoSpaceDE w:val="0"/>
        <w:autoSpaceDN w:val="0"/>
        <w:adjustRightInd w:val="0"/>
        <w:spacing w:after="0" w:line="10" w:lineRule="atLeast"/>
        <w:contextualSpacing/>
        <w:jc w:val="both"/>
        <w:rPr>
          <w:rFonts w:ascii="Times New Roman" w:eastAsia="Calibri" w:hAnsi="Times New Roman" w:cs="Times New Roman"/>
          <w:b/>
          <w:sz w:val="28"/>
          <w:szCs w:val="28"/>
          <w:lang w:val="ru-RU" w:eastAsia="bg-BG"/>
        </w:rPr>
      </w:pPr>
      <w:r w:rsidRPr="00736EB3">
        <w:rPr>
          <w:rFonts w:ascii="Times New Roman" w:eastAsia="Calibri" w:hAnsi="Times New Roman" w:cs="Times New Roman"/>
          <w:b/>
          <w:sz w:val="28"/>
          <w:szCs w:val="28"/>
          <w:lang w:eastAsia="bg-BG"/>
        </w:rPr>
        <w:t xml:space="preserve">предложение за създаване на ПУП - </w:t>
      </w:r>
      <w:r w:rsidRPr="00736EB3">
        <w:rPr>
          <w:rFonts w:ascii="Times New Roman" w:eastAsia="Calibri" w:hAnsi="Times New Roman" w:cs="Times New Roman"/>
          <w:b/>
          <w:sz w:val="28"/>
          <w:szCs w:val="28"/>
          <w:lang w:val="ru-RU" w:eastAsia="bg-BG"/>
        </w:rPr>
        <w:t xml:space="preserve">ПЗ </w:t>
      </w:r>
      <w:r w:rsidRPr="00736EB3">
        <w:rPr>
          <w:rFonts w:ascii="Times New Roman" w:eastAsia="Calibri" w:hAnsi="Times New Roman" w:cs="Times New Roman"/>
          <w:b/>
          <w:sz w:val="28"/>
          <w:szCs w:val="28"/>
          <w:lang w:eastAsia="bg-BG"/>
        </w:rPr>
        <w:t xml:space="preserve">на </w:t>
      </w:r>
      <w:r w:rsidRPr="00736EB3">
        <w:rPr>
          <w:rFonts w:ascii="Times New Roman" w:eastAsia="Courier New" w:hAnsi="Times New Roman" w:cs="Times New Roman"/>
          <w:b/>
          <w:bCs/>
          <w:sz w:val="28"/>
          <w:szCs w:val="28"/>
          <w:lang w:eastAsia="bg-BG"/>
        </w:rPr>
        <w:t>поземлен имот  с идентификатор  61710.608.6060 по КККР на гр. Разград, община Разград, в м. „Простор“, с трайно предназначение на територията – „Земеделска“ и начин на трайно ползване – „Лозе“ за отреждане на имота „За производствено – складови дейности“ и изграждане на обект „Складова сграда за промишлени стоки“</w:t>
      </w:r>
      <w:r w:rsidRPr="00736EB3">
        <w:rPr>
          <w:rFonts w:ascii="Times New Roman" w:eastAsia="Calibri" w:hAnsi="Times New Roman" w:cs="Times New Roman"/>
          <w:b/>
          <w:sz w:val="28"/>
          <w:szCs w:val="28"/>
          <w:lang w:val="ru-RU" w:eastAsia="bg-BG"/>
        </w:rPr>
        <w:t>;</w:t>
      </w:r>
    </w:p>
    <w:p w:rsidR="00CB4B65" w:rsidRPr="00736EB3" w:rsidRDefault="00CB4B65" w:rsidP="00CB4B65">
      <w:pPr>
        <w:numPr>
          <w:ilvl w:val="0"/>
          <w:numId w:val="25"/>
        </w:numPr>
        <w:overflowPunct w:val="0"/>
        <w:autoSpaceDE w:val="0"/>
        <w:autoSpaceDN w:val="0"/>
        <w:adjustRightInd w:val="0"/>
        <w:spacing w:after="0" w:line="10" w:lineRule="atLeast"/>
        <w:contextualSpacing/>
        <w:jc w:val="both"/>
        <w:rPr>
          <w:rFonts w:ascii="Times New Roman" w:eastAsia="Calibri" w:hAnsi="Times New Roman" w:cs="Times New Roman"/>
          <w:b/>
          <w:sz w:val="28"/>
          <w:szCs w:val="28"/>
          <w:lang w:val="ru-RU" w:eastAsia="bg-BG"/>
        </w:rPr>
      </w:pPr>
      <w:r w:rsidRPr="00736EB3">
        <w:rPr>
          <w:rFonts w:ascii="Times New Roman" w:eastAsia="Calibri" w:hAnsi="Times New Roman" w:cs="Times New Roman"/>
          <w:b/>
          <w:sz w:val="28"/>
          <w:szCs w:val="28"/>
          <w:lang w:val="ru-RU" w:eastAsia="bg-BG"/>
        </w:rPr>
        <w:t>скица на имота;</w:t>
      </w:r>
    </w:p>
    <w:p w:rsidR="00CB4B65" w:rsidRPr="00736EB3" w:rsidRDefault="00CB4B65" w:rsidP="00CB4B65">
      <w:pPr>
        <w:numPr>
          <w:ilvl w:val="0"/>
          <w:numId w:val="25"/>
        </w:numPr>
        <w:overflowPunct w:val="0"/>
        <w:autoSpaceDE w:val="0"/>
        <w:autoSpaceDN w:val="0"/>
        <w:adjustRightInd w:val="0"/>
        <w:spacing w:after="0" w:line="10" w:lineRule="atLeast"/>
        <w:contextualSpacing/>
        <w:jc w:val="both"/>
        <w:rPr>
          <w:rFonts w:ascii="Times New Roman" w:eastAsia="Calibri" w:hAnsi="Times New Roman" w:cs="Times New Roman"/>
          <w:b/>
          <w:sz w:val="28"/>
          <w:szCs w:val="28"/>
          <w:lang w:val="ru-RU" w:eastAsia="bg-BG"/>
        </w:rPr>
      </w:pPr>
      <w:r w:rsidRPr="00736EB3">
        <w:rPr>
          <w:rFonts w:ascii="Times New Roman" w:eastAsia="Calibri" w:hAnsi="Times New Roman" w:cs="Times New Roman"/>
          <w:b/>
          <w:sz w:val="28"/>
          <w:szCs w:val="28"/>
          <w:lang w:val="ru-RU" w:eastAsia="bg-BG"/>
        </w:rPr>
        <w:t>документ за собственост;</w:t>
      </w:r>
    </w:p>
    <w:p w:rsidR="00CB4B65" w:rsidRPr="00736EB3" w:rsidRDefault="00CB4B65" w:rsidP="00CB4B65">
      <w:pPr>
        <w:numPr>
          <w:ilvl w:val="0"/>
          <w:numId w:val="25"/>
        </w:numPr>
        <w:contextualSpacing/>
        <w:rPr>
          <w:rFonts w:ascii="Times New Roman" w:eastAsia="Calibri" w:hAnsi="Times New Roman" w:cs="Times New Roman"/>
          <w:b/>
          <w:sz w:val="28"/>
          <w:szCs w:val="28"/>
          <w:lang w:val="ru-RU" w:eastAsia="bg-BG"/>
        </w:rPr>
      </w:pPr>
      <w:r w:rsidRPr="00736EB3">
        <w:rPr>
          <w:rFonts w:ascii="Times New Roman" w:eastAsia="Calibri" w:hAnsi="Times New Roman" w:cs="Times New Roman"/>
          <w:b/>
          <w:sz w:val="28"/>
          <w:szCs w:val="28"/>
          <w:lang w:val="ru-RU" w:eastAsia="bg-BG"/>
        </w:rPr>
        <w:t>писмо с изх.K-EDN-5675/24.09.2025 г. от „Електроразпределение Север“ АД;</w:t>
      </w:r>
    </w:p>
    <w:p w:rsidR="00CB4B65" w:rsidRPr="00736EB3" w:rsidRDefault="00CB4B65" w:rsidP="00CB4B65">
      <w:pPr>
        <w:numPr>
          <w:ilvl w:val="0"/>
          <w:numId w:val="25"/>
        </w:numPr>
        <w:overflowPunct w:val="0"/>
        <w:autoSpaceDE w:val="0"/>
        <w:autoSpaceDN w:val="0"/>
        <w:adjustRightInd w:val="0"/>
        <w:spacing w:after="0" w:line="10" w:lineRule="atLeast"/>
        <w:contextualSpacing/>
        <w:jc w:val="both"/>
        <w:rPr>
          <w:rFonts w:ascii="Times New Roman" w:eastAsia="Calibri" w:hAnsi="Times New Roman" w:cs="Times New Roman"/>
          <w:b/>
          <w:sz w:val="28"/>
          <w:szCs w:val="28"/>
          <w:lang w:val="ru-RU" w:eastAsia="bg-BG"/>
        </w:rPr>
      </w:pPr>
      <w:r w:rsidRPr="00736EB3">
        <w:rPr>
          <w:rFonts w:ascii="Times New Roman" w:eastAsia="Calibri" w:hAnsi="Times New Roman" w:cs="Times New Roman"/>
          <w:b/>
          <w:sz w:val="28"/>
          <w:szCs w:val="28"/>
          <w:lang w:eastAsia="bg-BG"/>
        </w:rPr>
        <w:t>писмо с изх. № ИП-00-395/23.09.2025 г. от „Водоснабдяване-Дунав“ ЕООД.</w:t>
      </w:r>
    </w:p>
    <w:p w:rsidR="00CB4B65" w:rsidRPr="00736EB3" w:rsidRDefault="00CB4B65" w:rsidP="00CB4B65">
      <w:pPr>
        <w:overflowPunct w:val="0"/>
        <w:autoSpaceDE w:val="0"/>
        <w:autoSpaceDN w:val="0"/>
        <w:adjustRightInd w:val="0"/>
        <w:spacing w:after="0" w:line="10" w:lineRule="atLeast"/>
        <w:ind w:firstLine="709"/>
        <w:jc w:val="both"/>
        <w:rPr>
          <w:rFonts w:ascii="Times New Roman" w:eastAsia="Calibri" w:hAnsi="Times New Roman" w:cs="Times New Roman"/>
          <w:b/>
          <w:sz w:val="28"/>
          <w:szCs w:val="28"/>
          <w:lang w:val="ru-RU" w:eastAsia="bg-BG"/>
        </w:rPr>
      </w:pPr>
      <w:r w:rsidRPr="00736EB3">
        <w:rPr>
          <w:rFonts w:ascii="Times New Roman" w:eastAsia="Calibri" w:hAnsi="Times New Roman" w:cs="Times New Roman"/>
          <w:b/>
          <w:sz w:val="28"/>
          <w:szCs w:val="28"/>
          <w:lang w:val="ru-RU" w:eastAsia="bg-BG"/>
        </w:rPr>
        <w:t>Съгласно чл. 124а, ал. 1 от ЗУТ разрешение за изработване на проект за ПУП за поземлени имоти извън границите на урбанизираните територии се допуска с решение на Общинския съвет по предложение на кмета на общината. Искането за издаване на такова разрешение се придружава от задание по чл. 125 от ЗУТ, което се одобрява едновременно с разрешението по чл. 124а от ЗУТ.</w:t>
      </w:r>
    </w:p>
    <w:p w:rsidR="00CB4B65" w:rsidRPr="00736EB3" w:rsidRDefault="00CB4B65" w:rsidP="00CB4B65">
      <w:pPr>
        <w:overflowPunct w:val="0"/>
        <w:autoSpaceDE w:val="0"/>
        <w:autoSpaceDN w:val="0"/>
        <w:adjustRightInd w:val="0"/>
        <w:spacing w:after="0" w:line="10" w:lineRule="atLeast"/>
        <w:ind w:firstLine="708"/>
        <w:jc w:val="both"/>
        <w:rPr>
          <w:rFonts w:ascii="Times New Roman" w:eastAsia="Courier New" w:hAnsi="Times New Roman" w:cs="Times New Roman"/>
          <w:b/>
          <w:bCs/>
          <w:sz w:val="28"/>
          <w:szCs w:val="28"/>
          <w:lang w:val="en-GB" w:eastAsia="bg-BG"/>
        </w:rPr>
      </w:pPr>
      <w:r w:rsidRPr="00736EB3">
        <w:rPr>
          <w:rFonts w:ascii="Times New Roman" w:eastAsia="Courier New" w:hAnsi="Times New Roman" w:cs="Times New Roman"/>
          <w:b/>
          <w:bCs/>
          <w:sz w:val="28"/>
          <w:szCs w:val="28"/>
          <w:lang w:eastAsia="bg-BG"/>
        </w:rPr>
        <w:t>Гюлтен Х. А</w:t>
      </w:r>
      <w:r w:rsidRPr="00736EB3">
        <w:rPr>
          <w:rFonts w:ascii="Times New Roman" w:eastAsia="Courier New" w:hAnsi="Times New Roman" w:cs="Times New Roman"/>
          <w:b/>
          <w:bCs/>
          <w:sz w:val="28"/>
          <w:szCs w:val="28"/>
          <w:lang w:val="en-GB" w:eastAsia="bg-BG"/>
        </w:rPr>
        <w:t>.</w:t>
      </w:r>
      <w:r w:rsidRPr="00736EB3">
        <w:rPr>
          <w:rFonts w:ascii="Times New Roman" w:eastAsia="Courier New" w:hAnsi="Times New Roman" w:cs="Times New Roman"/>
          <w:b/>
          <w:bCs/>
          <w:sz w:val="28"/>
          <w:szCs w:val="28"/>
          <w:lang w:eastAsia="bg-BG"/>
        </w:rPr>
        <w:t xml:space="preserve"> </w:t>
      </w:r>
      <w:r w:rsidRPr="00736EB3">
        <w:rPr>
          <w:rFonts w:ascii="Times New Roman" w:eastAsia="Calibri" w:hAnsi="Times New Roman" w:cs="Times New Roman"/>
          <w:b/>
          <w:sz w:val="28"/>
          <w:szCs w:val="28"/>
          <w:lang w:val="ru-RU" w:eastAsia="bg-BG"/>
        </w:rPr>
        <w:t xml:space="preserve">е представила задание за разрешение за изработването на подробен устройствен план – план за застрояване </w:t>
      </w:r>
      <w:r w:rsidRPr="00736EB3">
        <w:rPr>
          <w:rFonts w:ascii="Times New Roman" w:eastAsia="Calibri" w:hAnsi="Times New Roman" w:cs="Times New Roman"/>
          <w:b/>
          <w:sz w:val="28"/>
          <w:szCs w:val="28"/>
          <w:lang w:eastAsia="bg-BG"/>
        </w:rPr>
        <w:t xml:space="preserve">на собствен поземлен </w:t>
      </w:r>
      <w:r w:rsidRPr="00736EB3">
        <w:rPr>
          <w:rFonts w:ascii="Times New Roman" w:eastAsia="Calibri" w:hAnsi="Times New Roman" w:cs="Times New Roman"/>
          <w:b/>
          <w:sz w:val="28"/>
          <w:szCs w:val="28"/>
          <w:lang w:val="ru-RU" w:eastAsia="bg-BG"/>
        </w:rPr>
        <w:t xml:space="preserve">имот </w:t>
      </w:r>
      <w:r w:rsidRPr="00736EB3">
        <w:rPr>
          <w:rFonts w:ascii="Times New Roman" w:eastAsia="Courier New" w:hAnsi="Times New Roman" w:cs="Times New Roman"/>
          <w:b/>
          <w:bCs/>
          <w:sz w:val="28"/>
          <w:szCs w:val="28"/>
          <w:lang w:eastAsia="bg-BG"/>
        </w:rPr>
        <w:t xml:space="preserve">с идентификатор 61710.608.6060 по КККР на гр. Разград, община Разград, в м. „Простор“, с трайно предназначение на територията – „Земеделска“ и начин на трайно ползване – „Лозе“ за отреждане на имота </w:t>
      </w:r>
      <w:r w:rsidRPr="00736EB3">
        <w:rPr>
          <w:rFonts w:ascii="Times New Roman" w:eastAsia="Courier New" w:hAnsi="Times New Roman" w:cs="Times New Roman"/>
          <w:b/>
          <w:bCs/>
          <w:sz w:val="28"/>
          <w:szCs w:val="28"/>
          <w:lang w:eastAsia="bg-BG"/>
        </w:rPr>
        <w:lastRenderedPageBreak/>
        <w:t>„За производствено – складови дейности“ и изграждане на обект „Складова сграда за промишлени стоки“</w:t>
      </w:r>
      <w:r w:rsidRPr="00736EB3">
        <w:rPr>
          <w:rFonts w:ascii="Times New Roman" w:eastAsia="Courier New" w:hAnsi="Times New Roman" w:cs="Times New Roman"/>
          <w:b/>
          <w:bCs/>
          <w:sz w:val="28"/>
          <w:szCs w:val="28"/>
          <w:lang w:val="en-GB" w:eastAsia="bg-BG"/>
        </w:rPr>
        <w:t>.</w:t>
      </w:r>
    </w:p>
    <w:p w:rsidR="00CB4B65" w:rsidRPr="00736EB3" w:rsidRDefault="00CB4B65" w:rsidP="00CB4B65">
      <w:pPr>
        <w:overflowPunct w:val="0"/>
        <w:autoSpaceDE w:val="0"/>
        <w:autoSpaceDN w:val="0"/>
        <w:adjustRightInd w:val="0"/>
        <w:spacing w:after="0" w:line="10" w:lineRule="atLeast"/>
        <w:ind w:firstLine="708"/>
        <w:jc w:val="both"/>
        <w:rPr>
          <w:rFonts w:ascii="Times New Roman" w:eastAsia="Calibri" w:hAnsi="Times New Roman" w:cs="Times New Roman"/>
          <w:b/>
          <w:sz w:val="28"/>
          <w:szCs w:val="28"/>
          <w:lang w:val="ru-RU" w:eastAsia="bg-BG"/>
        </w:rPr>
      </w:pPr>
      <w:r w:rsidRPr="00736EB3">
        <w:rPr>
          <w:rFonts w:ascii="Times New Roman" w:eastAsia="Calibri" w:hAnsi="Times New Roman" w:cs="Times New Roman"/>
          <w:b/>
          <w:sz w:val="28"/>
          <w:szCs w:val="28"/>
          <w:lang w:val="ru-RU" w:eastAsia="bg-BG"/>
        </w:rPr>
        <w:t xml:space="preserve">Със заданието се установява териториалния обхват на плана, чието допускане се иска. Имотът се обслужва от </w:t>
      </w:r>
      <w:r w:rsidRPr="00736EB3">
        <w:rPr>
          <w:rFonts w:ascii="Times New Roman" w:eastAsia="Calibri" w:hAnsi="Times New Roman" w:cs="Times New Roman"/>
          <w:b/>
          <w:sz w:val="28"/>
          <w:szCs w:val="28"/>
          <w:lang w:eastAsia="bg-BG"/>
        </w:rPr>
        <w:t xml:space="preserve">северозапад </w:t>
      </w:r>
      <w:r w:rsidRPr="00736EB3">
        <w:rPr>
          <w:rFonts w:ascii="Times New Roman" w:eastAsia="Calibri" w:hAnsi="Times New Roman" w:cs="Times New Roman"/>
          <w:b/>
          <w:sz w:val="28"/>
          <w:szCs w:val="28"/>
          <w:lang w:val="ru-RU" w:eastAsia="bg-BG"/>
        </w:rPr>
        <w:t xml:space="preserve">посредством поземлен имот с идентификатор </w:t>
      </w:r>
      <w:r w:rsidRPr="00736EB3">
        <w:rPr>
          <w:rFonts w:ascii="Times New Roman" w:eastAsia="Courier New" w:hAnsi="Times New Roman" w:cs="Times New Roman"/>
          <w:b/>
          <w:bCs/>
          <w:sz w:val="28"/>
          <w:szCs w:val="28"/>
          <w:lang w:eastAsia="bg-BG"/>
        </w:rPr>
        <w:t xml:space="preserve">61710.608.4696 </w:t>
      </w:r>
      <w:r w:rsidRPr="00736EB3">
        <w:rPr>
          <w:rFonts w:ascii="Times New Roman" w:eastAsia="Calibri" w:hAnsi="Times New Roman" w:cs="Times New Roman"/>
          <w:b/>
          <w:sz w:val="28"/>
          <w:szCs w:val="28"/>
          <w:lang w:val="ru-RU" w:eastAsia="bg-BG"/>
        </w:rPr>
        <w:t>по КККР на гр. Разград, собственост на Община Разград</w:t>
      </w:r>
      <w:r w:rsidRPr="00736EB3">
        <w:rPr>
          <w:rFonts w:ascii="Times New Roman" w:eastAsia="Courier New" w:hAnsi="Times New Roman" w:cs="Times New Roman"/>
          <w:b/>
          <w:bCs/>
          <w:sz w:val="28"/>
          <w:szCs w:val="28"/>
          <w:lang w:eastAsia="bg-BG"/>
        </w:rPr>
        <w:t xml:space="preserve">. </w:t>
      </w:r>
      <w:r w:rsidRPr="00736EB3">
        <w:rPr>
          <w:rFonts w:ascii="Times New Roman" w:eastAsia="Calibri" w:hAnsi="Times New Roman" w:cs="Times New Roman"/>
          <w:b/>
          <w:sz w:val="28"/>
          <w:szCs w:val="28"/>
          <w:lang w:eastAsia="bg-BG"/>
        </w:rPr>
        <w:t xml:space="preserve">Имотът е водоснабден. Ел. захранването ще се осъществи от дизел – агрегат и фотоволтаични панели до осигуряване на възможност за снабдяване от Енергоснабдителното дружество. В имота няма съществуващ сграден фонд. </w:t>
      </w:r>
      <w:r w:rsidRPr="00736EB3">
        <w:rPr>
          <w:rFonts w:ascii="Times New Roman" w:eastAsia="Calibri" w:hAnsi="Times New Roman" w:cs="Times New Roman"/>
          <w:b/>
          <w:sz w:val="28"/>
          <w:szCs w:val="28"/>
          <w:lang w:val="ru-RU" w:eastAsia="bg-BG"/>
        </w:rPr>
        <w:t xml:space="preserve">Имотът ще се отреди „За производствено – складови дейности “ и ще се ползва за изграждане на </w:t>
      </w:r>
      <w:r w:rsidRPr="00736EB3">
        <w:rPr>
          <w:rFonts w:ascii="Times New Roman" w:eastAsia="Courier New" w:hAnsi="Times New Roman" w:cs="Times New Roman"/>
          <w:b/>
          <w:bCs/>
          <w:sz w:val="28"/>
          <w:szCs w:val="28"/>
          <w:lang w:eastAsia="bg-BG"/>
        </w:rPr>
        <w:t xml:space="preserve">обект „Складова сграда за промишлени стоки“, като </w:t>
      </w:r>
      <w:r w:rsidRPr="00736EB3">
        <w:rPr>
          <w:rFonts w:ascii="Times New Roman" w:eastAsia="Calibri" w:hAnsi="Times New Roman" w:cs="Times New Roman"/>
          <w:b/>
          <w:sz w:val="28"/>
          <w:szCs w:val="28"/>
          <w:lang w:eastAsia="bg-BG"/>
        </w:rPr>
        <w:t>застройката се показва с ограничителни линии</w:t>
      </w:r>
      <w:r w:rsidRPr="00736EB3">
        <w:rPr>
          <w:rFonts w:ascii="Times New Roman" w:eastAsia="Calibri" w:hAnsi="Times New Roman" w:cs="Times New Roman"/>
          <w:b/>
          <w:sz w:val="28"/>
          <w:szCs w:val="28"/>
          <w:lang w:val="ru-RU" w:eastAsia="bg-BG"/>
        </w:rPr>
        <w:t>. Предвижда се да се промени предназначението на  имота - земеделска земя за неземеделски нужди по реда на Закона за опазване на земеделските земи.</w:t>
      </w:r>
    </w:p>
    <w:p w:rsidR="00CB4B65" w:rsidRPr="00672146" w:rsidRDefault="00CB4B65" w:rsidP="00CB4B65">
      <w:pPr>
        <w:spacing w:after="0" w:line="240" w:lineRule="auto"/>
        <w:ind w:firstLine="709"/>
        <w:jc w:val="both"/>
        <w:rPr>
          <w:rFonts w:ascii="Times New Roman" w:eastAsia="Times New Roman" w:hAnsi="Times New Roman" w:cs="Times New Roman"/>
          <w:b/>
          <w:color w:val="0D0D0D" w:themeColor="text1" w:themeTint="F2"/>
          <w:sz w:val="28"/>
          <w:szCs w:val="28"/>
        </w:rPr>
      </w:pPr>
      <w:r w:rsidRPr="00736EB3">
        <w:rPr>
          <w:rFonts w:ascii="Times New Roman" w:eastAsia="Calibri" w:hAnsi="Times New Roman" w:cs="Times New Roman"/>
          <w:b/>
          <w:sz w:val="28"/>
          <w:szCs w:val="28"/>
          <w:lang w:val="ru-RU" w:eastAsia="bg-BG"/>
        </w:rPr>
        <w:t xml:space="preserve">Предвид гореизложеното и на основание чл. 21, ал. 1, т. </w:t>
      </w:r>
      <w:r w:rsidRPr="00736EB3">
        <w:rPr>
          <w:rFonts w:ascii="Times New Roman" w:eastAsia="Calibri" w:hAnsi="Times New Roman" w:cs="Times New Roman"/>
          <w:b/>
          <w:sz w:val="28"/>
          <w:szCs w:val="28"/>
          <w:lang w:val="en-US" w:eastAsia="bg-BG"/>
        </w:rPr>
        <w:t>11</w:t>
      </w:r>
      <w:r w:rsidRPr="00736EB3">
        <w:rPr>
          <w:rFonts w:ascii="Times New Roman" w:eastAsia="Calibri" w:hAnsi="Times New Roman" w:cs="Times New Roman"/>
          <w:b/>
          <w:sz w:val="28"/>
          <w:szCs w:val="28"/>
          <w:lang w:eastAsia="bg-BG"/>
        </w:rPr>
        <w:t>, ал. 2 и чл. 22, ал. 1</w:t>
      </w:r>
      <w:r w:rsidRPr="00736EB3">
        <w:rPr>
          <w:rFonts w:ascii="Times New Roman" w:eastAsia="Calibri" w:hAnsi="Times New Roman" w:cs="Times New Roman"/>
          <w:b/>
          <w:sz w:val="28"/>
          <w:szCs w:val="28"/>
          <w:lang w:val="ru-RU" w:eastAsia="bg-BG"/>
        </w:rPr>
        <w:t xml:space="preserve"> от Закона за местното самоуправление и местната администрация, чл. 124а, ал. 1 и ал. 7, чл. 124б, ал. 1, ал. 2 и ал. 4, чл. 125, ал. 1, чл. 108, ал. 2, 109, ал. 1, т. 3 и чл. 110, ал. 1, т. </w:t>
      </w:r>
      <w:r w:rsidRPr="00736EB3">
        <w:rPr>
          <w:rFonts w:ascii="Times New Roman" w:eastAsia="Calibri" w:hAnsi="Times New Roman" w:cs="Times New Roman"/>
          <w:b/>
          <w:sz w:val="28"/>
          <w:szCs w:val="28"/>
          <w:lang w:eastAsia="bg-BG"/>
        </w:rPr>
        <w:t xml:space="preserve">3 и т. 5 </w:t>
      </w:r>
      <w:r w:rsidRPr="00736EB3">
        <w:rPr>
          <w:rFonts w:ascii="Times New Roman" w:eastAsia="Calibri" w:hAnsi="Times New Roman" w:cs="Times New Roman"/>
          <w:b/>
          <w:sz w:val="28"/>
          <w:szCs w:val="28"/>
          <w:lang w:val="ru-RU" w:eastAsia="bg-BG"/>
        </w:rPr>
        <w:t>от Закона за устройство на територията,</w:t>
      </w:r>
      <w:r>
        <w:rPr>
          <w:rFonts w:ascii="Times New Roman" w:eastAsia="Calibri" w:hAnsi="Times New Roman" w:cs="Times New Roman"/>
          <w:b/>
          <w:sz w:val="28"/>
          <w:szCs w:val="28"/>
          <w:lang w:val="ru-RU" w:eastAsia="bg-BG"/>
        </w:rPr>
        <w:t xml:space="preserve"> Общински съвет Разград,</w:t>
      </w:r>
      <w:r w:rsidRPr="00736EB3">
        <w:rPr>
          <w:rFonts w:ascii="Times New Roman" w:eastAsia="Times New Roman" w:hAnsi="Times New Roman" w:cs="Times New Roman"/>
          <w:b/>
          <w:color w:val="0D0D0D" w:themeColor="text1" w:themeTint="F2"/>
          <w:sz w:val="28"/>
          <w:szCs w:val="28"/>
        </w:rPr>
        <w:t xml:space="preserve"> </w:t>
      </w:r>
      <w:r w:rsidRPr="00672146">
        <w:rPr>
          <w:rFonts w:ascii="Times New Roman" w:eastAsia="Times New Roman" w:hAnsi="Times New Roman" w:cs="Times New Roman"/>
          <w:b/>
          <w:color w:val="0D0D0D" w:themeColor="text1" w:themeTint="F2"/>
          <w:sz w:val="28"/>
          <w:szCs w:val="28"/>
        </w:rPr>
        <w:t>с 2</w:t>
      </w:r>
      <w:r>
        <w:rPr>
          <w:rFonts w:ascii="Times New Roman" w:eastAsia="Times New Roman" w:hAnsi="Times New Roman" w:cs="Times New Roman"/>
          <w:b/>
          <w:color w:val="0D0D0D" w:themeColor="text1" w:themeTint="F2"/>
          <w:sz w:val="28"/>
          <w:szCs w:val="28"/>
        </w:rPr>
        <w:t>7</w:t>
      </w:r>
      <w:r w:rsidRPr="00672146">
        <w:rPr>
          <w:rFonts w:ascii="Times New Roman" w:eastAsia="Times New Roman" w:hAnsi="Times New Roman" w:cs="Times New Roman"/>
          <w:b/>
          <w:color w:val="0D0D0D" w:themeColor="text1" w:themeTint="F2"/>
          <w:sz w:val="28"/>
          <w:szCs w:val="28"/>
        </w:rPr>
        <w:t xml:space="preserve"> гласа „ЗА“, „против“ – няма, „въздържали се“ – няма,</w:t>
      </w:r>
    </w:p>
    <w:p w:rsidR="00CB4B65" w:rsidRPr="00672146" w:rsidRDefault="00CB4B65" w:rsidP="00CB4B65">
      <w:pPr>
        <w:spacing w:after="0" w:line="240" w:lineRule="auto"/>
        <w:jc w:val="both"/>
        <w:rPr>
          <w:rFonts w:ascii="Times New Roman" w:eastAsia="Times New Roman" w:hAnsi="Times New Roman" w:cs="Times New Roman"/>
          <w:b/>
          <w:color w:val="0D0D0D" w:themeColor="text1" w:themeTint="F2"/>
          <w:sz w:val="28"/>
          <w:szCs w:val="28"/>
        </w:rPr>
      </w:pPr>
    </w:p>
    <w:p w:rsidR="00CB4B65" w:rsidRDefault="00CB4B65" w:rsidP="00CB4B65">
      <w:pPr>
        <w:spacing w:after="0" w:line="240" w:lineRule="auto"/>
        <w:rPr>
          <w:rFonts w:ascii="Times New Roman" w:eastAsia="Times New Roman" w:hAnsi="Times New Roman" w:cs="Times New Roman"/>
          <w:b/>
          <w:color w:val="0D0D0D" w:themeColor="text1" w:themeTint="F2"/>
          <w:sz w:val="28"/>
          <w:szCs w:val="28"/>
          <w:lang w:eastAsia="bg-BG"/>
        </w:rPr>
      </w:pPr>
      <w:r w:rsidRPr="00672146">
        <w:rPr>
          <w:rFonts w:ascii="Times New Roman" w:eastAsia="Times New Roman" w:hAnsi="Times New Roman" w:cs="Times New Roman"/>
          <w:b/>
          <w:color w:val="0D0D0D" w:themeColor="text1" w:themeTint="F2"/>
          <w:sz w:val="28"/>
          <w:szCs w:val="28"/>
          <w:lang w:eastAsia="bg-BG"/>
        </w:rPr>
        <w:t xml:space="preserve">                                                       Р Е Ш И:</w:t>
      </w:r>
    </w:p>
    <w:p w:rsidR="00CB4B65" w:rsidRDefault="00CB4B65" w:rsidP="00CB4B65">
      <w:pPr>
        <w:spacing w:after="0" w:line="240" w:lineRule="auto"/>
        <w:rPr>
          <w:rFonts w:ascii="Times New Roman" w:eastAsia="Times New Roman" w:hAnsi="Times New Roman" w:cs="Times New Roman"/>
          <w:b/>
          <w:color w:val="0D0D0D" w:themeColor="text1" w:themeTint="F2"/>
          <w:sz w:val="28"/>
          <w:szCs w:val="28"/>
          <w:lang w:eastAsia="bg-BG"/>
        </w:rPr>
      </w:pPr>
    </w:p>
    <w:p w:rsidR="00CB4B65" w:rsidRPr="00736EB3" w:rsidRDefault="00CB4B65" w:rsidP="00CB4B65">
      <w:pPr>
        <w:overflowPunct w:val="0"/>
        <w:autoSpaceDE w:val="0"/>
        <w:autoSpaceDN w:val="0"/>
        <w:adjustRightInd w:val="0"/>
        <w:spacing w:after="0" w:line="10" w:lineRule="atLeast"/>
        <w:ind w:firstLine="708"/>
        <w:jc w:val="both"/>
        <w:rPr>
          <w:rFonts w:ascii="Times New Roman" w:eastAsia="Courier New" w:hAnsi="Times New Roman" w:cs="Times New Roman"/>
          <w:b/>
          <w:bCs/>
          <w:sz w:val="28"/>
          <w:szCs w:val="28"/>
          <w:lang w:eastAsia="bg-BG"/>
        </w:rPr>
      </w:pPr>
      <w:r w:rsidRPr="00736EB3">
        <w:rPr>
          <w:rFonts w:ascii="Times New Roman" w:eastAsia="Calibri" w:hAnsi="Times New Roman" w:cs="Times New Roman"/>
          <w:b/>
          <w:sz w:val="28"/>
          <w:szCs w:val="28"/>
          <w:lang w:val="ru-RU" w:eastAsia="bg-BG"/>
        </w:rPr>
        <w:t xml:space="preserve">1. Одобрява техническото задание за изработване на проект за подробен устройствен план – план за застрояване на </w:t>
      </w:r>
      <w:r w:rsidRPr="00736EB3">
        <w:rPr>
          <w:rFonts w:ascii="Times New Roman" w:eastAsia="Calibri" w:hAnsi="Times New Roman" w:cs="Times New Roman"/>
          <w:b/>
          <w:sz w:val="28"/>
          <w:szCs w:val="28"/>
          <w:lang w:eastAsia="bg-BG"/>
        </w:rPr>
        <w:t xml:space="preserve">собствен поземлен </w:t>
      </w:r>
      <w:r w:rsidRPr="00736EB3">
        <w:rPr>
          <w:rFonts w:ascii="Times New Roman" w:eastAsia="Calibri" w:hAnsi="Times New Roman" w:cs="Times New Roman"/>
          <w:b/>
          <w:sz w:val="28"/>
          <w:szCs w:val="28"/>
          <w:lang w:val="ru-RU" w:eastAsia="bg-BG"/>
        </w:rPr>
        <w:t xml:space="preserve">имот </w:t>
      </w:r>
      <w:r w:rsidRPr="00736EB3">
        <w:rPr>
          <w:rFonts w:ascii="Times New Roman" w:eastAsia="Courier New" w:hAnsi="Times New Roman" w:cs="Times New Roman"/>
          <w:b/>
          <w:bCs/>
          <w:sz w:val="28"/>
          <w:szCs w:val="28"/>
          <w:lang w:eastAsia="bg-BG"/>
        </w:rPr>
        <w:t>с идентификатор 61710.608.6060 по КККР на           гр. Разград, община Разград, в м. „Простор“, с трайно предназначение на територията – „Земеделска“ и начин на трайно ползване – „Лозе“ за отреждане на имота „За производствено – складови дейности“ и изграждане на обект „Складова сграда за промишлени стоки“.</w:t>
      </w:r>
    </w:p>
    <w:p w:rsidR="00CB4B65" w:rsidRPr="00736EB3" w:rsidRDefault="00CB4B65" w:rsidP="00CB4B65">
      <w:pPr>
        <w:overflowPunct w:val="0"/>
        <w:autoSpaceDE w:val="0"/>
        <w:autoSpaceDN w:val="0"/>
        <w:adjustRightInd w:val="0"/>
        <w:spacing w:after="0" w:line="10" w:lineRule="atLeast"/>
        <w:ind w:firstLine="708"/>
        <w:jc w:val="both"/>
        <w:rPr>
          <w:rFonts w:ascii="Times New Roman" w:eastAsia="Calibri" w:hAnsi="Times New Roman" w:cs="Times New Roman"/>
          <w:b/>
          <w:sz w:val="28"/>
          <w:szCs w:val="28"/>
          <w:lang w:val="ru-RU" w:eastAsia="bg-BG"/>
        </w:rPr>
      </w:pPr>
      <w:r w:rsidRPr="00736EB3">
        <w:rPr>
          <w:rFonts w:ascii="Times New Roman" w:eastAsia="Courier New" w:hAnsi="Times New Roman" w:cs="Times New Roman"/>
          <w:b/>
          <w:bCs/>
          <w:sz w:val="28"/>
          <w:szCs w:val="28"/>
          <w:lang w:eastAsia="bg-BG"/>
        </w:rPr>
        <w:t>2. Р</w:t>
      </w:r>
      <w:r w:rsidRPr="00736EB3">
        <w:rPr>
          <w:rFonts w:ascii="Times New Roman" w:eastAsia="Calibri" w:hAnsi="Times New Roman" w:cs="Times New Roman"/>
          <w:b/>
          <w:sz w:val="28"/>
          <w:szCs w:val="28"/>
          <w:lang w:val="ru-RU" w:eastAsia="bg-BG"/>
        </w:rPr>
        <w:t xml:space="preserve">азрешава изработването на проект за  подробен устройствен план – план за застрояване </w:t>
      </w:r>
      <w:r w:rsidRPr="00736EB3">
        <w:rPr>
          <w:rFonts w:ascii="Times New Roman" w:eastAsia="Courier New" w:hAnsi="Times New Roman" w:cs="Times New Roman"/>
          <w:b/>
          <w:bCs/>
          <w:sz w:val="28"/>
          <w:szCs w:val="28"/>
          <w:lang w:eastAsia="bg-BG"/>
        </w:rPr>
        <w:t>за отреждане на имота „За производствено – складови дейности“ и изграждане на обект „Складова сграда за промишлени стоки“, на</w:t>
      </w:r>
      <w:r w:rsidRPr="00736EB3">
        <w:rPr>
          <w:rFonts w:ascii="Times New Roman" w:eastAsia="Calibri" w:hAnsi="Times New Roman" w:cs="Times New Roman"/>
          <w:b/>
          <w:sz w:val="28"/>
          <w:szCs w:val="28"/>
          <w:lang w:val="ru-RU" w:eastAsia="bg-BG"/>
        </w:rPr>
        <w:t xml:space="preserve"> </w:t>
      </w:r>
      <w:r w:rsidRPr="00736EB3">
        <w:rPr>
          <w:rFonts w:ascii="Times New Roman" w:eastAsia="Calibri" w:hAnsi="Times New Roman" w:cs="Times New Roman"/>
          <w:b/>
          <w:sz w:val="28"/>
          <w:szCs w:val="28"/>
          <w:lang w:eastAsia="bg-BG"/>
        </w:rPr>
        <w:t xml:space="preserve">собствен поземлен </w:t>
      </w:r>
      <w:r w:rsidRPr="00736EB3">
        <w:rPr>
          <w:rFonts w:ascii="Times New Roman" w:eastAsia="Calibri" w:hAnsi="Times New Roman" w:cs="Times New Roman"/>
          <w:b/>
          <w:sz w:val="28"/>
          <w:szCs w:val="28"/>
          <w:lang w:val="ru-RU" w:eastAsia="bg-BG"/>
        </w:rPr>
        <w:t xml:space="preserve">имот </w:t>
      </w:r>
      <w:r w:rsidRPr="00736EB3">
        <w:rPr>
          <w:rFonts w:ascii="Times New Roman" w:eastAsia="Courier New" w:hAnsi="Times New Roman" w:cs="Times New Roman"/>
          <w:b/>
          <w:bCs/>
          <w:sz w:val="28"/>
          <w:szCs w:val="28"/>
          <w:lang w:eastAsia="bg-BG"/>
        </w:rPr>
        <w:t xml:space="preserve">с идентификатор 61710.608.6060 по КККР на гр. Разград, община Разград, в м. „Простор“, с трайно предназначение на територията – „Земеделска“ и начин на трайно ползване – „Лозе“, </w:t>
      </w:r>
      <w:r w:rsidRPr="00736EB3">
        <w:rPr>
          <w:rFonts w:ascii="Times New Roman" w:eastAsia="Calibri" w:hAnsi="Times New Roman" w:cs="Times New Roman"/>
          <w:b/>
          <w:sz w:val="28"/>
          <w:szCs w:val="28"/>
          <w:lang w:val="ru-RU" w:eastAsia="bg-BG"/>
        </w:rPr>
        <w:t xml:space="preserve">собственост на </w:t>
      </w:r>
      <w:r w:rsidRPr="00736EB3">
        <w:rPr>
          <w:rFonts w:ascii="Times New Roman" w:eastAsia="Courier New" w:hAnsi="Times New Roman" w:cs="Times New Roman"/>
          <w:b/>
          <w:bCs/>
          <w:sz w:val="28"/>
          <w:szCs w:val="28"/>
          <w:lang w:eastAsia="bg-BG"/>
        </w:rPr>
        <w:t>Гюлтен Х. А</w:t>
      </w:r>
      <w:r w:rsidRPr="00736EB3">
        <w:rPr>
          <w:rFonts w:ascii="Times New Roman" w:eastAsia="Courier New" w:hAnsi="Times New Roman" w:cs="Times New Roman"/>
          <w:b/>
          <w:bCs/>
          <w:sz w:val="28"/>
          <w:szCs w:val="28"/>
          <w:lang w:val="en-GB" w:eastAsia="bg-BG"/>
        </w:rPr>
        <w:t>.</w:t>
      </w:r>
      <w:r w:rsidRPr="00736EB3">
        <w:rPr>
          <w:rFonts w:ascii="Times New Roman" w:eastAsia="Courier New" w:hAnsi="Times New Roman" w:cs="Times New Roman"/>
          <w:b/>
          <w:bCs/>
          <w:sz w:val="28"/>
          <w:szCs w:val="28"/>
          <w:lang w:eastAsia="bg-BG"/>
        </w:rPr>
        <w:t xml:space="preserve">, както и на парцеларен план/план –схема на елементите на техническата инфраструктура /електроснабдяване, водоснабдяване и канализация/ при необходимост. </w:t>
      </w:r>
    </w:p>
    <w:p w:rsidR="00CB4B65" w:rsidRPr="00736EB3" w:rsidRDefault="00CB4B65" w:rsidP="00CB4B65">
      <w:pPr>
        <w:widowControl w:val="0"/>
        <w:spacing w:after="0" w:line="10" w:lineRule="atLeast"/>
        <w:jc w:val="both"/>
        <w:rPr>
          <w:rFonts w:ascii="Times New Roman" w:eastAsia="Courier New" w:hAnsi="Times New Roman" w:cs="Times New Roman"/>
          <w:b/>
          <w:bCs/>
          <w:sz w:val="28"/>
          <w:szCs w:val="28"/>
          <w:lang w:eastAsia="bg-BG"/>
        </w:rPr>
      </w:pPr>
      <w:r w:rsidRPr="00736EB3">
        <w:rPr>
          <w:rFonts w:ascii="Times New Roman" w:eastAsia="Courier New" w:hAnsi="Times New Roman" w:cs="Times New Roman"/>
          <w:b/>
          <w:bCs/>
          <w:sz w:val="28"/>
          <w:szCs w:val="28"/>
          <w:lang w:eastAsia="bg-BG"/>
        </w:rPr>
        <w:t xml:space="preserve">           </w:t>
      </w:r>
    </w:p>
    <w:p w:rsidR="00CB4B65" w:rsidRDefault="00CB4B65" w:rsidP="00CB4B65">
      <w:pPr>
        <w:widowControl w:val="0"/>
        <w:spacing w:after="0" w:line="10" w:lineRule="atLeast"/>
        <w:ind w:firstLine="708"/>
        <w:jc w:val="both"/>
        <w:rPr>
          <w:rFonts w:ascii="Times New Roman" w:eastAsia="Courier New" w:hAnsi="Times New Roman" w:cs="Times New Roman"/>
          <w:b/>
          <w:bCs/>
          <w:sz w:val="28"/>
          <w:szCs w:val="28"/>
          <w:lang w:eastAsia="bg-BG"/>
        </w:rPr>
      </w:pPr>
      <w:r w:rsidRPr="00736EB3">
        <w:rPr>
          <w:rFonts w:ascii="Times New Roman" w:eastAsia="Courier New" w:hAnsi="Times New Roman" w:cs="Times New Roman"/>
          <w:b/>
          <w:bCs/>
          <w:sz w:val="28"/>
          <w:szCs w:val="28"/>
          <w:lang w:eastAsia="bg-BG"/>
        </w:rPr>
        <w:t>Решението да се разгласи с обявление по реда на чл. 124б, ал. 2 от Закона за устройство на територията /ЗУТ/.</w:t>
      </w:r>
    </w:p>
    <w:p w:rsidR="00CB4B65" w:rsidRPr="00736EB3" w:rsidRDefault="00CB4B65" w:rsidP="00CB4B65">
      <w:pPr>
        <w:widowControl w:val="0"/>
        <w:spacing w:after="0" w:line="10" w:lineRule="atLeast"/>
        <w:ind w:firstLine="708"/>
        <w:jc w:val="both"/>
        <w:rPr>
          <w:rFonts w:ascii="Times New Roman" w:eastAsia="Courier New" w:hAnsi="Times New Roman" w:cs="Times New Roman"/>
          <w:b/>
          <w:bCs/>
          <w:sz w:val="28"/>
          <w:szCs w:val="28"/>
          <w:lang w:eastAsia="bg-BG"/>
        </w:rPr>
      </w:pPr>
    </w:p>
    <w:p w:rsidR="00CB4B65" w:rsidRPr="00736EB3" w:rsidRDefault="00CB4B65" w:rsidP="00CB4B65">
      <w:pPr>
        <w:widowControl w:val="0"/>
        <w:spacing w:after="0" w:line="10" w:lineRule="atLeast"/>
        <w:ind w:firstLine="708"/>
        <w:jc w:val="both"/>
        <w:rPr>
          <w:rFonts w:ascii="Times New Roman" w:eastAsia="Courier New" w:hAnsi="Times New Roman" w:cs="Times New Roman"/>
          <w:sz w:val="28"/>
          <w:szCs w:val="28"/>
          <w:lang w:eastAsia="bg-BG"/>
        </w:rPr>
      </w:pPr>
      <w:r w:rsidRPr="00736EB3">
        <w:rPr>
          <w:rFonts w:ascii="Times New Roman" w:eastAsia="Courier New" w:hAnsi="Times New Roman" w:cs="Times New Roman"/>
          <w:bCs/>
          <w:sz w:val="28"/>
          <w:szCs w:val="28"/>
          <w:lang w:eastAsia="bg-BG"/>
        </w:rPr>
        <w:lastRenderedPageBreak/>
        <w:t>Настоящото решение да бъде изпратено на Кмета на Община Разград и на Областния управител на Област Разград в 7-дневен срок от приемането му.</w:t>
      </w:r>
    </w:p>
    <w:p w:rsidR="00CB4B65" w:rsidRDefault="00CB4B65" w:rsidP="00CB4B65">
      <w:pPr>
        <w:widowControl w:val="0"/>
        <w:spacing w:after="0" w:line="10" w:lineRule="atLeast"/>
        <w:ind w:firstLine="709"/>
        <w:jc w:val="both"/>
        <w:rPr>
          <w:rFonts w:ascii="Times New Roman" w:eastAsia="Courier New" w:hAnsi="Times New Roman" w:cs="Times New Roman"/>
          <w:bCs/>
          <w:sz w:val="28"/>
          <w:szCs w:val="28"/>
          <w:lang w:eastAsia="bg-BG"/>
        </w:rPr>
      </w:pPr>
      <w:r w:rsidRPr="00736EB3">
        <w:rPr>
          <w:rFonts w:ascii="Times New Roman" w:eastAsia="Courier New" w:hAnsi="Times New Roman" w:cs="Times New Roman"/>
          <w:bCs/>
          <w:sz w:val="28"/>
          <w:szCs w:val="28"/>
          <w:lang w:eastAsia="bg-BG"/>
        </w:rPr>
        <w:t>На основание чл. 124б, ал. 4 от Закона за устройство на територията настоящото решение не подлежи на оспорване.</w:t>
      </w:r>
    </w:p>
    <w:p w:rsidR="004C0B94" w:rsidRDefault="004C0B94" w:rsidP="00CB4B65">
      <w:pPr>
        <w:widowControl w:val="0"/>
        <w:spacing w:after="0" w:line="10" w:lineRule="atLeast"/>
        <w:ind w:firstLine="709"/>
        <w:jc w:val="both"/>
        <w:rPr>
          <w:rFonts w:ascii="Times New Roman" w:eastAsia="Courier New" w:hAnsi="Times New Roman" w:cs="Times New Roman"/>
          <w:bCs/>
          <w:sz w:val="28"/>
          <w:szCs w:val="28"/>
          <w:lang w:eastAsia="bg-BG"/>
        </w:rPr>
      </w:pPr>
    </w:p>
    <w:p w:rsidR="004C0B94" w:rsidRDefault="004C0B94" w:rsidP="00CB4B65">
      <w:pPr>
        <w:widowControl w:val="0"/>
        <w:spacing w:after="0" w:line="10" w:lineRule="atLeast"/>
        <w:ind w:firstLine="709"/>
        <w:jc w:val="both"/>
        <w:rPr>
          <w:rFonts w:ascii="Times New Roman" w:eastAsia="Courier New" w:hAnsi="Times New Roman" w:cs="Times New Roman"/>
          <w:bCs/>
          <w:sz w:val="28"/>
          <w:szCs w:val="28"/>
          <w:lang w:eastAsia="bg-BG"/>
        </w:rPr>
      </w:pPr>
    </w:p>
    <w:p w:rsidR="004C0B94" w:rsidRDefault="004C0B94" w:rsidP="00CB4B65">
      <w:pPr>
        <w:widowControl w:val="0"/>
        <w:spacing w:after="0" w:line="10" w:lineRule="atLeast"/>
        <w:ind w:firstLine="709"/>
        <w:jc w:val="both"/>
        <w:rPr>
          <w:rFonts w:ascii="Times New Roman" w:eastAsia="Courier New" w:hAnsi="Times New Roman" w:cs="Times New Roman"/>
          <w:bCs/>
          <w:sz w:val="28"/>
          <w:szCs w:val="28"/>
          <w:lang w:eastAsia="bg-BG"/>
        </w:rPr>
      </w:pPr>
    </w:p>
    <w:p w:rsidR="00CB4B65" w:rsidRPr="00736EB3" w:rsidRDefault="00CB4B65" w:rsidP="00CB4B65">
      <w:pPr>
        <w:spacing w:after="0" w:line="240" w:lineRule="auto"/>
        <w:ind w:left="-142" w:right="-766"/>
        <w:jc w:val="center"/>
        <w:rPr>
          <w:rFonts w:ascii="Arial" w:eastAsia="Times New Roman" w:hAnsi="Arial" w:cs="Times New Roman"/>
          <w:sz w:val="24"/>
          <w:szCs w:val="24"/>
          <w:lang w:eastAsia="bg-BG"/>
        </w:rPr>
      </w:pPr>
      <w:r w:rsidRPr="00736EB3">
        <w:rPr>
          <w:rFonts w:ascii="Arial" w:eastAsia="Times New Roman" w:hAnsi="Arial" w:cs="Times New Roman"/>
          <w:sz w:val="24"/>
          <w:szCs w:val="24"/>
          <w:lang w:eastAsia="bg-BG"/>
        </w:rPr>
        <w:t xml:space="preserve">ЗАДАНИЕ </w:t>
      </w:r>
    </w:p>
    <w:p w:rsidR="00CB4B65" w:rsidRPr="00736EB3" w:rsidRDefault="00CB4B65" w:rsidP="00CB4B65">
      <w:pPr>
        <w:spacing w:after="0" w:line="240" w:lineRule="auto"/>
        <w:ind w:left="-142" w:right="-766"/>
        <w:jc w:val="center"/>
        <w:rPr>
          <w:rFonts w:ascii="Arial" w:eastAsia="Times New Roman" w:hAnsi="Arial" w:cs="Times New Roman"/>
          <w:sz w:val="24"/>
          <w:szCs w:val="24"/>
          <w:lang w:eastAsia="bg-BG"/>
        </w:rPr>
      </w:pPr>
      <w:r w:rsidRPr="00736EB3">
        <w:rPr>
          <w:rFonts w:ascii="Arial" w:eastAsia="Times New Roman" w:hAnsi="Arial" w:cs="Times New Roman"/>
          <w:sz w:val="24"/>
          <w:szCs w:val="24"/>
          <w:lang w:eastAsia="bg-BG"/>
        </w:rPr>
        <w:t>За изработване на</w:t>
      </w:r>
    </w:p>
    <w:p w:rsidR="00CB4B65" w:rsidRPr="00736EB3" w:rsidRDefault="00CB4B65" w:rsidP="00CB4B65">
      <w:pPr>
        <w:spacing w:after="0" w:line="240" w:lineRule="auto"/>
        <w:jc w:val="center"/>
        <w:rPr>
          <w:rFonts w:ascii="Arial" w:eastAsia="Times New Roman" w:hAnsi="Arial" w:cs="Arial"/>
          <w:sz w:val="24"/>
          <w:szCs w:val="24"/>
          <w:lang w:eastAsia="bg-BG"/>
        </w:rPr>
      </w:pPr>
      <w:r w:rsidRPr="00736EB3">
        <w:rPr>
          <w:rFonts w:ascii="Arial" w:eastAsia="Times New Roman" w:hAnsi="Arial" w:cs="Arial"/>
          <w:sz w:val="24"/>
          <w:szCs w:val="24"/>
          <w:lang w:eastAsia="bg-BG"/>
        </w:rPr>
        <w:t>ПУП-ПЗ за</w:t>
      </w:r>
      <w:r w:rsidRPr="00736EB3">
        <w:rPr>
          <w:rFonts w:ascii="Arial" w:eastAsia="Times New Roman" w:hAnsi="Arial" w:cs="Arial"/>
          <w:sz w:val="24"/>
          <w:szCs w:val="24"/>
          <w:lang w:val="en-US" w:eastAsia="bg-BG"/>
        </w:rPr>
        <w:t xml:space="preserve"> </w:t>
      </w:r>
      <w:r w:rsidRPr="00736EB3">
        <w:rPr>
          <w:rFonts w:ascii="Arial" w:eastAsia="Times New Roman" w:hAnsi="Arial" w:cs="Arial"/>
          <w:sz w:val="24"/>
          <w:szCs w:val="24"/>
          <w:lang w:eastAsia="bg-BG"/>
        </w:rPr>
        <w:t>поземлен имот с ид.№61710.6</w:t>
      </w:r>
      <w:r w:rsidRPr="00736EB3">
        <w:rPr>
          <w:rFonts w:ascii="Arial" w:eastAsia="Times New Roman" w:hAnsi="Arial" w:cs="Arial"/>
          <w:sz w:val="24"/>
          <w:szCs w:val="24"/>
          <w:lang w:val="en-US" w:eastAsia="bg-BG"/>
        </w:rPr>
        <w:t>0</w:t>
      </w:r>
      <w:r w:rsidRPr="00736EB3">
        <w:rPr>
          <w:rFonts w:ascii="Arial" w:eastAsia="Times New Roman" w:hAnsi="Arial" w:cs="Arial"/>
          <w:sz w:val="24"/>
          <w:szCs w:val="24"/>
          <w:lang w:eastAsia="bg-BG"/>
        </w:rPr>
        <w:t>8.6060 по ККиКР на гр.Разград, м.”Простор”, Община Разград с отреждане „за производствено-складови дейности“.</w:t>
      </w:r>
    </w:p>
    <w:p w:rsidR="00CB4B65" w:rsidRPr="00736EB3" w:rsidRDefault="00CB4B65" w:rsidP="00CB4B65">
      <w:pPr>
        <w:spacing w:after="0" w:line="240" w:lineRule="auto"/>
        <w:jc w:val="center"/>
        <w:rPr>
          <w:rFonts w:ascii="Arial" w:eastAsia="Times New Roman" w:hAnsi="Arial" w:cs="Arial"/>
          <w:sz w:val="24"/>
          <w:szCs w:val="24"/>
          <w:lang w:eastAsia="bg-BG"/>
        </w:rPr>
      </w:pPr>
      <w:r w:rsidRPr="00736EB3">
        <w:rPr>
          <w:rFonts w:ascii="Arial" w:eastAsia="Times New Roman" w:hAnsi="Arial" w:cs="Arial"/>
          <w:sz w:val="24"/>
          <w:szCs w:val="24"/>
          <w:lang w:eastAsia="bg-BG"/>
        </w:rPr>
        <w:t>Възложител :</w:t>
      </w:r>
      <w:r w:rsidRPr="00736EB3">
        <w:rPr>
          <w:rFonts w:ascii="Arial" w:eastAsia="Times New Roman" w:hAnsi="Arial" w:cs="Arial"/>
          <w:sz w:val="24"/>
          <w:szCs w:val="24"/>
          <w:lang w:val="en-US" w:eastAsia="bg-BG"/>
        </w:rPr>
        <w:t xml:space="preserve"> </w:t>
      </w:r>
      <w:r w:rsidRPr="00736EB3">
        <w:rPr>
          <w:rFonts w:ascii="Arial" w:eastAsia="Times New Roman" w:hAnsi="Arial" w:cs="Arial"/>
          <w:sz w:val="24"/>
          <w:szCs w:val="24"/>
          <w:lang w:eastAsia="bg-BG"/>
        </w:rPr>
        <w:t>Гюлтен Х. А.</w:t>
      </w:r>
    </w:p>
    <w:p w:rsidR="00CB4B65" w:rsidRPr="00736EB3" w:rsidRDefault="00CB4B65" w:rsidP="00CB4B65">
      <w:pPr>
        <w:spacing w:after="0" w:line="240" w:lineRule="auto"/>
        <w:rPr>
          <w:rFonts w:ascii="Arial" w:eastAsia="Times New Roman" w:hAnsi="Arial" w:cs="Arial"/>
          <w:sz w:val="24"/>
          <w:szCs w:val="24"/>
          <w:lang w:eastAsia="bg-BG"/>
        </w:rPr>
      </w:pPr>
    </w:p>
    <w:p w:rsidR="00CB4B65" w:rsidRPr="00736EB3" w:rsidRDefault="00CB4B65" w:rsidP="00CB4B65">
      <w:pPr>
        <w:spacing w:after="0" w:line="240" w:lineRule="auto"/>
        <w:ind w:left="-142" w:right="-384"/>
        <w:jc w:val="both"/>
        <w:rPr>
          <w:rFonts w:ascii="Arial" w:eastAsia="Times New Roman" w:hAnsi="Arial" w:cs="Times New Roman"/>
          <w:sz w:val="24"/>
          <w:szCs w:val="24"/>
          <w:lang w:eastAsia="bg-BG"/>
        </w:rPr>
      </w:pPr>
      <w:r w:rsidRPr="00736EB3">
        <w:rPr>
          <w:rFonts w:ascii="Arial" w:eastAsia="Times New Roman" w:hAnsi="Arial" w:cs="Times New Roman"/>
          <w:sz w:val="24"/>
          <w:szCs w:val="24"/>
          <w:lang w:eastAsia="bg-BG"/>
        </w:rPr>
        <w:t xml:space="preserve">    Плана е необходим за промяна на предназначението на земеделската земя с начин на трайно ползване – Лозе от четвърта категория – неполивна в имота за осигуряване на възможност за изграждане в него на складова сграда за промишлени стоки със застроена площ до 500 кв.м.</w:t>
      </w:r>
    </w:p>
    <w:p w:rsidR="00CB4B65" w:rsidRPr="00736EB3" w:rsidRDefault="00CB4B65" w:rsidP="00CB4B65">
      <w:pPr>
        <w:spacing w:after="0" w:line="240" w:lineRule="auto"/>
        <w:ind w:left="-142" w:right="-384"/>
        <w:jc w:val="both"/>
        <w:rPr>
          <w:rFonts w:ascii="Arial" w:eastAsia="Times New Roman" w:hAnsi="Arial" w:cs="Times New Roman"/>
          <w:sz w:val="24"/>
          <w:szCs w:val="24"/>
          <w:lang w:eastAsia="bg-BG"/>
        </w:rPr>
      </w:pPr>
    </w:p>
    <w:p w:rsidR="00CB4B65" w:rsidRPr="00736EB3" w:rsidRDefault="00CB4B65" w:rsidP="00CB4B65">
      <w:pPr>
        <w:spacing w:after="0" w:line="240" w:lineRule="auto"/>
        <w:ind w:left="-142" w:right="-384"/>
        <w:jc w:val="both"/>
        <w:rPr>
          <w:rFonts w:ascii="Arial" w:eastAsia="Times New Roman" w:hAnsi="Arial" w:cs="Times New Roman"/>
          <w:sz w:val="24"/>
          <w:szCs w:val="24"/>
          <w:lang w:eastAsia="bg-BG"/>
        </w:rPr>
      </w:pPr>
      <w:r w:rsidRPr="00736EB3">
        <w:rPr>
          <w:rFonts w:ascii="Arial" w:eastAsia="Times New Roman" w:hAnsi="Arial" w:cs="Times New Roman"/>
          <w:sz w:val="24"/>
          <w:szCs w:val="24"/>
          <w:lang w:eastAsia="bg-BG"/>
        </w:rPr>
        <w:t xml:space="preserve">     Обхват на проекта - земеделската територия с начин на трайно ползване : “Лозе” от четвърта категория в имот №61710.608.6060 с площ от </w:t>
      </w:r>
      <w:r w:rsidRPr="00736EB3">
        <w:rPr>
          <w:rFonts w:ascii="Arial" w:eastAsia="Times New Roman" w:hAnsi="Arial" w:cs="Times New Roman"/>
          <w:b/>
          <w:sz w:val="24"/>
          <w:szCs w:val="24"/>
          <w:lang w:eastAsia="bg-BG"/>
        </w:rPr>
        <w:t>905м</w:t>
      </w:r>
      <w:r w:rsidRPr="00736EB3">
        <w:rPr>
          <w:rFonts w:ascii="Arial" w:eastAsia="Times New Roman" w:hAnsi="Arial" w:cs="Times New Roman"/>
          <w:b/>
          <w:sz w:val="24"/>
          <w:szCs w:val="24"/>
          <w:vertAlign w:val="superscript"/>
          <w:lang w:eastAsia="bg-BG"/>
        </w:rPr>
        <w:t>2</w:t>
      </w:r>
      <w:r w:rsidRPr="00736EB3">
        <w:rPr>
          <w:rFonts w:ascii="Arial" w:eastAsia="Times New Roman" w:hAnsi="Arial" w:cs="Times New Roman"/>
          <w:b/>
          <w:sz w:val="24"/>
          <w:szCs w:val="24"/>
          <w:lang w:eastAsia="bg-BG"/>
        </w:rPr>
        <w:t>.</w:t>
      </w:r>
      <w:r w:rsidRPr="00736EB3">
        <w:rPr>
          <w:rFonts w:ascii="Arial" w:eastAsia="Times New Roman" w:hAnsi="Arial" w:cs="Times New Roman"/>
          <w:sz w:val="24"/>
          <w:szCs w:val="24"/>
          <w:lang w:eastAsia="bg-BG"/>
        </w:rPr>
        <w:t xml:space="preserve"> с оглед предвиждане на свободно застрояване в него.</w:t>
      </w:r>
    </w:p>
    <w:p w:rsidR="00CB4B65" w:rsidRPr="00736EB3" w:rsidRDefault="00CB4B65" w:rsidP="00CB4B65">
      <w:pPr>
        <w:spacing w:after="0" w:line="240" w:lineRule="auto"/>
        <w:ind w:left="-142" w:right="-384"/>
        <w:jc w:val="both"/>
        <w:rPr>
          <w:rFonts w:ascii="Arial" w:eastAsia="Times New Roman" w:hAnsi="Arial" w:cs="Times New Roman"/>
          <w:sz w:val="24"/>
          <w:szCs w:val="24"/>
          <w:lang w:eastAsia="bg-BG"/>
        </w:rPr>
      </w:pPr>
    </w:p>
    <w:p w:rsidR="00CB4B65" w:rsidRPr="00736EB3" w:rsidRDefault="00CB4B65" w:rsidP="00CB4B65">
      <w:pPr>
        <w:spacing w:after="0" w:line="240" w:lineRule="auto"/>
        <w:ind w:left="-142" w:right="-384"/>
        <w:jc w:val="both"/>
        <w:rPr>
          <w:rFonts w:ascii="Arial" w:eastAsia="Times New Roman" w:hAnsi="Arial" w:cs="Times New Roman"/>
          <w:sz w:val="24"/>
          <w:szCs w:val="24"/>
          <w:lang w:eastAsia="bg-BG"/>
        </w:rPr>
      </w:pPr>
      <w:r w:rsidRPr="00736EB3">
        <w:rPr>
          <w:rFonts w:ascii="Arial" w:eastAsia="Times New Roman" w:hAnsi="Arial" w:cs="Times New Roman"/>
          <w:sz w:val="24"/>
          <w:szCs w:val="24"/>
          <w:lang w:eastAsia="bg-BG"/>
        </w:rPr>
        <w:t xml:space="preserve">     Имот №61710.608.6060 е разположен в м.”Простор” северо-западно от гр.Разград на разстояние под 100м. от населеното място. Терена е със среден наклон в посока от север на юг.</w:t>
      </w:r>
    </w:p>
    <w:p w:rsidR="00CB4B65" w:rsidRPr="00736EB3" w:rsidRDefault="00CB4B65" w:rsidP="00CB4B65">
      <w:pPr>
        <w:spacing w:after="0" w:line="240" w:lineRule="auto"/>
        <w:ind w:left="-142" w:right="-142"/>
        <w:jc w:val="both"/>
        <w:rPr>
          <w:rFonts w:ascii="Arial" w:eastAsia="Times New Roman" w:hAnsi="Arial" w:cs="Times New Roman"/>
          <w:sz w:val="24"/>
          <w:szCs w:val="24"/>
          <w:lang w:eastAsia="bg-BG"/>
        </w:rPr>
      </w:pPr>
      <w:r w:rsidRPr="00736EB3">
        <w:rPr>
          <w:rFonts w:ascii="Arial" w:eastAsia="Times New Roman" w:hAnsi="Arial" w:cs="Times New Roman"/>
          <w:sz w:val="24"/>
          <w:szCs w:val="24"/>
          <w:lang w:eastAsia="bg-BG"/>
        </w:rPr>
        <w:t xml:space="preserve">     Ел. захранването за имота ще се осъществи от дизел-агрегат и фотоволтаични панели до осигуряване съгласно предписание на енергоснабдителното дружество.</w:t>
      </w:r>
    </w:p>
    <w:p w:rsidR="00CB4B65" w:rsidRPr="00736EB3" w:rsidRDefault="00CB4B65" w:rsidP="00CB4B65">
      <w:pPr>
        <w:spacing w:after="0" w:line="240" w:lineRule="auto"/>
        <w:ind w:left="-142" w:right="-142"/>
        <w:jc w:val="both"/>
        <w:rPr>
          <w:rFonts w:ascii="Arial" w:eastAsia="Times New Roman" w:hAnsi="Arial" w:cs="Times New Roman"/>
          <w:sz w:val="24"/>
          <w:szCs w:val="24"/>
          <w:lang w:eastAsia="bg-BG"/>
        </w:rPr>
      </w:pPr>
      <w:r w:rsidRPr="00736EB3">
        <w:rPr>
          <w:rFonts w:ascii="Arial" w:eastAsia="Times New Roman" w:hAnsi="Arial" w:cs="Times New Roman"/>
          <w:sz w:val="24"/>
          <w:szCs w:val="24"/>
          <w:lang w:eastAsia="bg-BG"/>
        </w:rPr>
        <w:t xml:space="preserve">    Водоснабдяването за имота е осъществено.</w:t>
      </w:r>
    </w:p>
    <w:p w:rsidR="00CB4B65" w:rsidRPr="00736EB3" w:rsidRDefault="00CB4B65" w:rsidP="00CB4B65">
      <w:pPr>
        <w:spacing w:after="0" w:line="240" w:lineRule="auto"/>
        <w:ind w:left="-142" w:right="-142"/>
        <w:jc w:val="both"/>
        <w:rPr>
          <w:rFonts w:ascii="Arial" w:eastAsia="Times New Roman" w:hAnsi="Arial" w:cs="Times New Roman"/>
          <w:sz w:val="24"/>
          <w:szCs w:val="24"/>
          <w:lang w:eastAsia="bg-BG"/>
        </w:rPr>
      </w:pPr>
      <w:r w:rsidRPr="00736EB3">
        <w:rPr>
          <w:rFonts w:ascii="Arial" w:eastAsia="Times New Roman" w:hAnsi="Arial" w:cs="Times New Roman"/>
          <w:sz w:val="24"/>
          <w:szCs w:val="24"/>
          <w:lang w:eastAsia="bg-BG"/>
        </w:rPr>
        <w:t xml:space="preserve">    Транспортен подход е осигурен от същ- полски път с изход към уличната мрежа на града.</w:t>
      </w:r>
    </w:p>
    <w:p w:rsidR="00CB4B65" w:rsidRPr="00736EB3" w:rsidRDefault="00CB4B65" w:rsidP="00CB4B65">
      <w:pPr>
        <w:spacing w:after="0" w:line="240" w:lineRule="auto"/>
        <w:ind w:left="-142" w:right="-142"/>
        <w:jc w:val="both"/>
        <w:rPr>
          <w:rFonts w:ascii="Arial" w:eastAsia="Times New Roman" w:hAnsi="Arial" w:cs="Times New Roman"/>
          <w:sz w:val="24"/>
          <w:szCs w:val="24"/>
          <w:lang w:eastAsia="bg-BG"/>
        </w:rPr>
      </w:pPr>
    </w:p>
    <w:p w:rsidR="00CB4B65" w:rsidRPr="00736EB3" w:rsidRDefault="00CB4B65" w:rsidP="00CB4B65">
      <w:pPr>
        <w:spacing w:after="0" w:line="240" w:lineRule="auto"/>
        <w:ind w:left="-142" w:right="-384"/>
        <w:jc w:val="both"/>
        <w:rPr>
          <w:rFonts w:ascii="Arial" w:eastAsia="Times New Roman" w:hAnsi="Arial" w:cs="Times New Roman"/>
          <w:sz w:val="24"/>
          <w:szCs w:val="24"/>
          <w:lang w:eastAsia="bg-BG"/>
        </w:rPr>
      </w:pPr>
      <w:r w:rsidRPr="00736EB3">
        <w:rPr>
          <w:rFonts w:ascii="Arial" w:eastAsia="Times New Roman" w:hAnsi="Arial" w:cs="Times New Roman"/>
          <w:sz w:val="24"/>
          <w:szCs w:val="24"/>
          <w:lang w:eastAsia="bg-BG"/>
        </w:rPr>
        <w:t xml:space="preserve">   Имота да се отреди „за производствено-складови дейности“ с показатели съгласно Удостоверение №УТ-87 от 05.06.2024г. от Главния архитект на Община Разград, съгласно което имота попада в в зона с допустима промяна на предназначението на земята съгласно предварителния и одобрен Общ Устройствен План на Община Разград. В територията се допуска изграждане на промишлени и складови обекти при спазване на следните устройствени показатели : Плътност на застрояване Пзастр. - под 60%, интензивност на застрояване Кинт. – под 1,0 и максимална височина – 10м.</w:t>
      </w:r>
    </w:p>
    <w:p w:rsidR="00CB4B65" w:rsidRPr="00736EB3" w:rsidRDefault="00CB4B65" w:rsidP="00CB4B65">
      <w:pPr>
        <w:spacing w:after="0" w:line="240" w:lineRule="auto"/>
        <w:ind w:left="-142" w:right="-384"/>
        <w:jc w:val="both"/>
        <w:rPr>
          <w:rFonts w:ascii="Arial" w:eastAsia="Times New Roman" w:hAnsi="Arial" w:cs="Times New Roman"/>
          <w:sz w:val="24"/>
          <w:szCs w:val="24"/>
          <w:lang w:eastAsia="bg-BG"/>
        </w:rPr>
      </w:pPr>
      <w:r w:rsidRPr="00736EB3">
        <w:rPr>
          <w:rFonts w:ascii="Arial" w:eastAsia="Times New Roman" w:hAnsi="Arial" w:cs="Times New Roman"/>
          <w:sz w:val="24"/>
          <w:szCs w:val="24"/>
          <w:lang w:eastAsia="bg-BG"/>
        </w:rPr>
        <w:t xml:space="preserve">    Застройката да се покаже с ограничителни линии на застрояване.</w:t>
      </w:r>
    </w:p>
    <w:p w:rsidR="00CB4B65" w:rsidRPr="00736EB3" w:rsidRDefault="00CB4B65" w:rsidP="00CB4B65">
      <w:pPr>
        <w:spacing w:after="0" w:line="240" w:lineRule="auto"/>
        <w:ind w:left="-142" w:right="-384"/>
        <w:jc w:val="both"/>
        <w:rPr>
          <w:rFonts w:ascii="Arial" w:eastAsia="Times New Roman" w:hAnsi="Arial" w:cs="Times New Roman"/>
          <w:sz w:val="24"/>
          <w:szCs w:val="24"/>
          <w:lang w:eastAsia="bg-BG"/>
        </w:rPr>
      </w:pPr>
    </w:p>
    <w:p w:rsidR="00CB4B65" w:rsidRPr="00736EB3" w:rsidRDefault="00CB4B65" w:rsidP="00CB4B65">
      <w:pPr>
        <w:spacing w:after="0" w:line="240" w:lineRule="auto"/>
        <w:ind w:left="-142" w:right="-384"/>
        <w:jc w:val="both"/>
        <w:rPr>
          <w:rFonts w:ascii="Arial" w:eastAsia="Times New Roman" w:hAnsi="Arial" w:cs="Times New Roman"/>
          <w:sz w:val="24"/>
          <w:szCs w:val="24"/>
          <w:lang w:eastAsia="bg-BG"/>
        </w:rPr>
      </w:pPr>
      <w:r w:rsidRPr="00736EB3">
        <w:rPr>
          <w:rFonts w:ascii="Arial" w:eastAsia="Times New Roman" w:hAnsi="Arial" w:cs="Times New Roman"/>
          <w:sz w:val="24"/>
          <w:szCs w:val="24"/>
          <w:lang w:eastAsia="bg-BG"/>
        </w:rPr>
        <w:t xml:space="preserve">   Плана да се изработи при обединяване на фазите “предварителен проект” и “окончателен проект” на основание чл.126, ал.5 от ЗУТ.</w:t>
      </w:r>
    </w:p>
    <w:p w:rsidR="00CB4B65" w:rsidRPr="00736EB3" w:rsidRDefault="00CB4B65" w:rsidP="00CB4B65">
      <w:pPr>
        <w:spacing w:after="0" w:line="240" w:lineRule="auto"/>
        <w:ind w:left="-142" w:right="-384"/>
        <w:jc w:val="both"/>
        <w:rPr>
          <w:rFonts w:ascii="Arial" w:eastAsia="Times New Roman" w:hAnsi="Arial" w:cs="Times New Roman"/>
          <w:sz w:val="24"/>
          <w:szCs w:val="24"/>
          <w:lang w:eastAsia="bg-BG"/>
        </w:rPr>
      </w:pPr>
    </w:p>
    <w:p w:rsidR="00CB4B65" w:rsidRPr="00736EB3" w:rsidRDefault="00CB4B65" w:rsidP="00CB4B65">
      <w:pPr>
        <w:spacing w:after="0" w:line="240" w:lineRule="auto"/>
        <w:ind w:left="-142" w:right="-384"/>
        <w:jc w:val="both"/>
        <w:rPr>
          <w:rFonts w:ascii="Arial" w:eastAsia="Times New Roman" w:hAnsi="Arial" w:cs="Times New Roman"/>
          <w:sz w:val="24"/>
          <w:szCs w:val="24"/>
          <w:lang w:eastAsia="bg-BG"/>
        </w:rPr>
      </w:pPr>
      <w:r w:rsidRPr="00736EB3">
        <w:rPr>
          <w:rFonts w:ascii="Arial" w:eastAsia="Times New Roman" w:hAnsi="Arial" w:cs="Times New Roman"/>
          <w:sz w:val="24"/>
          <w:szCs w:val="24"/>
          <w:lang w:eastAsia="bg-BG"/>
        </w:rPr>
        <w:t xml:space="preserve">    Няма информация за наличие на защитени територии на културно-историческото наследство в близост до обекта.</w:t>
      </w:r>
    </w:p>
    <w:p w:rsidR="00CB4B65" w:rsidRPr="00736EB3" w:rsidRDefault="00CB4B65" w:rsidP="00CB4B65">
      <w:pPr>
        <w:spacing w:after="0" w:line="240" w:lineRule="auto"/>
        <w:ind w:left="-142" w:right="-384"/>
        <w:jc w:val="both"/>
        <w:rPr>
          <w:rFonts w:ascii="Arial" w:eastAsia="Times New Roman" w:hAnsi="Arial" w:cs="Times New Roman"/>
          <w:sz w:val="24"/>
          <w:szCs w:val="24"/>
          <w:lang w:eastAsia="bg-BG"/>
        </w:rPr>
      </w:pPr>
      <w:r w:rsidRPr="00736EB3">
        <w:rPr>
          <w:rFonts w:ascii="Arial" w:eastAsia="Times New Roman" w:hAnsi="Arial" w:cs="Times New Roman"/>
          <w:sz w:val="24"/>
          <w:szCs w:val="24"/>
          <w:lang w:eastAsia="bg-BG"/>
        </w:rPr>
        <w:t xml:space="preserve">    За територията няма забрана за строителна дейност. </w:t>
      </w:r>
    </w:p>
    <w:p w:rsidR="00CB4B65" w:rsidRPr="00736EB3" w:rsidRDefault="00CB4B65" w:rsidP="00CB4B65">
      <w:pPr>
        <w:spacing w:after="0" w:line="240" w:lineRule="auto"/>
        <w:ind w:left="-142" w:right="-384"/>
        <w:rPr>
          <w:rFonts w:ascii="Arial" w:eastAsia="Times New Roman" w:hAnsi="Arial" w:cs="Times New Roman"/>
          <w:sz w:val="24"/>
          <w:szCs w:val="24"/>
          <w:lang w:eastAsia="bg-BG"/>
        </w:rPr>
      </w:pPr>
    </w:p>
    <w:p w:rsidR="00CB4B65" w:rsidRPr="00736EB3" w:rsidRDefault="00CB4B65" w:rsidP="00CB4B65">
      <w:pPr>
        <w:spacing w:after="0" w:line="240" w:lineRule="auto"/>
        <w:ind w:left="-142" w:right="-384"/>
        <w:rPr>
          <w:rFonts w:ascii="Arial" w:eastAsia="Times New Roman" w:hAnsi="Arial" w:cs="Times New Roman"/>
          <w:sz w:val="24"/>
          <w:szCs w:val="24"/>
          <w:lang w:val="en-AU" w:eastAsia="bg-BG"/>
        </w:rPr>
      </w:pPr>
      <w:r w:rsidRPr="00736EB3">
        <w:rPr>
          <w:rFonts w:ascii="Arial" w:eastAsia="Times New Roman" w:hAnsi="Arial" w:cs="Times New Roman"/>
          <w:sz w:val="24"/>
          <w:szCs w:val="24"/>
          <w:lang w:eastAsia="bg-BG"/>
        </w:rPr>
        <w:t xml:space="preserve"> </w:t>
      </w:r>
      <w:r w:rsidRPr="00736EB3">
        <w:rPr>
          <w:rFonts w:ascii="Arial" w:eastAsia="Times New Roman" w:hAnsi="Arial" w:cs="Times New Roman"/>
          <w:sz w:val="24"/>
          <w:szCs w:val="24"/>
          <w:lang w:val="en-AU" w:eastAsia="bg-BG"/>
        </w:rPr>
        <w:t xml:space="preserve">                                                          Съставил :  </w:t>
      </w:r>
    </w:p>
    <w:p w:rsidR="00CB4B65" w:rsidRPr="00736EB3" w:rsidRDefault="00CB4B65" w:rsidP="00CB4B65">
      <w:pPr>
        <w:spacing w:after="0" w:line="240" w:lineRule="auto"/>
        <w:ind w:left="-142" w:right="-384"/>
        <w:rPr>
          <w:rFonts w:ascii="Arial" w:eastAsia="Times New Roman" w:hAnsi="Arial" w:cs="Times New Roman"/>
          <w:sz w:val="24"/>
          <w:szCs w:val="24"/>
          <w:lang w:eastAsia="bg-BG"/>
        </w:rPr>
      </w:pPr>
    </w:p>
    <w:p w:rsidR="00CB4B65" w:rsidRPr="00736EB3" w:rsidRDefault="00CB4B65" w:rsidP="00CB4B65">
      <w:pPr>
        <w:spacing w:after="0" w:line="240" w:lineRule="auto"/>
        <w:ind w:left="-142" w:right="-384"/>
        <w:rPr>
          <w:rFonts w:ascii="Arial" w:eastAsia="Times New Roman" w:hAnsi="Arial" w:cs="Times New Roman"/>
          <w:sz w:val="24"/>
          <w:szCs w:val="24"/>
          <w:lang w:eastAsia="bg-BG"/>
        </w:rPr>
      </w:pPr>
      <w:r w:rsidRPr="00736EB3">
        <w:rPr>
          <w:rFonts w:ascii="Arial" w:eastAsia="Times New Roman" w:hAnsi="Arial" w:cs="Times New Roman"/>
          <w:sz w:val="24"/>
          <w:szCs w:val="24"/>
          <w:lang w:eastAsia="bg-BG"/>
        </w:rPr>
        <w:lastRenderedPageBreak/>
        <w:t xml:space="preserve">                                                                        ( Гюлтен. А. )</w:t>
      </w:r>
    </w:p>
    <w:p w:rsidR="00CB4B65" w:rsidRPr="00736EB3" w:rsidRDefault="00CB4B65" w:rsidP="00CB4B65">
      <w:pPr>
        <w:spacing w:after="0" w:line="240" w:lineRule="auto"/>
        <w:ind w:left="-142" w:right="-384"/>
        <w:rPr>
          <w:rFonts w:ascii="Arial" w:eastAsia="Times New Roman" w:hAnsi="Arial" w:cs="Times New Roman"/>
          <w:sz w:val="24"/>
          <w:szCs w:val="24"/>
          <w:lang w:eastAsia="bg-BG"/>
        </w:rPr>
      </w:pPr>
    </w:p>
    <w:p w:rsidR="00CB4B65" w:rsidRDefault="00CB4B65" w:rsidP="00CB4B65">
      <w:pPr>
        <w:overflowPunct w:val="0"/>
        <w:autoSpaceDE w:val="0"/>
        <w:autoSpaceDN w:val="0"/>
        <w:adjustRightInd w:val="0"/>
        <w:spacing w:after="0" w:line="10" w:lineRule="atLeast"/>
        <w:ind w:firstLine="708"/>
        <w:jc w:val="both"/>
        <w:rPr>
          <w:rFonts w:ascii="Times New Roman" w:eastAsia="Courier New" w:hAnsi="Times New Roman" w:cs="Times New Roman"/>
          <w:b/>
          <w:bCs/>
          <w:sz w:val="28"/>
          <w:szCs w:val="28"/>
          <w:lang w:eastAsia="bg-BG"/>
        </w:rPr>
      </w:pPr>
    </w:p>
    <w:p w:rsidR="004C0B94" w:rsidRDefault="004C0B94" w:rsidP="00CB4B65">
      <w:pPr>
        <w:overflowPunct w:val="0"/>
        <w:autoSpaceDE w:val="0"/>
        <w:autoSpaceDN w:val="0"/>
        <w:adjustRightInd w:val="0"/>
        <w:spacing w:after="0" w:line="10" w:lineRule="atLeast"/>
        <w:ind w:firstLine="708"/>
        <w:jc w:val="both"/>
        <w:rPr>
          <w:rFonts w:ascii="Times New Roman" w:eastAsia="Courier New" w:hAnsi="Times New Roman" w:cs="Times New Roman"/>
          <w:b/>
          <w:bCs/>
          <w:sz w:val="28"/>
          <w:szCs w:val="28"/>
          <w:lang w:eastAsia="bg-BG"/>
        </w:rPr>
      </w:pPr>
    </w:p>
    <w:p w:rsidR="004C0B94" w:rsidRDefault="004C0B94" w:rsidP="00CB4B65">
      <w:pPr>
        <w:overflowPunct w:val="0"/>
        <w:autoSpaceDE w:val="0"/>
        <w:autoSpaceDN w:val="0"/>
        <w:adjustRightInd w:val="0"/>
        <w:spacing w:after="0" w:line="10" w:lineRule="atLeast"/>
        <w:ind w:firstLine="708"/>
        <w:jc w:val="both"/>
        <w:rPr>
          <w:rFonts w:ascii="Times New Roman" w:eastAsia="Courier New" w:hAnsi="Times New Roman" w:cs="Times New Roman"/>
          <w:b/>
          <w:bCs/>
          <w:sz w:val="28"/>
          <w:szCs w:val="28"/>
          <w:lang w:eastAsia="bg-BG"/>
        </w:rPr>
      </w:pPr>
    </w:p>
    <w:p w:rsidR="004C0B94" w:rsidRDefault="004C0B94" w:rsidP="00CB4B65">
      <w:pPr>
        <w:overflowPunct w:val="0"/>
        <w:autoSpaceDE w:val="0"/>
        <w:autoSpaceDN w:val="0"/>
        <w:adjustRightInd w:val="0"/>
        <w:spacing w:after="0" w:line="10" w:lineRule="atLeast"/>
        <w:ind w:firstLine="708"/>
        <w:jc w:val="both"/>
        <w:rPr>
          <w:rFonts w:ascii="Times New Roman" w:eastAsia="Courier New" w:hAnsi="Times New Roman" w:cs="Times New Roman"/>
          <w:b/>
          <w:bCs/>
          <w:sz w:val="28"/>
          <w:szCs w:val="28"/>
          <w:lang w:eastAsia="bg-BG"/>
        </w:rPr>
      </w:pPr>
    </w:p>
    <w:p w:rsidR="004C0B94" w:rsidRPr="00736EB3" w:rsidRDefault="004C0B94" w:rsidP="00CB4B65">
      <w:pPr>
        <w:overflowPunct w:val="0"/>
        <w:autoSpaceDE w:val="0"/>
        <w:autoSpaceDN w:val="0"/>
        <w:adjustRightInd w:val="0"/>
        <w:spacing w:after="0" w:line="10" w:lineRule="atLeast"/>
        <w:ind w:firstLine="708"/>
        <w:jc w:val="both"/>
        <w:rPr>
          <w:rFonts w:ascii="Times New Roman" w:eastAsia="Courier New" w:hAnsi="Times New Roman" w:cs="Times New Roman"/>
          <w:b/>
          <w:bCs/>
          <w:sz w:val="28"/>
          <w:szCs w:val="28"/>
          <w:lang w:eastAsia="bg-BG"/>
        </w:rPr>
      </w:pPr>
    </w:p>
    <w:p w:rsidR="00CB4B65" w:rsidRPr="00B56A00" w:rsidRDefault="00CB4B65" w:rsidP="00CB4B65">
      <w:pPr>
        <w:spacing w:after="0" w:line="240" w:lineRule="auto"/>
        <w:jc w:val="center"/>
        <w:rPr>
          <w:rFonts w:ascii="Times New Roman" w:eastAsia="Calibri" w:hAnsi="Times New Roman" w:cs="Times New Roman"/>
          <w:sz w:val="28"/>
          <w:szCs w:val="28"/>
        </w:rPr>
      </w:pPr>
      <w:r w:rsidRPr="00B56A00">
        <w:rPr>
          <w:rFonts w:ascii="Times New Roman" w:eastAsia="Calibri" w:hAnsi="Times New Roman" w:cs="Times New Roman"/>
          <w:sz w:val="28"/>
          <w:szCs w:val="28"/>
        </w:rPr>
        <w:t>ТОЧКА ВТОРА</w:t>
      </w:r>
    </w:p>
    <w:p w:rsidR="00CB4B65" w:rsidRDefault="00CB4B65" w:rsidP="00CB4B65">
      <w:pPr>
        <w:spacing w:after="0" w:line="240" w:lineRule="auto"/>
        <w:jc w:val="center"/>
        <w:rPr>
          <w:rFonts w:ascii="Times New Roman" w:eastAsia="Calibri" w:hAnsi="Times New Roman" w:cs="Times New Roman"/>
          <w:sz w:val="28"/>
          <w:szCs w:val="28"/>
        </w:rPr>
      </w:pPr>
      <w:r w:rsidRPr="00B56A00">
        <w:rPr>
          <w:rFonts w:ascii="Times New Roman" w:eastAsia="Calibri" w:hAnsi="Times New Roman" w:cs="Times New Roman"/>
          <w:sz w:val="28"/>
          <w:szCs w:val="28"/>
        </w:rPr>
        <w:t>ТЕКУЩИ</w:t>
      </w:r>
    </w:p>
    <w:p w:rsidR="00CB4B65" w:rsidRPr="00B56A00" w:rsidRDefault="00CB4B65" w:rsidP="00CB4B65">
      <w:pPr>
        <w:spacing w:after="0" w:line="240" w:lineRule="auto"/>
        <w:jc w:val="center"/>
        <w:rPr>
          <w:rFonts w:ascii="Times New Roman" w:eastAsia="Calibri" w:hAnsi="Times New Roman" w:cs="Times New Roman"/>
          <w:sz w:val="28"/>
          <w:szCs w:val="28"/>
        </w:rPr>
      </w:pPr>
    </w:p>
    <w:p w:rsidR="00CB4B65"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56A00">
        <w:rPr>
          <w:rFonts w:ascii="Times New Roman" w:eastAsia="Calibri" w:hAnsi="Times New Roman" w:cs="Times New Roman"/>
          <w:i/>
          <w:sz w:val="28"/>
          <w:szCs w:val="28"/>
        </w:rPr>
        <w:t>Г-жа Галина Георгиева</w:t>
      </w:r>
      <w:r w:rsidRPr="00B56A00">
        <w:rPr>
          <w:rFonts w:ascii="Times New Roman" w:eastAsia="Calibri" w:hAnsi="Times New Roman" w:cs="Times New Roman"/>
          <w:sz w:val="28"/>
          <w:szCs w:val="28"/>
        </w:rPr>
        <w:t xml:space="preserve"> – Председател на ОбС</w:t>
      </w:r>
    </w:p>
    <w:p w:rsidR="004C0B94" w:rsidRDefault="00D3640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Сега на</w:t>
      </w:r>
      <w:r w:rsidR="00CB4B65">
        <w:rPr>
          <w:rFonts w:ascii="Times New Roman" w:eastAsia="Calibri" w:hAnsi="Times New Roman" w:cs="Times New Roman"/>
          <w:sz w:val="28"/>
          <w:szCs w:val="28"/>
        </w:rPr>
        <w:t>кратко</w:t>
      </w:r>
      <w:r>
        <w:rPr>
          <w:rFonts w:ascii="Times New Roman" w:eastAsia="Calibri" w:hAnsi="Times New Roman" w:cs="Times New Roman"/>
          <w:sz w:val="28"/>
          <w:szCs w:val="28"/>
        </w:rPr>
        <w:t>,</w:t>
      </w:r>
      <w:r w:rsidR="00CB4B65">
        <w:rPr>
          <w:rFonts w:ascii="Times New Roman" w:eastAsia="Calibri" w:hAnsi="Times New Roman" w:cs="Times New Roman"/>
          <w:sz w:val="28"/>
          <w:szCs w:val="28"/>
        </w:rPr>
        <w:t xml:space="preserve"> във втора точка </w:t>
      </w:r>
      <w:r>
        <w:rPr>
          <w:rFonts w:ascii="Times New Roman" w:eastAsia="Calibri" w:hAnsi="Times New Roman" w:cs="Times New Roman"/>
          <w:sz w:val="28"/>
          <w:szCs w:val="28"/>
        </w:rPr>
        <w:t>„Т</w:t>
      </w:r>
      <w:r w:rsidR="00CB4B65">
        <w:rPr>
          <w:rFonts w:ascii="Times New Roman" w:eastAsia="Calibri" w:hAnsi="Times New Roman" w:cs="Times New Roman"/>
          <w:sz w:val="28"/>
          <w:szCs w:val="28"/>
        </w:rPr>
        <w:t>екущи</w:t>
      </w:r>
      <w:r>
        <w:rPr>
          <w:rFonts w:ascii="Times New Roman" w:eastAsia="Calibri" w:hAnsi="Times New Roman" w:cs="Times New Roman"/>
          <w:sz w:val="28"/>
          <w:szCs w:val="28"/>
        </w:rPr>
        <w:t>“</w:t>
      </w:r>
      <w:r w:rsidR="00CB4B65">
        <w:rPr>
          <w:rFonts w:ascii="Times New Roman" w:eastAsia="Calibri" w:hAnsi="Times New Roman" w:cs="Times New Roman"/>
          <w:sz w:val="28"/>
          <w:szCs w:val="28"/>
        </w:rPr>
        <w:t xml:space="preserve"> съм длъжна и ще ви запозная с постъпилите материали в З</w:t>
      </w:r>
      <w:r>
        <w:rPr>
          <w:rFonts w:ascii="Times New Roman" w:eastAsia="Calibri" w:hAnsi="Times New Roman" w:cs="Times New Roman"/>
          <w:sz w:val="28"/>
          <w:szCs w:val="28"/>
        </w:rPr>
        <w:t>веното към О</w:t>
      </w:r>
      <w:r w:rsidR="004C0B94">
        <w:rPr>
          <w:rFonts w:ascii="Times New Roman" w:eastAsia="Calibri" w:hAnsi="Times New Roman" w:cs="Times New Roman"/>
          <w:sz w:val="28"/>
          <w:szCs w:val="28"/>
        </w:rPr>
        <w:t>бщинския съвет</w:t>
      </w:r>
      <w:r>
        <w:rPr>
          <w:rFonts w:ascii="Times New Roman" w:eastAsia="Calibri" w:hAnsi="Times New Roman" w:cs="Times New Roman"/>
          <w:sz w:val="28"/>
          <w:szCs w:val="28"/>
        </w:rPr>
        <w:t>,</w:t>
      </w:r>
      <w:r w:rsidR="004C0B94">
        <w:rPr>
          <w:rFonts w:ascii="Times New Roman" w:eastAsia="Calibri" w:hAnsi="Times New Roman" w:cs="Times New Roman"/>
          <w:sz w:val="28"/>
          <w:szCs w:val="28"/>
        </w:rPr>
        <w:t xml:space="preserve"> межд</w:t>
      </w:r>
      <w:r w:rsidR="00CB4B65">
        <w:rPr>
          <w:rFonts w:ascii="Times New Roman" w:eastAsia="Calibri" w:hAnsi="Times New Roman" w:cs="Times New Roman"/>
          <w:sz w:val="28"/>
          <w:szCs w:val="28"/>
        </w:rPr>
        <w:t xml:space="preserve">у двете заседания на Общинския съвет. </w:t>
      </w:r>
    </w:p>
    <w:p w:rsidR="004C0B94"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Като първо ще започна със становището от Областния управител на Област Разград по писмо от господин Румен В. касаещ</w:t>
      </w:r>
      <w:r w:rsidR="00D36405">
        <w:rPr>
          <w:rFonts w:ascii="Times New Roman" w:eastAsia="Calibri" w:hAnsi="Times New Roman" w:cs="Times New Roman"/>
          <w:sz w:val="28"/>
          <w:szCs w:val="28"/>
        </w:rPr>
        <w:t>о</w:t>
      </w:r>
      <w:r>
        <w:rPr>
          <w:rFonts w:ascii="Times New Roman" w:eastAsia="Calibri" w:hAnsi="Times New Roman" w:cs="Times New Roman"/>
          <w:sz w:val="28"/>
          <w:szCs w:val="28"/>
        </w:rPr>
        <w:t xml:space="preserve"> Воен</w:t>
      </w:r>
      <w:r w:rsidR="004C0B94">
        <w:rPr>
          <w:rFonts w:ascii="Times New Roman" w:eastAsia="Calibri" w:hAnsi="Times New Roman" w:cs="Times New Roman"/>
          <w:sz w:val="28"/>
          <w:szCs w:val="28"/>
        </w:rPr>
        <w:t>н</w:t>
      </w:r>
      <w:r>
        <w:rPr>
          <w:rFonts w:ascii="Times New Roman" w:eastAsia="Calibri" w:hAnsi="Times New Roman" w:cs="Times New Roman"/>
          <w:sz w:val="28"/>
          <w:szCs w:val="28"/>
        </w:rPr>
        <w:t>ия мемориал в началото на града и какво областната администр</w:t>
      </w:r>
      <w:r w:rsidR="004C0B94">
        <w:rPr>
          <w:rFonts w:ascii="Times New Roman" w:eastAsia="Calibri" w:hAnsi="Times New Roman" w:cs="Times New Roman"/>
          <w:sz w:val="28"/>
          <w:szCs w:val="28"/>
        </w:rPr>
        <w:t>ация е направил по този въпрос.</w:t>
      </w:r>
    </w:p>
    <w:p w:rsidR="004C0B94"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Следват няколко писма от Националното сдружение на Общините в Републ</w:t>
      </w:r>
      <w:r w:rsidR="00D36405">
        <w:rPr>
          <w:rFonts w:ascii="Times New Roman" w:eastAsia="Calibri" w:hAnsi="Times New Roman" w:cs="Times New Roman"/>
          <w:sz w:val="28"/>
          <w:szCs w:val="28"/>
        </w:rPr>
        <w:t>ика България касаещи бъдещото</w:t>
      </w:r>
      <w:r>
        <w:rPr>
          <w:rFonts w:ascii="Times New Roman" w:eastAsia="Calibri" w:hAnsi="Times New Roman" w:cs="Times New Roman"/>
          <w:sz w:val="28"/>
          <w:szCs w:val="28"/>
        </w:rPr>
        <w:t xml:space="preserve"> приемане на бюджета на Държавата и съответно на общинските</w:t>
      </w:r>
      <w:r w:rsidR="00D36405">
        <w:rPr>
          <w:rFonts w:ascii="Times New Roman" w:eastAsia="Calibri" w:hAnsi="Times New Roman" w:cs="Times New Roman"/>
          <w:sz w:val="28"/>
          <w:szCs w:val="28"/>
        </w:rPr>
        <w:t xml:space="preserve"> такива</w:t>
      </w:r>
      <w:r>
        <w:rPr>
          <w:rFonts w:ascii="Times New Roman" w:eastAsia="Calibri" w:hAnsi="Times New Roman" w:cs="Times New Roman"/>
          <w:sz w:val="28"/>
          <w:szCs w:val="28"/>
        </w:rPr>
        <w:t xml:space="preserve">. Тук имаме обаче и </w:t>
      </w:r>
      <w:r w:rsidR="00D36405">
        <w:rPr>
          <w:rFonts w:ascii="Times New Roman" w:eastAsia="Calibri" w:hAnsi="Times New Roman" w:cs="Times New Roman"/>
          <w:sz w:val="28"/>
          <w:szCs w:val="28"/>
        </w:rPr>
        <w:t>едно писмо касаещо интерактивна инвести</w:t>
      </w:r>
      <w:r>
        <w:rPr>
          <w:rFonts w:ascii="Times New Roman" w:eastAsia="Calibri" w:hAnsi="Times New Roman" w:cs="Times New Roman"/>
          <w:sz w:val="28"/>
          <w:szCs w:val="28"/>
        </w:rPr>
        <w:t>ционна карта на България</w:t>
      </w:r>
      <w:r w:rsidR="00D36405">
        <w:rPr>
          <w:rFonts w:ascii="Times New Roman" w:eastAsia="Calibri" w:hAnsi="Times New Roman" w:cs="Times New Roman"/>
          <w:sz w:val="28"/>
          <w:szCs w:val="28"/>
        </w:rPr>
        <w:t>,</w:t>
      </w:r>
      <w:r>
        <w:rPr>
          <w:rFonts w:ascii="Times New Roman" w:eastAsia="Calibri" w:hAnsi="Times New Roman" w:cs="Times New Roman"/>
          <w:sz w:val="28"/>
          <w:szCs w:val="28"/>
        </w:rPr>
        <w:t xml:space="preserve"> разгледано в постоянната комисия по териториално селищно устройство. </w:t>
      </w:r>
    </w:p>
    <w:p w:rsidR="004C0B94"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От </w:t>
      </w:r>
      <w:r w:rsidR="00D36405">
        <w:rPr>
          <w:rFonts w:ascii="Times New Roman" w:eastAsia="Calibri" w:hAnsi="Times New Roman" w:cs="Times New Roman"/>
          <w:sz w:val="28"/>
          <w:szCs w:val="28"/>
        </w:rPr>
        <w:t>„</w:t>
      </w:r>
      <w:r>
        <w:rPr>
          <w:rFonts w:ascii="Times New Roman" w:eastAsia="Calibri" w:hAnsi="Times New Roman" w:cs="Times New Roman"/>
          <w:sz w:val="28"/>
          <w:szCs w:val="28"/>
        </w:rPr>
        <w:t xml:space="preserve">ДКЦ </w:t>
      </w:r>
      <w:r>
        <w:rPr>
          <w:rFonts w:ascii="Times New Roman" w:eastAsia="Calibri" w:hAnsi="Times New Roman" w:cs="Times New Roman"/>
          <w:sz w:val="28"/>
          <w:szCs w:val="28"/>
          <w:lang w:val="en-US"/>
        </w:rPr>
        <w:t>I</w:t>
      </w:r>
      <w:r>
        <w:rPr>
          <w:rFonts w:ascii="Times New Roman" w:eastAsia="Calibri" w:hAnsi="Times New Roman" w:cs="Times New Roman"/>
          <w:sz w:val="28"/>
          <w:szCs w:val="28"/>
        </w:rPr>
        <w:t xml:space="preserve"> Разград</w:t>
      </w:r>
      <w:r w:rsidR="00D36405">
        <w:rPr>
          <w:rFonts w:ascii="Times New Roman" w:eastAsia="Calibri" w:hAnsi="Times New Roman" w:cs="Times New Roman"/>
          <w:sz w:val="28"/>
          <w:szCs w:val="28"/>
        </w:rPr>
        <w:t>“</w:t>
      </w:r>
      <w:r>
        <w:rPr>
          <w:rFonts w:ascii="Times New Roman" w:eastAsia="Calibri" w:hAnsi="Times New Roman" w:cs="Times New Roman"/>
          <w:sz w:val="28"/>
          <w:szCs w:val="28"/>
        </w:rPr>
        <w:t xml:space="preserve"> ЕООД сме получили отчет за дейността за третото тримесечие</w:t>
      </w:r>
      <w:r w:rsidR="00D36405">
        <w:rPr>
          <w:rFonts w:ascii="Times New Roman" w:eastAsia="Calibri" w:hAnsi="Times New Roman" w:cs="Times New Roman"/>
          <w:sz w:val="28"/>
          <w:szCs w:val="28"/>
        </w:rPr>
        <w:t>,</w:t>
      </w:r>
      <w:r>
        <w:rPr>
          <w:rFonts w:ascii="Times New Roman" w:eastAsia="Calibri" w:hAnsi="Times New Roman" w:cs="Times New Roman"/>
          <w:sz w:val="28"/>
          <w:szCs w:val="28"/>
        </w:rPr>
        <w:t xml:space="preserve"> отчет за финансовото състояние</w:t>
      </w:r>
      <w:r w:rsidR="00D36405">
        <w:rPr>
          <w:rFonts w:ascii="Times New Roman" w:eastAsia="Calibri" w:hAnsi="Times New Roman" w:cs="Times New Roman"/>
          <w:sz w:val="28"/>
          <w:szCs w:val="28"/>
        </w:rPr>
        <w:t>,</w:t>
      </w:r>
      <w:r>
        <w:rPr>
          <w:rFonts w:ascii="Times New Roman" w:eastAsia="Calibri" w:hAnsi="Times New Roman" w:cs="Times New Roman"/>
          <w:sz w:val="28"/>
          <w:szCs w:val="28"/>
        </w:rPr>
        <w:t xml:space="preserve"> отчет за приходите</w:t>
      </w:r>
      <w:r w:rsidR="00D36405">
        <w:rPr>
          <w:rFonts w:ascii="Times New Roman" w:eastAsia="Calibri" w:hAnsi="Times New Roman" w:cs="Times New Roman"/>
          <w:sz w:val="28"/>
          <w:szCs w:val="28"/>
        </w:rPr>
        <w:t xml:space="preserve"> и</w:t>
      </w:r>
      <w:r>
        <w:rPr>
          <w:rFonts w:ascii="Times New Roman" w:eastAsia="Calibri" w:hAnsi="Times New Roman" w:cs="Times New Roman"/>
          <w:sz w:val="28"/>
          <w:szCs w:val="28"/>
        </w:rPr>
        <w:t xml:space="preserve"> разходите и счетоводен баланс на дружеството, които бяха разгледани от двете ресорни комисии по социална политика и по бюджет. </w:t>
      </w:r>
    </w:p>
    <w:p w:rsidR="004C0B94" w:rsidRDefault="004C0B94"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И</w:t>
      </w:r>
      <w:r w:rsidR="00CB4B65">
        <w:rPr>
          <w:rFonts w:ascii="Times New Roman" w:eastAsia="Calibri" w:hAnsi="Times New Roman" w:cs="Times New Roman"/>
          <w:sz w:val="28"/>
          <w:szCs w:val="28"/>
        </w:rPr>
        <w:t xml:space="preserve">маме постъпило становище от Община Разград по повод писмо и жалба от </w:t>
      </w:r>
      <w:r w:rsidR="00D36405">
        <w:rPr>
          <w:rFonts w:ascii="Times New Roman" w:eastAsia="Calibri" w:hAnsi="Times New Roman" w:cs="Times New Roman"/>
          <w:sz w:val="28"/>
          <w:szCs w:val="28"/>
        </w:rPr>
        <w:t>„</w:t>
      </w:r>
      <w:r w:rsidR="00CB4B65">
        <w:rPr>
          <w:rFonts w:ascii="Times New Roman" w:eastAsia="Calibri" w:hAnsi="Times New Roman" w:cs="Times New Roman"/>
          <w:sz w:val="28"/>
          <w:szCs w:val="28"/>
        </w:rPr>
        <w:t>СРС България 4</w:t>
      </w:r>
      <w:r w:rsidR="00D36405">
        <w:rPr>
          <w:rFonts w:ascii="Times New Roman" w:eastAsia="Calibri" w:hAnsi="Times New Roman" w:cs="Times New Roman"/>
          <w:sz w:val="28"/>
          <w:szCs w:val="28"/>
        </w:rPr>
        <w:t>“</w:t>
      </w:r>
      <w:r w:rsidR="00CB4B65">
        <w:rPr>
          <w:rFonts w:ascii="Times New Roman" w:eastAsia="Calibri" w:hAnsi="Times New Roman" w:cs="Times New Roman"/>
          <w:sz w:val="28"/>
          <w:szCs w:val="28"/>
        </w:rPr>
        <w:t xml:space="preserve"> касаещо приемането на изменение на общия устройствен план и какво общината ще направи във връзка с това. </w:t>
      </w:r>
    </w:p>
    <w:p w:rsidR="004C0B94"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Имаме жалба </w:t>
      </w:r>
      <w:r w:rsidR="00D36405">
        <w:rPr>
          <w:rFonts w:ascii="Times New Roman" w:eastAsia="Calibri" w:hAnsi="Times New Roman" w:cs="Times New Roman"/>
          <w:sz w:val="28"/>
          <w:szCs w:val="28"/>
        </w:rPr>
        <w:t xml:space="preserve">- </w:t>
      </w:r>
      <w:r>
        <w:rPr>
          <w:rFonts w:ascii="Times New Roman" w:eastAsia="Calibri" w:hAnsi="Times New Roman" w:cs="Times New Roman"/>
          <w:sz w:val="28"/>
          <w:szCs w:val="28"/>
        </w:rPr>
        <w:t>молба от живущите в бл.11 ж.к. „Освобождение“</w:t>
      </w:r>
      <w:r w:rsidR="00D36405">
        <w:rPr>
          <w:rFonts w:ascii="Times New Roman" w:eastAsia="Calibri" w:hAnsi="Times New Roman" w:cs="Times New Roman"/>
          <w:sz w:val="28"/>
          <w:szCs w:val="28"/>
        </w:rPr>
        <w:t>,</w:t>
      </w:r>
      <w:r>
        <w:rPr>
          <w:rFonts w:ascii="Times New Roman" w:eastAsia="Calibri" w:hAnsi="Times New Roman" w:cs="Times New Roman"/>
          <w:sz w:val="28"/>
          <w:szCs w:val="28"/>
        </w:rPr>
        <w:t xml:space="preserve"> също така и от живущите в бл.10, 12, 13  в същия квартал</w:t>
      </w:r>
      <w:r w:rsidR="00D36405">
        <w:rPr>
          <w:rFonts w:ascii="Times New Roman" w:eastAsia="Calibri" w:hAnsi="Times New Roman" w:cs="Times New Roman"/>
          <w:sz w:val="28"/>
          <w:szCs w:val="28"/>
        </w:rPr>
        <w:t>, касаеща</w:t>
      </w:r>
      <w:r>
        <w:rPr>
          <w:rFonts w:ascii="Times New Roman" w:eastAsia="Calibri" w:hAnsi="Times New Roman" w:cs="Times New Roman"/>
          <w:sz w:val="28"/>
          <w:szCs w:val="28"/>
        </w:rPr>
        <w:t xml:space="preserve"> подобряване на инфраструктурата около жилищните блокове</w:t>
      </w:r>
      <w:r w:rsidR="00D36405">
        <w:rPr>
          <w:rFonts w:ascii="Times New Roman" w:eastAsia="Calibri" w:hAnsi="Times New Roman" w:cs="Times New Roman"/>
          <w:sz w:val="28"/>
          <w:szCs w:val="28"/>
        </w:rPr>
        <w:t>. Разпределени са</w:t>
      </w:r>
      <w:r>
        <w:rPr>
          <w:rFonts w:ascii="Times New Roman" w:eastAsia="Calibri" w:hAnsi="Times New Roman" w:cs="Times New Roman"/>
          <w:sz w:val="28"/>
          <w:szCs w:val="28"/>
        </w:rPr>
        <w:t xml:space="preserve"> на ресорните комисии по ТСУ и бюджет</w:t>
      </w:r>
      <w:r w:rsidR="00D36405">
        <w:rPr>
          <w:rFonts w:ascii="Times New Roman" w:eastAsia="Calibri" w:hAnsi="Times New Roman" w:cs="Times New Roman"/>
          <w:sz w:val="28"/>
          <w:szCs w:val="28"/>
        </w:rPr>
        <w:t>, изпратени са</w:t>
      </w:r>
      <w:r>
        <w:rPr>
          <w:rFonts w:ascii="Times New Roman" w:eastAsia="Calibri" w:hAnsi="Times New Roman" w:cs="Times New Roman"/>
          <w:sz w:val="28"/>
          <w:szCs w:val="28"/>
        </w:rPr>
        <w:t xml:space="preserve"> за становище до общинската администрация. Продължавам с жалба от Илия И. касаещ</w:t>
      </w:r>
      <w:r w:rsidR="00D36405">
        <w:rPr>
          <w:rFonts w:ascii="Times New Roman" w:eastAsia="Calibri" w:hAnsi="Times New Roman" w:cs="Times New Roman"/>
          <w:sz w:val="28"/>
          <w:szCs w:val="28"/>
        </w:rPr>
        <w:t>а</w:t>
      </w:r>
      <w:r>
        <w:rPr>
          <w:rFonts w:ascii="Times New Roman" w:eastAsia="Calibri" w:hAnsi="Times New Roman" w:cs="Times New Roman"/>
          <w:sz w:val="28"/>
          <w:szCs w:val="28"/>
        </w:rPr>
        <w:t xml:space="preserve"> дейността</w:t>
      </w:r>
      <w:r w:rsidR="00D36405">
        <w:rPr>
          <w:rFonts w:ascii="Times New Roman" w:eastAsia="Calibri" w:hAnsi="Times New Roman" w:cs="Times New Roman"/>
          <w:sz w:val="28"/>
          <w:szCs w:val="28"/>
        </w:rPr>
        <w:t xml:space="preserve"> на </w:t>
      </w:r>
      <w:r>
        <w:rPr>
          <w:rFonts w:ascii="Times New Roman" w:eastAsia="Calibri" w:hAnsi="Times New Roman" w:cs="Times New Roman"/>
          <w:sz w:val="28"/>
          <w:szCs w:val="28"/>
        </w:rPr>
        <w:t>общинското предприятие „Обреден дом“</w:t>
      </w:r>
      <w:r w:rsidR="00D36405">
        <w:rPr>
          <w:rFonts w:ascii="Times New Roman" w:eastAsia="Calibri" w:hAnsi="Times New Roman" w:cs="Times New Roman"/>
          <w:sz w:val="28"/>
          <w:szCs w:val="28"/>
        </w:rPr>
        <w:t>,</w:t>
      </w:r>
      <w:r>
        <w:rPr>
          <w:rFonts w:ascii="Times New Roman" w:eastAsia="Calibri" w:hAnsi="Times New Roman" w:cs="Times New Roman"/>
          <w:sz w:val="28"/>
          <w:szCs w:val="28"/>
        </w:rPr>
        <w:t xml:space="preserve"> по компетентност до Община </w:t>
      </w:r>
      <w:r w:rsidR="00D36405">
        <w:rPr>
          <w:rFonts w:ascii="Times New Roman" w:eastAsia="Calibri" w:hAnsi="Times New Roman" w:cs="Times New Roman"/>
          <w:sz w:val="28"/>
          <w:szCs w:val="28"/>
        </w:rPr>
        <w:t>Разград за становище е изпратена</w:t>
      </w:r>
      <w:r>
        <w:rPr>
          <w:rFonts w:ascii="Times New Roman" w:eastAsia="Calibri" w:hAnsi="Times New Roman" w:cs="Times New Roman"/>
          <w:sz w:val="28"/>
          <w:szCs w:val="28"/>
        </w:rPr>
        <w:t>.</w:t>
      </w:r>
    </w:p>
    <w:p w:rsidR="004C0B94"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 Имаме постъпило становище от Община Разград по отношение на депозирано искане от Бейсим А.</w:t>
      </w:r>
      <w:r w:rsidR="00D36405">
        <w:rPr>
          <w:rFonts w:ascii="Times New Roman" w:eastAsia="Calibri" w:hAnsi="Times New Roman" w:cs="Times New Roman"/>
          <w:sz w:val="28"/>
          <w:szCs w:val="28"/>
        </w:rPr>
        <w:t>-</w:t>
      </w:r>
      <w:r>
        <w:rPr>
          <w:rFonts w:ascii="Times New Roman" w:eastAsia="Calibri" w:hAnsi="Times New Roman" w:cs="Times New Roman"/>
          <w:sz w:val="28"/>
          <w:szCs w:val="28"/>
        </w:rPr>
        <w:t xml:space="preserve"> председател на спортен клуб по борба „Лютфи Ахмедов“ з</w:t>
      </w:r>
      <w:r w:rsidR="00D36405">
        <w:rPr>
          <w:rFonts w:ascii="Times New Roman" w:eastAsia="Calibri" w:hAnsi="Times New Roman" w:cs="Times New Roman"/>
          <w:sz w:val="28"/>
          <w:szCs w:val="28"/>
        </w:rPr>
        <w:t>а награждаване с едно</w:t>
      </w:r>
      <w:r>
        <w:rPr>
          <w:rFonts w:ascii="Times New Roman" w:eastAsia="Calibri" w:hAnsi="Times New Roman" w:cs="Times New Roman"/>
          <w:sz w:val="28"/>
          <w:szCs w:val="28"/>
        </w:rPr>
        <w:t xml:space="preserve">кратна помощ по реда на Наредбата </w:t>
      </w:r>
      <w:r w:rsidR="00D36405">
        <w:rPr>
          <w:rFonts w:ascii="Times New Roman" w:eastAsia="Calibri" w:hAnsi="Times New Roman" w:cs="Times New Roman"/>
          <w:sz w:val="28"/>
          <w:szCs w:val="28"/>
        </w:rPr>
        <w:t>№25 на Общински съвет Разград. П</w:t>
      </w:r>
      <w:r>
        <w:rPr>
          <w:rFonts w:ascii="Times New Roman" w:eastAsia="Calibri" w:hAnsi="Times New Roman" w:cs="Times New Roman"/>
          <w:sz w:val="28"/>
          <w:szCs w:val="28"/>
        </w:rPr>
        <w:t>олучени</w:t>
      </w:r>
      <w:r w:rsidR="00D36405">
        <w:rPr>
          <w:rFonts w:ascii="Times New Roman" w:eastAsia="Calibri" w:hAnsi="Times New Roman" w:cs="Times New Roman"/>
          <w:sz w:val="28"/>
          <w:szCs w:val="28"/>
        </w:rPr>
        <w:t xml:space="preserve"> са предложения</w:t>
      </w:r>
      <w:r>
        <w:rPr>
          <w:rFonts w:ascii="Times New Roman" w:eastAsia="Calibri" w:hAnsi="Times New Roman" w:cs="Times New Roman"/>
          <w:sz w:val="28"/>
          <w:szCs w:val="28"/>
        </w:rPr>
        <w:t xml:space="preserve"> за промени в Наредба №25 за условията и реда за финансиране</w:t>
      </w:r>
      <w:r w:rsidR="00D36405">
        <w:rPr>
          <w:rFonts w:ascii="Times New Roman" w:eastAsia="Calibri" w:hAnsi="Times New Roman" w:cs="Times New Roman"/>
          <w:sz w:val="28"/>
          <w:szCs w:val="28"/>
        </w:rPr>
        <w:t xml:space="preserve"> и</w:t>
      </w:r>
      <w:r>
        <w:rPr>
          <w:rFonts w:ascii="Times New Roman" w:eastAsia="Calibri" w:hAnsi="Times New Roman" w:cs="Times New Roman"/>
          <w:sz w:val="28"/>
          <w:szCs w:val="28"/>
        </w:rPr>
        <w:t xml:space="preserve"> подпомагане на спортните клубове</w:t>
      </w:r>
      <w:r w:rsidR="00D36405">
        <w:rPr>
          <w:rFonts w:ascii="Times New Roman" w:eastAsia="Calibri" w:hAnsi="Times New Roman" w:cs="Times New Roman"/>
          <w:sz w:val="28"/>
          <w:szCs w:val="28"/>
        </w:rPr>
        <w:t xml:space="preserve"> и </w:t>
      </w:r>
      <w:r>
        <w:rPr>
          <w:rFonts w:ascii="Times New Roman" w:eastAsia="Calibri" w:hAnsi="Times New Roman" w:cs="Times New Roman"/>
          <w:sz w:val="28"/>
          <w:szCs w:val="28"/>
        </w:rPr>
        <w:t>туристичес</w:t>
      </w:r>
      <w:r w:rsidR="00D36405">
        <w:rPr>
          <w:rFonts w:ascii="Times New Roman" w:eastAsia="Calibri" w:hAnsi="Times New Roman" w:cs="Times New Roman"/>
          <w:sz w:val="28"/>
          <w:szCs w:val="28"/>
        </w:rPr>
        <w:t>ките дружества в Община Разград и</w:t>
      </w:r>
      <w:r>
        <w:rPr>
          <w:rFonts w:ascii="Times New Roman" w:eastAsia="Calibri" w:hAnsi="Times New Roman" w:cs="Times New Roman"/>
          <w:sz w:val="28"/>
          <w:szCs w:val="28"/>
        </w:rPr>
        <w:t xml:space="preserve"> становищет</w:t>
      </w:r>
      <w:r w:rsidR="00D36405">
        <w:rPr>
          <w:rFonts w:ascii="Times New Roman" w:eastAsia="Calibri" w:hAnsi="Times New Roman" w:cs="Times New Roman"/>
          <w:sz w:val="28"/>
          <w:szCs w:val="28"/>
        </w:rPr>
        <w:t xml:space="preserve">о на Общината по </w:t>
      </w:r>
      <w:r w:rsidR="00D36405">
        <w:rPr>
          <w:rFonts w:ascii="Times New Roman" w:eastAsia="Calibri" w:hAnsi="Times New Roman" w:cs="Times New Roman"/>
          <w:sz w:val="28"/>
          <w:szCs w:val="28"/>
        </w:rPr>
        <w:lastRenderedPageBreak/>
        <w:t>предложените</w:t>
      </w:r>
      <w:r>
        <w:rPr>
          <w:rFonts w:ascii="Times New Roman" w:eastAsia="Calibri" w:hAnsi="Times New Roman" w:cs="Times New Roman"/>
          <w:sz w:val="28"/>
          <w:szCs w:val="28"/>
        </w:rPr>
        <w:t xml:space="preserve"> изменения в тази Наредба бя</w:t>
      </w:r>
      <w:r w:rsidR="004C0B94">
        <w:rPr>
          <w:rFonts w:ascii="Times New Roman" w:eastAsia="Calibri" w:hAnsi="Times New Roman" w:cs="Times New Roman"/>
          <w:sz w:val="28"/>
          <w:szCs w:val="28"/>
        </w:rPr>
        <w:t>ха разгледани от двете</w:t>
      </w:r>
      <w:r w:rsidR="00D36405">
        <w:rPr>
          <w:rFonts w:ascii="Times New Roman" w:eastAsia="Calibri" w:hAnsi="Times New Roman" w:cs="Times New Roman"/>
          <w:sz w:val="28"/>
          <w:szCs w:val="28"/>
        </w:rPr>
        <w:t xml:space="preserve"> ресорни </w:t>
      </w:r>
      <w:r w:rsidR="004C0B94">
        <w:rPr>
          <w:rFonts w:ascii="Times New Roman" w:eastAsia="Calibri" w:hAnsi="Times New Roman" w:cs="Times New Roman"/>
          <w:sz w:val="28"/>
          <w:szCs w:val="28"/>
        </w:rPr>
        <w:t>комисии.</w:t>
      </w:r>
    </w:p>
    <w:p w:rsidR="004C0B94"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Следващото писмо</w:t>
      </w:r>
      <w:r w:rsidR="00D36405">
        <w:rPr>
          <w:rFonts w:ascii="Times New Roman" w:eastAsia="Calibri" w:hAnsi="Times New Roman" w:cs="Times New Roman"/>
          <w:sz w:val="28"/>
          <w:szCs w:val="28"/>
        </w:rPr>
        <w:t>,</w:t>
      </w:r>
      <w:r>
        <w:rPr>
          <w:rFonts w:ascii="Times New Roman" w:eastAsia="Calibri" w:hAnsi="Times New Roman" w:cs="Times New Roman"/>
          <w:sz w:val="28"/>
          <w:szCs w:val="28"/>
        </w:rPr>
        <w:t xml:space="preserve"> което е получено в Звеното е от Асоциацията по ВиК на обособ</w:t>
      </w:r>
      <w:r w:rsidR="00175E79">
        <w:rPr>
          <w:rFonts w:ascii="Times New Roman" w:eastAsia="Calibri" w:hAnsi="Times New Roman" w:cs="Times New Roman"/>
          <w:sz w:val="28"/>
          <w:szCs w:val="28"/>
        </w:rPr>
        <w:t>ената територия обслужвана от „</w:t>
      </w:r>
      <w:r>
        <w:rPr>
          <w:rFonts w:ascii="Times New Roman" w:eastAsia="Calibri" w:hAnsi="Times New Roman" w:cs="Times New Roman"/>
          <w:sz w:val="28"/>
          <w:szCs w:val="28"/>
        </w:rPr>
        <w:t>Водоснабдяване- Дунав“</w:t>
      </w:r>
      <w:r w:rsidR="00175E79">
        <w:rPr>
          <w:rFonts w:ascii="Times New Roman" w:eastAsia="Calibri" w:hAnsi="Times New Roman" w:cs="Times New Roman"/>
          <w:sz w:val="28"/>
          <w:szCs w:val="28"/>
        </w:rPr>
        <w:t xml:space="preserve"> </w:t>
      </w:r>
      <w:r>
        <w:rPr>
          <w:rFonts w:ascii="Times New Roman" w:eastAsia="Calibri" w:hAnsi="Times New Roman" w:cs="Times New Roman"/>
          <w:sz w:val="28"/>
          <w:szCs w:val="28"/>
        </w:rPr>
        <w:t>ЕООД относно моментното състояние на водоснабдителната мрежа на територията на общините от Асоциацията</w:t>
      </w:r>
      <w:r w:rsidR="00175E79">
        <w:rPr>
          <w:rFonts w:ascii="Times New Roman" w:eastAsia="Calibri" w:hAnsi="Times New Roman" w:cs="Times New Roman"/>
          <w:sz w:val="28"/>
          <w:szCs w:val="28"/>
        </w:rPr>
        <w:t>. С</w:t>
      </w:r>
      <w:r>
        <w:rPr>
          <w:rFonts w:ascii="Times New Roman" w:eastAsia="Calibri" w:hAnsi="Times New Roman" w:cs="Times New Roman"/>
          <w:sz w:val="28"/>
          <w:szCs w:val="28"/>
        </w:rPr>
        <w:t>ъответно разгледано от постоянната комисия по бюджет и по ТСУ. И последния материал отново</w:t>
      </w:r>
      <w:r w:rsidR="00175E79">
        <w:rPr>
          <w:rFonts w:ascii="Times New Roman" w:eastAsia="Calibri" w:hAnsi="Times New Roman" w:cs="Times New Roman"/>
          <w:sz w:val="28"/>
          <w:szCs w:val="28"/>
        </w:rPr>
        <w:t xml:space="preserve"> е</w:t>
      </w:r>
      <w:r>
        <w:rPr>
          <w:rFonts w:ascii="Times New Roman" w:eastAsia="Calibri" w:hAnsi="Times New Roman" w:cs="Times New Roman"/>
          <w:sz w:val="28"/>
          <w:szCs w:val="28"/>
        </w:rPr>
        <w:t xml:space="preserve"> от Националното сдружение на общините </w:t>
      </w:r>
      <w:r w:rsidR="00175E79">
        <w:rPr>
          <w:rFonts w:ascii="Times New Roman" w:eastAsia="Calibri" w:hAnsi="Times New Roman" w:cs="Times New Roman"/>
          <w:sz w:val="28"/>
          <w:szCs w:val="28"/>
        </w:rPr>
        <w:t>и</w:t>
      </w:r>
      <w:r>
        <w:rPr>
          <w:rFonts w:ascii="Times New Roman" w:eastAsia="Calibri" w:hAnsi="Times New Roman" w:cs="Times New Roman"/>
          <w:sz w:val="28"/>
          <w:szCs w:val="28"/>
        </w:rPr>
        <w:t xml:space="preserve"> касаещо</w:t>
      </w:r>
      <w:r w:rsidR="00175E79">
        <w:rPr>
          <w:rFonts w:ascii="Times New Roman" w:eastAsia="Calibri" w:hAnsi="Times New Roman" w:cs="Times New Roman"/>
          <w:sz w:val="28"/>
          <w:szCs w:val="28"/>
        </w:rPr>
        <w:t xml:space="preserve"> резултатите от преговорите на У</w:t>
      </w:r>
      <w:r>
        <w:rPr>
          <w:rFonts w:ascii="Times New Roman" w:eastAsia="Calibri" w:hAnsi="Times New Roman" w:cs="Times New Roman"/>
          <w:sz w:val="28"/>
          <w:szCs w:val="28"/>
        </w:rPr>
        <w:t>правителния съвет</w:t>
      </w:r>
      <w:r w:rsidR="00175E79">
        <w:rPr>
          <w:rFonts w:ascii="Times New Roman" w:eastAsia="Calibri" w:hAnsi="Times New Roman" w:cs="Times New Roman"/>
          <w:sz w:val="28"/>
          <w:szCs w:val="28"/>
        </w:rPr>
        <w:t xml:space="preserve"> с </w:t>
      </w:r>
      <w:r>
        <w:rPr>
          <w:rFonts w:ascii="Times New Roman" w:eastAsia="Calibri" w:hAnsi="Times New Roman" w:cs="Times New Roman"/>
          <w:sz w:val="28"/>
          <w:szCs w:val="28"/>
        </w:rPr>
        <w:t xml:space="preserve">Министерския съвет във връзка със законопроект за Държавния бюджет на Република България за 2026 г. </w:t>
      </w:r>
    </w:p>
    <w:p w:rsidR="00CB4B65" w:rsidRDefault="00175E79"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С</w:t>
      </w:r>
      <w:r w:rsidR="00CB4B65">
        <w:rPr>
          <w:rFonts w:ascii="Times New Roman" w:eastAsia="Calibri" w:hAnsi="Times New Roman" w:cs="Times New Roman"/>
          <w:sz w:val="28"/>
          <w:szCs w:val="28"/>
        </w:rPr>
        <w:t xml:space="preserve"> това приключих и с материалите между двете заседания на Общински</w:t>
      </w:r>
      <w:r>
        <w:rPr>
          <w:rFonts w:ascii="Times New Roman" w:eastAsia="Calibri" w:hAnsi="Times New Roman" w:cs="Times New Roman"/>
          <w:sz w:val="28"/>
          <w:szCs w:val="28"/>
        </w:rPr>
        <w:t>я</w:t>
      </w:r>
      <w:r w:rsidR="00CB4B65">
        <w:rPr>
          <w:rFonts w:ascii="Times New Roman" w:eastAsia="Calibri" w:hAnsi="Times New Roman" w:cs="Times New Roman"/>
          <w:sz w:val="28"/>
          <w:szCs w:val="28"/>
        </w:rPr>
        <w:t xml:space="preserve"> съвет и в 15:02 часа</w:t>
      </w:r>
      <w:r w:rsidR="004C0B94">
        <w:rPr>
          <w:rFonts w:ascii="Times New Roman" w:eastAsia="Calibri" w:hAnsi="Times New Roman" w:cs="Times New Roman"/>
          <w:sz w:val="28"/>
          <w:szCs w:val="28"/>
        </w:rPr>
        <w:t>,</w:t>
      </w:r>
      <w:r w:rsidR="00CB4B65">
        <w:rPr>
          <w:rFonts w:ascii="Times New Roman" w:eastAsia="Calibri" w:hAnsi="Times New Roman" w:cs="Times New Roman"/>
          <w:sz w:val="28"/>
          <w:szCs w:val="28"/>
        </w:rPr>
        <w:t xml:space="preserve"> закривам днешната сесия на Общински съвет Разград</w:t>
      </w:r>
      <w:r w:rsidR="004C0B94">
        <w:rPr>
          <w:rFonts w:ascii="Times New Roman" w:eastAsia="Calibri" w:hAnsi="Times New Roman" w:cs="Times New Roman"/>
          <w:sz w:val="28"/>
          <w:szCs w:val="28"/>
        </w:rPr>
        <w:t>.</w:t>
      </w:r>
      <w:r w:rsidR="00CB4B65">
        <w:rPr>
          <w:rFonts w:ascii="Times New Roman" w:eastAsia="Calibri" w:hAnsi="Times New Roman" w:cs="Times New Roman"/>
          <w:sz w:val="28"/>
          <w:szCs w:val="28"/>
        </w:rPr>
        <w:t xml:space="preserve"> </w:t>
      </w:r>
      <w:r w:rsidR="004C0B94">
        <w:rPr>
          <w:rFonts w:ascii="Times New Roman" w:eastAsia="Calibri" w:hAnsi="Times New Roman" w:cs="Times New Roman"/>
          <w:sz w:val="28"/>
          <w:szCs w:val="28"/>
        </w:rPr>
        <w:t>Б</w:t>
      </w:r>
      <w:r w:rsidR="00CB4B65">
        <w:rPr>
          <w:rFonts w:ascii="Times New Roman" w:eastAsia="Calibri" w:hAnsi="Times New Roman" w:cs="Times New Roman"/>
          <w:sz w:val="28"/>
          <w:szCs w:val="28"/>
        </w:rPr>
        <w:t>лагодаря Ви</w:t>
      </w:r>
      <w:r>
        <w:rPr>
          <w:rFonts w:ascii="Times New Roman" w:eastAsia="Calibri" w:hAnsi="Times New Roman" w:cs="Times New Roman"/>
          <w:sz w:val="28"/>
          <w:szCs w:val="28"/>
        </w:rPr>
        <w:t xml:space="preserve"> за вниманието и приятен следобе</w:t>
      </w:r>
      <w:r w:rsidR="00CB4B65">
        <w:rPr>
          <w:rFonts w:ascii="Times New Roman" w:eastAsia="Calibri" w:hAnsi="Times New Roman" w:cs="Times New Roman"/>
          <w:sz w:val="28"/>
          <w:szCs w:val="28"/>
        </w:rPr>
        <w:t>д.</w:t>
      </w:r>
    </w:p>
    <w:p w:rsidR="00CB4B65" w:rsidRPr="00B56A00"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CB4B65" w:rsidRPr="00BD516A" w:rsidRDefault="00CB4B65" w:rsidP="00CB4B65">
      <w:pPr>
        <w:widowControl w:val="0"/>
        <w:spacing w:after="0" w:line="10" w:lineRule="atLeast"/>
        <w:ind w:firstLine="709"/>
        <w:jc w:val="both"/>
        <w:rPr>
          <w:rFonts w:ascii="Times New Roman" w:eastAsia="Courier New" w:hAnsi="Times New Roman" w:cs="Times New Roman"/>
          <w:bCs/>
          <w:sz w:val="28"/>
          <w:szCs w:val="28"/>
          <w:lang w:eastAsia="bg-BG"/>
        </w:rPr>
      </w:pPr>
    </w:p>
    <w:p w:rsidR="00CB4B65" w:rsidRPr="00BD516A" w:rsidRDefault="00CB4B65" w:rsidP="00CB4B6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lang w:eastAsia="bg-BG"/>
        </w:rPr>
      </w:pPr>
    </w:p>
    <w:p w:rsidR="00CB4B65" w:rsidRDefault="00CB4B65" w:rsidP="00CB4B65">
      <w:pPr>
        <w:rPr>
          <w:rFonts w:ascii="Times New Roman" w:hAnsi="Times New Roman" w:cs="Times New Roman"/>
          <w:sz w:val="28"/>
          <w:szCs w:val="28"/>
        </w:rPr>
      </w:pPr>
    </w:p>
    <w:p w:rsidR="00CB4B65" w:rsidRDefault="00CB4B65" w:rsidP="00CB4B65">
      <w:pPr>
        <w:rPr>
          <w:rFonts w:ascii="Times New Roman" w:hAnsi="Times New Roman" w:cs="Times New Roman"/>
          <w:sz w:val="28"/>
          <w:szCs w:val="28"/>
        </w:rPr>
      </w:pPr>
    </w:p>
    <w:p w:rsidR="00583E7D" w:rsidRDefault="00583E7D" w:rsidP="00583E7D">
      <w:pPr>
        <w:overflowPunct w:val="0"/>
        <w:autoSpaceDE w:val="0"/>
        <w:autoSpaceDN w:val="0"/>
        <w:adjustRightInd w:val="0"/>
        <w:spacing w:after="0" w:line="240" w:lineRule="auto"/>
        <w:textAlignment w:val="baseline"/>
        <w:rPr>
          <w:rFonts w:ascii="Times New Roman" w:hAnsi="Times New Roman" w:cs="Times New Roman"/>
          <w:sz w:val="28"/>
          <w:szCs w:val="28"/>
        </w:rPr>
      </w:pPr>
    </w:p>
    <w:p w:rsidR="00583E7D" w:rsidRPr="00251E73" w:rsidRDefault="00583E7D" w:rsidP="00583E7D">
      <w:pPr>
        <w:overflowPunct w:val="0"/>
        <w:autoSpaceDE w:val="0"/>
        <w:autoSpaceDN w:val="0"/>
        <w:adjustRightInd w:val="0"/>
        <w:spacing w:after="0" w:line="240" w:lineRule="auto"/>
        <w:ind w:right="721"/>
        <w:jc w:val="both"/>
        <w:rPr>
          <w:rFonts w:ascii="Times New Roman" w:eastAsia="Times New Roman" w:hAnsi="Times New Roman" w:cs="Times New Roman"/>
          <w:b/>
          <w:sz w:val="28"/>
          <w:szCs w:val="28"/>
          <w:lang w:eastAsia="bg-BG"/>
        </w:rPr>
      </w:pPr>
      <w:r w:rsidRPr="00251E73">
        <w:rPr>
          <w:rFonts w:ascii="Times New Roman" w:eastAsia="Times New Roman" w:hAnsi="Times New Roman" w:cs="Times New Roman"/>
          <w:b/>
          <w:sz w:val="28"/>
          <w:szCs w:val="28"/>
          <w:lang w:eastAsia="bg-BG"/>
        </w:rPr>
        <w:t xml:space="preserve">    </w:t>
      </w:r>
      <w:r>
        <w:rPr>
          <w:rFonts w:ascii="Times New Roman" w:eastAsia="Times New Roman" w:hAnsi="Times New Roman" w:cs="Times New Roman"/>
          <w:b/>
          <w:sz w:val="28"/>
          <w:szCs w:val="28"/>
          <w:lang w:eastAsia="bg-BG"/>
        </w:rPr>
        <w:t xml:space="preserve">                                          </w:t>
      </w:r>
      <w:r w:rsidRPr="00251E73">
        <w:rPr>
          <w:rFonts w:ascii="Times New Roman" w:eastAsia="Times New Roman" w:hAnsi="Times New Roman" w:cs="Times New Roman"/>
          <w:b/>
          <w:sz w:val="28"/>
          <w:szCs w:val="28"/>
          <w:lang w:eastAsia="bg-BG"/>
        </w:rPr>
        <w:t xml:space="preserve"> ПРЕДСЕДАТЕЛ:  </w:t>
      </w:r>
    </w:p>
    <w:p w:rsidR="00583E7D" w:rsidRPr="00251E73" w:rsidRDefault="00583E7D" w:rsidP="00583E7D">
      <w:pPr>
        <w:overflowPunct w:val="0"/>
        <w:autoSpaceDE w:val="0"/>
        <w:autoSpaceDN w:val="0"/>
        <w:adjustRightInd w:val="0"/>
        <w:spacing w:after="0" w:line="240" w:lineRule="auto"/>
        <w:ind w:right="721"/>
        <w:jc w:val="both"/>
        <w:rPr>
          <w:rFonts w:ascii="Times New Roman" w:eastAsia="Times New Roman" w:hAnsi="Times New Roman" w:cs="Times New Roman"/>
          <w:b/>
          <w:sz w:val="28"/>
          <w:szCs w:val="28"/>
          <w:lang w:eastAsia="bg-BG"/>
        </w:rPr>
      </w:pPr>
      <w:r w:rsidRPr="00251E73">
        <w:rPr>
          <w:rFonts w:ascii="Times New Roman" w:eastAsia="Times New Roman" w:hAnsi="Times New Roman" w:cs="Times New Roman"/>
          <w:b/>
          <w:sz w:val="28"/>
          <w:szCs w:val="28"/>
          <w:lang w:eastAsia="bg-BG"/>
        </w:rPr>
        <w:t xml:space="preserve">                                                                              /Галина Георгиева/</w:t>
      </w:r>
    </w:p>
    <w:p w:rsidR="00583E7D" w:rsidRPr="00251E73" w:rsidRDefault="00583E7D" w:rsidP="00583E7D">
      <w:pPr>
        <w:overflowPunct w:val="0"/>
        <w:autoSpaceDE w:val="0"/>
        <w:autoSpaceDN w:val="0"/>
        <w:adjustRightInd w:val="0"/>
        <w:spacing w:after="0" w:line="240" w:lineRule="auto"/>
        <w:ind w:right="721"/>
        <w:jc w:val="both"/>
        <w:rPr>
          <w:rFonts w:ascii="Times New Roman" w:eastAsia="Times New Roman" w:hAnsi="Times New Roman" w:cs="Times New Roman"/>
          <w:b/>
          <w:sz w:val="28"/>
          <w:szCs w:val="28"/>
          <w:lang w:eastAsia="bg-BG"/>
        </w:rPr>
      </w:pPr>
    </w:p>
    <w:p w:rsidR="00583E7D" w:rsidRPr="00251E73" w:rsidRDefault="00583E7D" w:rsidP="00583E7D">
      <w:pPr>
        <w:overflowPunct w:val="0"/>
        <w:autoSpaceDE w:val="0"/>
        <w:autoSpaceDN w:val="0"/>
        <w:adjustRightInd w:val="0"/>
        <w:spacing w:after="0" w:line="240" w:lineRule="auto"/>
        <w:ind w:right="721"/>
        <w:jc w:val="both"/>
        <w:rPr>
          <w:rFonts w:ascii="Times New Roman" w:eastAsia="Times New Roman" w:hAnsi="Times New Roman" w:cs="Times New Roman"/>
          <w:b/>
          <w:sz w:val="28"/>
          <w:szCs w:val="28"/>
          <w:lang w:eastAsia="bg-BG"/>
        </w:rPr>
      </w:pPr>
      <w:r w:rsidRPr="00251E73">
        <w:rPr>
          <w:rFonts w:ascii="Times New Roman" w:eastAsia="Times New Roman" w:hAnsi="Times New Roman" w:cs="Times New Roman"/>
          <w:b/>
          <w:sz w:val="28"/>
          <w:szCs w:val="28"/>
          <w:lang w:eastAsia="bg-BG"/>
        </w:rPr>
        <w:t xml:space="preserve">                                  ПРОВЕРИЛ СЕКРЕТАР: </w:t>
      </w:r>
    </w:p>
    <w:p w:rsidR="00583E7D" w:rsidRPr="00251E73" w:rsidRDefault="00583E7D" w:rsidP="00583E7D">
      <w:pPr>
        <w:spacing w:after="0" w:line="240" w:lineRule="auto"/>
        <w:jc w:val="both"/>
        <w:rPr>
          <w:rFonts w:ascii="Times New Roman" w:eastAsia="Times New Roman" w:hAnsi="Times New Roman"/>
          <w:color w:val="0D0D0D" w:themeColor="text1" w:themeTint="F2"/>
          <w:sz w:val="28"/>
          <w:szCs w:val="28"/>
        </w:rPr>
      </w:pPr>
      <w:r w:rsidRPr="00251E73">
        <w:rPr>
          <w:rFonts w:ascii="Times New Roman" w:eastAsia="Times New Roman" w:hAnsi="Times New Roman" w:cs="Times New Roman"/>
          <w:b/>
          <w:sz w:val="28"/>
          <w:szCs w:val="28"/>
          <w:lang w:eastAsia="bg-BG"/>
        </w:rPr>
        <w:tab/>
      </w:r>
      <w:r w:rsidRPr="00251E73">
        <w:rPr>
          <w:rFonts w:ascii="Times New Roman" w:eastAsia="Times New Roman" w:hAnsi="Times New Roman" w:cs="Times New Roman"/>
          <w:b/>
          <w:sz w:val="28"/>
          <w:szCs w:val="28"/>
          <w:lang w:eastAsia="bg-BG"/>
        </w:rPr>
        <w:tab/>
      </w:r>
      <w:r w:rsidRPr="00251E73">
        <w:rPr>
          <w:rFonts w:ascii="Times New Roman" w:eastAsia="Times New Roman" w:hAnsi="Times New Roman" w:cs="Times New Roman"/>
          <w:b/>
          <w:sz w:val="28"/>
          <w:szCs w:val="28"/>
          <w:lang w:eastAsia="bg-BG"/>
        </w:rPr>
        <w:tab/>
      </w:r>
      <w:r w:rsidRPr="00251E73">
        <w:rPr>
          <w:rFonts w:ascii="Times New Roman" w:eastAsia="Times New Roman" w:hAnsi="Times New Roman" w:cs="Times New Roman"/>
          <w:b/>
          <w:sz w:val="28"/>
          <w:szCs w:val="28"/>
          <w:lang w:eastAsia="bg-BG"/>
        </w:rPr>
        <w:tab/>
      </w:r>
      <w:r w:rsidRPr="00251E73">
        <w:rPr>
          <w:rFonts w:ascii="Times New Roman" w:eastAsia="Times New Roman" w:hAnsi="Times New Roman" w:cs="Times New Roman"/>
          <w:b/>
          <w:sz w:val="28"/>
          <w:szCs w:val="28"/>
          <w:lang w:eastAsia="bg-BG"/>
        </w:rPr>
        <w:tab/>
      </w:r>
      <w:r w:rsidRPr="00251E73">
        <w:rPr>
          <w:rFonts w:ascii="Times New Roman" w:eastAsia="Times New Roman" w:hAnsi="Times New Roman" w:cs="Times New Roman"/>
          <w:b/>
          <w:sz w:val="28"/>
          <w:szCs w:val="28"/>
          <w:lang w:eastAsia="bg-BG"/>
        </w:rPr>
        <w:tab/>
        <w:t xml:space="preserve">                 </w:t>
      </w:r>
      <w:r>
        <w:rPr>
          <w:rFonts w:ascii="Times New Roman" w:eastAsia="Times New Roman" w:hAnsi="Times New Roman" w:cs="Times New Roman"/>
          <w:b/>
          <w:sz w:val="28"/>
          <w:szCs w:val="28"/>
          <w:lang w:eastAsia="bg-BG"/>
        </w:rPr>
        <w:t xml:space="preserve">   </w:t>
      </w:r>
      <w:r w:rsidRPr="00251E73">
        <w:rPr>
          <w:rFonts w:ascii="Times New Roman" w:eastAsia="Times New Roman" w:hAnsi="Times New Roman" w:cs="Times New Roman"/>
          <w:b/>
          <w:sz w:val="28"/>
          <w:szCs w:val="28"/>
          <w:lang w:eastAsia="bg-BG"/>
        </w:rPr>
        <w:t xml:space="preserve"> /</w:t>
      </w:r>
      <w:r>
        <w:rPr>
          <w:rFonts w:ascii="Times New Roman" w:eastAsia="Times New Roman" w:hAnsi="Times New Roman" w:cs="Times New Roman"/>
          <w:b/>
          <w:sz w:val="28"/>
          <w:szCs w:val="28"/>
          <w:lang w:eastAsia="bg-BG"/>
        </w:rPr>
        <w:t>Николай Пенчев</w:t>
      </w:r>
      <w:r w:rsidRPr="00251E73">
        <w:rPr>
          <w:rFonts w:ascii="Times New Roman" w:eastAsia="Times New Roman" w:hAnsi="Times New Roman" w:cs="Times New Roman"/>
          <w:b/>
          <w:sz w:val="28"/>
          <w:szCs w:val="28"/>
          <w:lang w:eastAsia="bg-BG"/>
        </w:rPr>
        <w:t>/</w:t>
      </w:r>
    </w:p>
    <w:p w:rsidR="00BD26D7" w:rsidRPr="002B6EF2" w:rsidRDefault="00BD26D7" w:rsidP="002B6EF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sectPr w:rsidR="00BD26D7" w:rsidRPr="002B6EF2" w:rsidSect="00923925">
      <w:footerReference w:type="default" r:id="rId19"/>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29D2" w:rsidRDefault="00B729D2" w:rsidP="00BD26D7">
      <w:pPr>
        <w:spacing w:after="0" w:line="240" w:lineRule="auto"/>
      </w:pPr>
      <w:r>
        <w:separator/>
      </w:r>
    </w:p>
  </w:endnote>
  <w:endnote w:type="continuationSeparator" w:id="0">
    <w:p w:rsidR="00B729D2" w:rsidRDefault="00B729D2" w:rsidP="00BD2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NEWrOMAN">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9029946"/>
      <w:docPartObj>
        <w:docPartGallery w:val="Page Numbers (Bottom of Page)"/>
        <w:docPartUnique/>
      </w:docPartObj>
    </w:sdtPr>
    <w:sdtEndPr/>
    <w:sdtContent>
      <w:p w:rsidR="00F2605E" w:rsidRDefault="00F2605E">
        <w:pPr>
          <w:pStyle w:val="a7"/>
          <w:jc w:val="right"/>
        </w:pPr>
        <w:r>
          <w:fldChar w:fldCharType="begin"/>
        </w:r>
        <w:r>
          <w:instrText>PAGE   \* MERGEFORMAT</w:instrText>
        </w:r>
        <w:r>
          <w:fldChar w:fldCharType="separate"/>
        </w:r>
        <w:r w:rsidR="00C9706C">
          <w:rPr>
            <w:noProof/>
          </w:rPr>
          <w:t>35</w:t>
        </w:r>
        <w:r>
          <w:fldChar w:fldCharType="end"/>
        </w:r>
      </w:p>
    </w:sdtContent>
  </w:sdt>
  <w:p w:rsidR="00F2605E" w:rsidRDefault="00F2605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29D2" w:rsidRDefault="00B729D2" w:rsidP="00BD26D7">
      <w:pPr>
        <w:spacing w:after="0" w:line="240" w:lineRule="auto"/>
      </w:pPr>
      <w:r>
        <w:separator/>
      </w:r>
    </w:p>
  </w:footnote>
  <w:footnote w:type="continuationSeparator" w:id="0">
    <w:p w:rsidR="00B729D2" w:rsidRDefault="00B729D2" w:rsidP="00BD26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2A06"/>
    <w:multiLevelType w:val="hybridMultilevel"/>
    <w:tmpl w:val="830263AC"/>
    <w:lvl w:ilvl="0" w:tplc="C71E4934">
      <w:start w:val="1"/>
      <w:numFmt w:val="decimal"/>
      <w:lvlText w:val="%1."/>
      <w:lvlJc w:val="left"/>
      <w:pPr>
        <w:ind w:left="720" w:hanging="360"/>
      </w:pPr>
      <w:rPr>
        <w:rFonts w:ascii="Calibri" w:eastAsia="Calibri" w:hAnsi="Calibri" w:hint="default"/>
        <w:sz w:val="22"/>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nsid w:val="01D16B07"/>
    <w:multiLevelType w:val="hybridMultilevel"/>
    <w:tmpl w:val="E4E2743C"/>
    <w:lvl w:ilvl="0" w:tplc="C71E4934">
      <w:start w:val="1"/>
      <w:numFmt w:val="decimal"/>
      <w:lvlText w:val="%1."/>
      <w:lvlJc w:val="left"/>
      <w:pPr>
        <w:ind w:left="720" w:hanging="360"/>
      </w:pPr>
      <w:rPr>
        <w:rFonts w:ascii="Calibri" w:eastAsia="Calibri" w:hAnsi="Calibri" w:hint="default"/>
        <w:sz w:val="22"/>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nsid w:val="06727079"/>
    <w:multiLevelType w:val="hybridMultilevel"/>
    <w:tmpl w:val="86144114"/>
    <w:lvl w:ilvl="0" w:tplc="3228AB8C">
      <w:start w:val="1"/>
      <w:numFmt w:val="decimal"/>
      <w:lvlText w:val="%1."/>
      <w:lvlJc w:val="left"/>
      <w:pPr>
        <w:ind w:left="1184" w:hanging="360"/>
      </w:pPr>
      <w:rPr>
        <w:rFonts w:hint="default"/>
      </w:rPr>
    </w:lvl>
    <w:lvl w:ilvl="1" w:tplc="04020019" w:tentative="1">
      <w:start w:val="1"/>
      <w:numFmt w:val="lowerLetter"/>
      <w:lvlText w:val="%2."/>
      <w:lvlJc w:val="left"/>
      <w:pPr>
        <w:ind w:left="1904" w:hanging="360"/>
      </w:pPr>
    </w:lvl>
    <w:lvl w:ilvl="2" w:tplc="0402001B" w:tentative="1">
      <w:start w:val="1"/>
      <w:numFmt w:val="lowerRoman"/>
      <w:lvlText w:val="%3."/>
      <w:lvlJc w:val="right"/>
      <w:pPr>
        <w:ind w:left="2624" w:hanging="180"/>
      </w:pPr>
    </w:lvl>
    <w:lvl w:ilvl="3" w:tplc="0402000F" w:tentative="1">
      <w:start w:val="1"/>
      <w:numFmt w:val="decimal"/>
      <w:lvlText w:val="%4."/>
      <w:lvlJc w:val="left"/>
      <w:pPr>
        <w:ind w:left="3344" w:hanging="360"/>
      </w:pPr>
    </w:lvl>
    <w:lvl w:ilvl="4" w:tplc="04020019" w:tentative="1">
      <w:start w:val="1"/>
      <w:numFmt w:val="lowerLetter"/>
      <w:lvlText w:val="%5."/>
      <w:lvlJc w:val="left"/>
      <w:pPr>
        <w:ind w:left="4064" w:hanging="360"/>
      </w:pPr>
    </w:lvl>
    <w:lvl w:ilvl="5" w:tplc="0402001B" w:tentative="1">
      <w:start w:val="1"/>
      <w:numFmt w:val="lowerRoman"/>
      <w:lvlText w:val="%6."/>
      <w:lvlJc w:val="right"/>
      <w:pPr>
        <w:ind w:left="4784" w:hanging="180"/>
      </w:pPr>
    </w:lvl>
    <w:lvl w:ilvl="6" w:tplc="0402000F" w:tentative="1">
      <w:start w:val="1"/>
      <w:numFmt w:val="decimal"/>
      <w:lvlText w:val="%7."/>
      <w:lvlJc w:val="left"/>
      <w:pPr>
        <w:ind w:left="5504" w:hanging="360"/>
      </w:pPr>
    </w:lvl>
    <w:lvl w:ilvl="7" w:tplc="04020019" w:tentative="1">
      <w:start w:val="1"/>
      <w:numFmt w:val="lowerLetter"/>
      <w:lvlText w:val="%8."/>
      <w:lvlJc w:val="left"/>
      <w:pPr>
        <w:ind w:left="6224" w:hanging="360"/>
      </w:pPr>
    </w:lvl>
    <w:lvl w:ilvl="8" w:tplc="0402001B" w:tentative="1">
      <w:start w:val="1"/>
      <w:numFmt w:val="lowerRoman"/>
      <w:lvlText w:val="%9."/>
      <w:lvlJc w:val="right"/>
      <w:pPr>
        <w:ind w:left="6944" w:hanging="180"/>
      </w:pPr>
    </w:lvl>
  </w:abstractNum>
  <w:abstractNum w:abstractNumId="3">
    <w:nsid w:val="0A226D38"/>
    <w:multiLevelType w:val="multilevel"/>
    <w:tmpl w:val="8DA0BFF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nsid w:val="0C7E6EDA"/>
    <w:multiLevelType w:val="hybridMultilevel"/>
    <w:tmpl w:val="B5B69DFA"/>
    <w:lvl w:ilvl="0" w:tplc="781EA168">
      <w:start w:val="1"/>
      <w:numFmt w:val="decimal"/>
      <w:lvlText w:val="%1."/>
      <w:lvlJc w:val="left"/>
      <w:pPr>
        <w:ind w:left="1069" w:hanging="360"/>
      </w:pPr>
      <w:rPr>
        <w:rFonts w:eastAsia="Calibri"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5">
    <w:nsid w:val="12364E44"/>
    <w:multiLevelType w:val="hybridMultilevel"/>
    <w:tmpl w:val="8F8A3A78"/>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6">
    <w:nsid w:val="17195F07"/>
    <w:multiLevelType w:val="hybridMultilevel"/>
    <w:tmpl w:val="94D067B6"/>
    <w:lvl w:ilvl="0" w:tplc="C71E4934">
      <w:start w:val="1"/>
      <w:numFmt w:val="decimal"/>
      <w:lvlText w:val="%1."/>
      <w:lvlJc w:val="left"/>
      <w:pPr>
        <w:ind w:left="720" w:hanging="360"/>
      </w:pPr>
      <w:rPr>
        <w:rFonts w:ascii="Calibri" w:eastAsia="Calibri" w:hAnsi="Calibri" w:hint="default"/>
        <w:sz w:val="22"/>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nsid w:val="1FE42404"/>
    <w:multiLevelType w:val="hybridMultilevel"/>
    <w:tmpl w:val="795660B4"/>
    <w:lvl w:ilvl="0" w:tplc="C71E4934">
      <w:start w:val="1"/>
      <w:numFmt w:val="decimal"/>
      <w:lvlText w:val="%1."/>
      <w:lvlJc w:val="left"/>
      <w:pPr>
        <w:ind w:left="720" w:hanging="360"/>
      </w:pPr>
      <w:rPr>
        <w:rFonts w:ascii="Calibri" w:eastAsia="Calibri" w:hAnsi="Calibri" w:hint="default"/>
        <w:sz w:val="22"/>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nsid w:val="26C801E3"/>
    <w:multiLevelType w:val="singleLevel"/>
    <w:tmpl w:val="516883A6"/>
    <w:lvl w:ilvl="0">
      <w:start w:val="1"/>
      <w:numFmt w:val="decimal"/>
      <w:lvlText w:val="%1."/>
      <w:legacy w:legacy="1" w:legacySpace="0" w:legacyIndent="0"/>
      <w:lvlJc w:val="left"/>
      <w:rPr>
        <w:rFonts w:ascii="Times New Roman" w:eastAsia="Times New Roman" w:hAnsi="Times New Roman" w:cs="Times New Roman" w:hint="default"/>
      </w:rPr>
    </w:lvl>
  </w:abstractNum>
  <w:abstractNum w:abstractNumId="9">
    <w:nsid w:val="290A1A30"/>
    <w:multiLevelType w:val="hybridMultilevel"/>
    <w:tmpl w:val="D47065DC"/>
    <w:lvl w:ilvl="0" w:tplc="2C2017A0">
      <w:start w:val="1"/>
      <w:numFmt w:val="decimal"/>
      <w:lvlText w:val="%1."/>
      <w:lvlJc w:val="left"/>
      <w:pPr>
        <w:ind w:left="1069" w:hanging="360"/>
      </w:pPr>
      <w:rPr>
        <w:rFonts w:hint="default"/>
        <w:color w:val="000000" w:themeColor="text1"/>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0">
    <w:nsid w:val="336C6765"/>
    <w:multiLevelType w:val="multilevel"/>
    <w:tmpl w:val="525E33D2"/>
    <w:lvl w:ilvl="0">
      <w:start w:val="1"/>
      <w:numFmt w:val="decimal"/>
      <w:lvlText w:val="%1."/>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nsid w:val="37770B54"/>
    <w:multiLevelType w:val="hybridMultilevel"/>
    <w:tmpl w:val="7BC48104"/>
    <w:lvl w:ilvl="0" w:tplc="50AEA04A">
      <w:start w:val="1"/>
      <w:numFmt w:val="decimal"/>
      <w:lvlText w:val="%1."/>
      <w:lvlJc w:val="left"/>
      <w:pPr>
        <w:ind w:left="1068" w:hanging="360"/>
      </w:pPr>
      <w:rPr>
        <w:rFonts w:hint="default"/>
        <w:b w:val="0"/>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2">
    <w:nsid w:val="408438DD"/>
    <w:multiLevelType w:val="hybridMultilevel"/>
    <w:tmpl w:val="4E9E6F8A"/>
    <w:lvl w:ilvl="0" w:tplc="04020001">
      <w:start w:val="1"/>
      <w:numFmt w:val="bullet"/>
      <w:lvlText w:val=""/>
      <w:lvlJc w:val="left"/>
      <w:pPr>
        <w:ind w:left="1140" w:hanging="360"/>
      </w:pPr>
      <w:rPr>
        <w:rFonts w:ascii="Symbol" w:hAnsi="Symbol" w:hint="default"/>
      </w:rPr>
    </w:lvl>
    <w:lvl w:ilvl="1" w:tplc="04020003" w:tentative="1">
      <w:start w:val="1"/>
      <w:numFmt w:val="bullet"/>
      <w:lvlText w:val="o"/>
      <w:lvlJc w:val="left"/>
      <w:pPr>
        <w:ind w:left="1860" w:hanging="360"/>
      </w:pPr>
      <w:rPr>
        <w:rFonts w:ascii="Courier New" w:hAnsi="Courier New" w:cs="Courier New" w:hint="default"/>
      </w:rPr>
    </w:lvl>
    <w:lvl w:ilvl="2" w:tplc="04020005" w:tentative="1">
      <w:start w:val="1"/>
      <w:numFmt w:val="bullet"/>
      <w:lvlText w:val=""/>
      <w:lvlJc w:val="left"/>
      <w:pPr>
        <w:ind w:left="2580" w:hanging="360"/>
      </w:pPr>
      <w:rPr>
        <w:rFonts w:ascii="Wingdings" w:hAnsi="Wingdings" w:hint="default"/>
      </w:rPr>
    </w:lvl>
    <w:lvl w:ilvl="3" w:tplc="04020001" w:tentative="1">
      <w:start w:val="1"/>
      <w:numFmt w:val="bullet"/>
      <w:lvlText w:val=""/>
      <w:lvlJc w:val="left"/>
      <w:pPr>
        <w:ind w:left="3300" w:hanging="360"/>
      </w:pPr>
      <w:rPr>
        <w:rFonts w:ascii="Symbol" w:hAnsi="Symbol" w:hint="default"/>
      </w:rPr>
    </w:lvl>
    <w:lvl w:ilvl="4" w:tplc="04020003" w:tentative="1">
      <w:start w:val="1"/>
      <w:numFmt w:val="bullet"/>
      <w:lvlText w:val="o"/>
      <w:lvlJc w:val="left"/>
      <w:pPr>
        <w:ind w:left="4020" w:hanging="360"/>
      </w:pPr>
      <w:rPr>
        <w:rFonts w:ascii="Courier New" w:hAnsi="Courier New" w:cs="Courier New" w:hint="default"/>
      </w:rPr>
    </w:lvl>
    <w:lvl w:ilvl="5" w:tplc="04020005" w:tentative="1">
      <w:start w:val="1"/>
      <w:numFmt w:val="bullet"/>
      <w:lvlText w:val=""/>
      <w:lvlJc w:val="left"/>
      <w:pPr>
        <w:ind w:left="4740" w:hanging="360"/>
      </w:pPr>
      <w:rPr>
        <w:rFonts w:ascii="Wingdings" w:hAnsi="Wingdings" w:hint="default"/>
      </w:rPr>
    </w:lvl>
    <w:lvl w:ilvl="6" w:tplc="04020001" w:tentative="1">
      <w:start w:val="1"/>
      <w:numFmt w:val="bullet"/>
      <w:lvlText w:val=""/>
      <w:lvlJc w:val="left"/>
      <w:pPr>
        <w:ind w:left="5460" w:hanging="360"/>
      </w:pPr>
      <w:rPr>
        <w:rFonts w:ascii="Symbol" w:hAnsi="Symbol" w:hint="default"/>
      </w:rPr>
    </w:lvl>
    <w:lvl w:ilvl="7" w:tplc="04020003" w:tentative="1">
      <w:start w:val="1"/>
      <w:numFmt w:val="bullet"/>
      <w:lvlText w:val="o"/>
      <w:lvlJc w:val="left"/>
      <w:pPr>
        <w:ind w:left="6180" w:hanging="360"/>
      </w:pPr>
      <w:rPr>
        <w:rFonts w:ascii="Courier New" w:hAnsi="Courier New" w:cs="Courier New" w:hint="default"/>
      </w:rPr>
    </w:lvl>
    <w:lvl w:ilvl="8" w:tplc="04020005" w:tentative="1">
      <w:start w:val="1"/>
      <w:numFmt w:val="bullet"/>
      <w:lvlText w:val=""/>
      <w:lvlJc w:val="left"/>
      <w:pPr>
        <w:ind w:left="6900" w:hanging="360"/>
      </w:pPr>
      <w:rPr>
        <w:rFonts w:ascii="Wingdings" w:hAnsi="Wingdings" w:hint="default"/>
      </w:rPr>
    </w:lvl>
  </w:abstractNum>
  <w:abstractNum w:abstractNumId="13">
    <w:nsid w:val="41657DAF"/>
    <w:multiLevelType w:val="hybridMultilevel"/>
    <w:tmpl w:val="09323E46"/>
    <w:lvl w:ilvl="0" w:tplc="0402000B">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4">
    <w:nsid w:val="4DDC2EBD"/>
    <w:multiLevelType w:val="hybridMultilevel"/>
    <w:tmpl w:val="AD1A5124"/>
    <w:lvl w:ilvl="0" w:tplc="8146CB80">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5">
    <w:nsid w:val="4F4543C6"/>
    <w:multiLevelType w:val="hybridMultilevel"/>
    <w:tmpl w:val="5824B3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F6523B"/>
    <w:multiLevelType w:val="hybridMultilevel"/>
    <w:tmpl w:val="E9A62A84"/>
    <w:lvl w:ilvl="0" w:tplc="04020001">
      <w:start w:val="1"/>
      <w:numFmt w:val="bullet"/>
      <w:lvlText w:val=""/>
      <w:lvlJc w:val="left"/>
      <w:pPr>
        <w:ind w:left="1069" w:hanging="360"/>
      </w:pPr>
      <w:rPr>
        <w:rFonts w:ascii="Symbol" w:hAnsi="Symbol"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7">
    <w:nsid w:val="5B98118B"/>
    <w:multiLevelType w:val="hybridMultilevel"/>
    <w:tmpl w:val="EA3207FA"/>
    <w:lvl w:ilvl="0" w:tplc="C71E4934">
      <w:start w:val="1"/>
      <w:numFmt w:val="decimal"/>
      <w:lvlText w:val="%1."/>
      <w:lvlJc w:val="left"/>
      <w:pPr>
        <w:ind w:left="720" w:hanging="360"/>
      </w:pPr>
      <w:rPr>
        <w:rFonts w:ascii="Calibri" w:eastAsia="Calibri" w:hAnsi="Calibri" w:hint="default"/>
        <w:sz w:val="22"/>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nsid w:val="623562DC"/>
    <w:multiLevelType w:val="hybridMultilevel"/>
    <w:tmpl w:val="233E76F0"/>
    <w:lvl w:ilvl="0" w:tplc="AB3CCBCE">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9">
    <w:nsid w:val="642B1F40"/>
    <w:multiLevelType w:val="hybridMultilevel"/>
    <w:tmpl w:val="B5B69DFA"/>
    <w:lvl w:ilvl="0" w:tplc="781EA168">
      <w:start w:val="1"/>
      <w:numFmt w:val="decimal"/>
      <w:lvlText w:val="%1."/>
      <w:lvlJc w:val="left"/>
      <w:pPr>
        <w:ind w:left="1069" w:hanging="360"/>
      </w:pPr>
      <w:rPr>
        <w:rFonts w:eastAsia="Calibri"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20">
    <w:nsid w:val="67783839"/>
    <w:multiLevelType w:val="hybridMultilevel"/>
    <w:tmpl w:val="C9A410A6"/>
    <w:lvl w:ilvl="0" w:tplc="C71E4934">
      <w:start w:val="1"/>
      <w:numFmt w:val="decimal"/>
      <w:lvlText w:val="%1."/>
      <w:lvlJc w:val="left"/>
      <w:pPr>
        <w:ind w:left="720" w:hanging="360"/>
      </w:pPr>
      <w:rPr>
        <w:rFonts w:ascii="Calibri" w:eastAsia="Calibri" w:hAnsi="Calibri" w:hint="default"/>
        <w:sz w:val="22"/>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nsid w:val="6AAD3B02"/>
    <w:multiLevelType w:val="hybridMultilevel"/>
    <w:tmpl w:val="370A0006"/>
    <w:lvl w:ilvl="0" w:tplc="0402000F">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nsid w:val="6BA31B85"/>
    <w:multiLevelType w:val="hybridMultilevel"/>
    <w:tmpl w:val="1A3A97F6"/>
    <w:lvl w:ilvl="0" w:tplc="C71E4934">
      <w:start w:val="1"/>
      <w:numFmt w:val="decimal"/>
      <w:lvlText w:val="%1."/>
      <w:lvlJc w:val="left"/>
      <w:pPr>
        <w:ind w:left="720" w:hanging="360"/>
      </w:pPr>
      <w:rPr>
        <w:rFonts w:ascii="Calibri" w:eastAsia="Calibri" w:hAnsi="Calibri" w:hint="default"/>
        <w:sz w:val="22"/>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3">
    <w:nsid w:val="6DE2522C"/>
    <w:multiLevelType w:val="hybridMultilevel"/>
    <w:tmpl w:val="6B482A60"/>
    <w:lvl w:ilvl="0" w:tplc="3EDCD6B0">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70E308E3"/>
    <w:multiLevelType w:val="hybridMultilevel"/>
    <w:tmpl w:val="C088D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F80D62"/>
    <w:multiLevelType w:val="hybridMultilevel"/>
    <w:tmpl w:val="9AF2C77C"/>
    <w:lvl w:ilvl="0" w:tplc="324E63C2">
      <w:start w:val="1"/>
      <w:numFmt w:val="decimal"/>
      <w:lvlText w:val="%1."/>
      <w:lvlJc w:val="left"/>
      <w:pPr>
        <w:ind w:left="1744" w:hanging="1035"/>
      </w:pPr>
      <w:rPr>
        <w:rFonts w:eastAsia="Calibri"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26">
    <w:nsid w:val="76F02F02"/>
    <w:multiLevelType w:val="hybridMultilevel"/>
    <w:tmpl w:val="22CE8D8C"/>
    <w:lvl w:ilvl="0" w:tplc="1B889A00">
      <w:start w:val="1"/>
      <w:numFmt w:val="bullet"/>
      <w:lvlText w:val=""/>
      <w:lvlJc w:val="left"/>
      <w:pPr>
        <w:ind w:left="1428" w:hanging="360"/>
      </w:pPr>
      <w:rPr>
        <w:rFonts w:ascii="Symbol" w:hAnsi="Symbol" w:hint="default"/>
        <w:sz w:val="24"/>
        <w:szCs w:val="24"/>
      </w:rPr>
    </w:lvl>
    <w:lvl w:ilvl="1" w:tplc="C7FED82C">
      <w:numFmt w:val="bullet"/>
      <w:lvlText w:val="•"/>
      <w:lvlJc w:val="left"/>
      <w:pPr>
        <w:ind w:left="2493" w:hanging="705"/>
      </w:pPr>
      <w:rPr>
        <w:rFonts w:ascii="Times New Roman" w:eastAsia="Calibri" w:hAnsi="Times New Roman" w:cs="Times New Roman"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7">
    <w:nsid w:val="786752EA"/>
    <w:multiLevelType w:val="hybridMultilevel"/>
    <w:tmpl w:val="7D28F512"/>
    <w:lvl w:ilvl="0" w:tplc="C71E4934">
      <w:start w:val="1"/>
      <w:numFmt w:val="decimal"/>
      <w:lvlText w:val="%1."/>
      <w:lvlJc w:val="left"/>
      <w:pPr>
        <w:ind w:left="720" w:hanging="360"/>
      </w:pPr>
      <w:rPr>
        <w:rFonts w:ascii="Calibri" w:eastAsia="Calibri" w:hAnsi="Calibri" w:hint="default"/>
        <w:sz w:val="22"/>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9"/>
  </w:num>
  <w:num w:numId="2">
    <w:abstractNumId w:val="14"/>
  </w:num>
  <w:num w:numId="3">
    <w:abstractNumId w:val="2"/>
  </w:num>
  <w:num w:numId="4">
    <w:abstractNumId w:val="17"/>
  </w:num>
  <w:num w:numId="5">
    <w:abstractNumId w:val="6"/>
  </w:num>
  <w:num w:numId="6">
    <w:abstractNumId w:val="20"/>
  </w:num>
  <w:num w:numId="7">
    <w:abstractNumId w:val="1"/>
  </w:num>
  <w:num w:numId="8">
    <w:abstractNumId w:val="27"/>
  </w:num>
  <w:num w:numId="9">
    <w:abstractNumId w:val="22"/>
  </w:num>
  <w:num w:numId="10">
    <w:abstractNumId w:val="7"/>
  </w:num>
  <w:num w:numId="11">
    <w:abstractNumId w:val="0"/>
  </w:num>
  <w:num w:numId="12">
    <w:abstractNumId w:val="13"/>
  </w:num>
  <w:num w:numId="13">
    <w:abstractNumId w:val="8"/>
  </w:num>
  <w:num w:numId="14">
    <w:abstractNumId w:val="5"/>
  </w:num>
  <w:num w:numId="15">
    <w:abstractNumId w:val="10"/>
  </w:num>
  <w:num w:numId="16">
    <w:abstractNumId w:val="3"/>
  </w:num>
  <w:num w:numId="17">
    <w:abstractNumId w:val="26"/>
  </w:num>
  <w:num w:numId="18">
    <w:abstractNumId w:val="16"/>
  </w:num>
  <w:num w:numId="19">
    <w:abstractNumId w:val="11"/>
  </w:num>
  <w:num w:numId="20">
    <w:abstractNumId w:val="12"/>
  </w:num>
  <w:num w:numId="21">
    <w:abstractNumId w:val="15"/>
  </w:num>
  <w:num w:numId="22">
    <w:abstractNumId w:val="24"/>
  </w:num>
  <w:num w:numId="23">
    <w:abstractNumId w:val="25"/>
  </w:num>
  <w:num w:numId="24">
    <w:abstractNumId w:val="19"/>
  </w:num>
  <w:num w:numId="25">
    <w:abstractNumId w:val="23"/>
  </w:num>
  <w:num w:numId="26">
    <w:abstractNumId w:val="21"/>
  </w:num>
  <w:num w:numId="27">
    <w:abstractNumId w:val="18"/>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734"/>
    <w:rsid w:val="00040892"/>
    <w:rsid w:val="000577AB"/>
    <w:rsid w:val="000B50E6"/>
    <w:rsid w:val="000F022C"/>
    <w:rsid w:val="00120F71"/>
    <w:rsid w:val="00134E79"/>
    <w:rsid w:val="0014688B"/>
    <w:rsid w:val="00175E79"/>
    <w:rsid w:val="001A51E7"/>
    <w:rsid w:val="001B7CFA"/>
    <w:rsid w:val="001F4B23"/>
    <w:rsid w:val="001F6F81"/>
    <w:rsid w:val="00201C5E"/>
    <w:rsid w:val="00204D1E"/>
    <w:rsid w:val="00210AA2"/>
    <w:rsid w:val="00211E4E"/>
    <w:rsid w:val="002238F2"/>
    <w:rsid w:val="00224F49"/>
    <w:rsid w:val="0023784D"/>
    <w:rsid w:val="002B6EF2"/>
    <w:rsid w:val="002D5FAA"/>
    <w:rsid w:val="002F3BF7"/>
    <w:rsid w:val="00301D57"/>
    <w:rsid w:val="00301E76"/>
    <w:rsid w:val="00306D0D"/>
    <w:rsid w:val="003078DD"/>
    <w:rsid w:val="0031104D"/>
    <w:rsid w:val="00323BE1"/>
    <w:rsid w:val="00337386"/>
    <w:rsid w:val="00345646"/>
    <w:rsid w:val="00356A25"/>
    <w:rsid w:val="00391B21"/>
    <w:rsid w:val="003D2DCB"/>
    <w:rsid w:val="00440530"/>
    <w:rsid w:val="004409C4"/>
    <w:rsid w:val="00445AE0"/>
    <w:rsid w:val="00453395"/>
    <w:rsid w:val="004805CC"/>
    <w:rsid w:val="00492E42"/>
    <w:rsid w:val="004A3909"/>
    <w:rsid w:val="004A60C2"/>
    <w:rsid w:val="004C09E1"/>
    <w:rsid w:val="004C0B94"/>
    <w:rsid w:val="004C30DC"/>
    <w:rsid w:val="004D7C1E"/>
    <w:rsid w:val="004F1A75"/>
    <w:rsid w:val="00506758"/>
    <w:rsid w:val="00535412"/>
    <w:rsid w:val="00547CE8"/>
    <w:rsid w:val="00570E92"/>
    <w:rsid w:val="00583E7D"/>
    <w:rsid w:val="00593CBF"/>
    <w:rsid w:val="005C342E"/>
    <w:rsid w:val="00623F64"/>
    <w:rsid w:val="00626169"/>
    <w:rsid w:val="00641F55"/>
    <w:rsid w:val="00670806"/>
    <w:rsid w:val="00683F41"/>
    <w:rsid w:val="006A4E21"/>
    <w:rsid w:val="006A5507"/>
    <w:rsid w:val="006B5BEE"/>
    <w:rsid w:val="006D7601"/>
    <w:rsid w:val="006E14CB"/>
    <w:rsid w:val="006F7773"/>
    <w:rsid w:val="00721B03"/>
    <w:rsid w:val="00732255"/>
    <w:rsid w:val="007439E3"/>
    <w:rsid w:val="00764F3F"/>
    <w:rsid w:val="0077092E"/>
    <w:rsid w:val="007775F8"/>
    <w:rsid w:val="007943E2"/>
    <w:rsid w:val="007A04E1"/>
    <w:rsid w:val="007F492B"/>
    <w:rsid w:val="008035D4"/>
    <w:rsid w:val="00814485"/>
    <w:rsid w:val="00821911"/>
    <w:rsid w:val="008375D4"/>
    <w:rsid w:val="008B189C"/>
    <w:rsid w:val="008E4990"/>
    <w:rsid w:val="00900CF4"/>
    <w:rsid w:val="00904DA5"/>
    <w:rsid w:val="00923925"/>
    <w:rsid w:val="00926CA6"/>
    <w:rsid w:val="009369B8"/>
    <w:rsid w:val="00947E81"/>
    <w:rsid w:val="00960AAD"/>
    <w:rsid w:val="009754EC"/>
    <w:rsid w:val="009A045D"/>
    <w:rsid w:val="009D30FC"/>
    <w:rsid w:val="00A12FD8"/>
    <w:rsid w:val="00A13667"/>
    <w:rsid w:val="00A36734"/>
    <w:rsid w:val="00A3695D"/>
    <w:rsid w:val="00A73479"/>
    <w:rsid w:val="00AB58CC"/>
    <w:rsid w:val="00AE2E9F"/>
    <w:rsid w:val="00AE4F43"/>
    <w:rsid w:val="00B34D49"/>
    <w:rsid w:val="00B61A61"/>
    <w:rsid w:val="00B729D2"/>
    <w:rsid w:val="00B94E7C"/>
    <w:rsid w:val="00BA2C6F"/>
    <w:rsid w:val="00BB301B"/>
    <w:rsid w:val="00BB3EDF"/>
    <w:rsid w:val="00BB4AF7"/>
    <w:rsid w:val="00BB616E"/>
    <w:rsid w:val="00BD1D93"/>
    <w:rsid w:val="00BD26D7"/>
    <w:rsid w:val="00C322F6"/>
    <w:rsid w:val="00C516A0"/>
    <w:rsid w:val="00C9706C"/>
    <w:rsid w:val="00CB4B65"/>
    <w:rsid w:val="00CB79C0"/>
    <w:rsid w:val="00CC7F58"/>
    <w:rsid w:val="00CF6550"/>
    <w:rsid w:val="00D36405"/>
    <w:rsid w:val="00DC75B6"/>
    <w:rsid w:val="00DF235A"/>
    <w:rsid w:val="00E13448"/>
    <w:rsid w:val="00E16EF9"/>
    <w:rsid w:val="00E504AC"/>
    <w:rsid w:val="00E64FFD"/>
    <w:rsid w:val="00E93006"/>
    <w:rsid w:val="00EC4288"/>
    <w:rsid w:val="00EC4590"/>
    <w:rsid w:val="00EE651B"/>
    <w:rsid w:val="00F2605E"/>
    <w:rsid w:val="00F553DF"/>
    <w:rsid w:val="00F60AD9"/>
    <w:rsid w:val="00F8032B"/>
    <w:rsid w:val="00F816D4"/>
    <w:rsid w:val="00FC4C25"/>
    <w:rsid w:val="00FD77AD"/>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0E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022C"/>
    <w:pPr>
      <w:ind w:left="720"/>
      <w:contextualSpacing/>
    </w:pPr>
  </w:style>
  <w:style w:type="numbering" w:customStyle="1" w:styleId="1">
    <w:name w:val="Без списък1"/>
    <w:next w:val="a2"/>
    <w:uiPriority w:val="99"/>
    <w:semiHidden/>
    <w:unhideWhenUsed/>
    <w:rsid w:val="00923925"/>
  </w:style>
  <w:style w:type="table" w:styleId="a4">
    <w:name w:val="Table Grid"/>
    <w:basedOn w:val="a1"/>
    <w:uiPriority w:val="59"/>
    <w:rsid w:val="00923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Мрежа в таблица1"/>
    <w:basedOn w:val="a1"/>
    <w:next w:val="a4"/>
    <w:uiPriority w:val="59"/>
    <w:rsid w:val="0014688B"/>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Мрежа в таблица2"/>
    <w:basedOn w:val="a1"/>
    <w:next w:val="a4"/>
    <w:uiPriority w:val="59"/>
    <w:rsid w:val="007943E2"/>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Мрежа в таблица3"/>
    <w:basedOn w:val="a1"/>
    <w:next w:val="a4"/>
    <w:uiPriority w:val="59"/>
    <w:rsid w:val="0034564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Мрежа в таблица4"/>
    <w:basedOn w:val="a1"/>
    <w:next w:val="a4"/>
    <w:uiPriority w:val="59"/>
    <w:rsid w:val="00F60AD9"/>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D26D7"/>
    <w:pPr>
      <w:tabs>
        <w:tab w:val="center" w:pos="4536"/>
        <w:tab w:val="right" w:pos="9072"/>
      </w:tabs>
      <w:spacing w:after="0" w:line="240" w:lineRule="auto"/>
    </w:pPr>
  </w:style>
  <w:style w:type="character" w:customStyle="1" w:styleId="a6">
    <w:name w:val="Горен колонтитул Знак"/>
    <w:basedOn w:val="a0"/>
    <w:link w:val="a5"/>
    <w:uiPriority w:val="99"/>
    <w:rsid w:val="00BD26D7"/>
  </w:style>
  <w:style w:type="paragraph" w:styleId="a7">
    <w:name w:val="footer"/>
    <w:basedOn w:val="a"/>
    <w:link w:val="a8"/>
    <w:uiPriority w:val="99"/>
    <w:unhideWhenUsed/>
    <w:rsid w:val="00BD26D7"/>
    <w:pPr>
      <w:tabs>
        <w:tab w:val="center" w:pos="4536"/>
        <w:tab w:val="right" w:pos="9072"/>
      </w:tabs>
      <w:spacing w:after="0" w:line="240" w:lineRule="auto"/>
    </w:pPr>
  </w:style>
  <w:style w:type="character" w:customStyle="1" w:styleId="a8">
    <w:name w:val="Долен колонтитул Знак"/>
    <w:basedOn w:val="a0"/>
    <w:link w:val="a7"/>
    <w:uiPriority w:val="99"/>
    <w:rsid w:val="00BD26D7"/>
  </w:style>
  <w:style w:type="paragraph" w:styleId="a9">
    <w:name w:val="Balloon Text"/>
    <w:basedOn w:val="a"/>
    <w:link w:val="aa"/>
    <w:uiPriority w:val="99"/>
    <w:semiHidden/>
    <w:unhideWhenUsed/>
    <w:rsid w:val="004C09E1"/>
    <w:pPr>
      <w:spacing w:after="0" w:line="240" w:lineRule="auto"/>
    </w:pPr>
    <w:rPr>
      <w:rFonts w:ascii="Tahoma" w:hAnsi="Tahoma" w:cs="Tahoma"/>
      <w:sz w:val="16"/>
      <w:szCs w:val="16"/>
    </w:rPr>
  </w:style>
  <w:style w:type="character" w:customStyle="1" w:styleId="aa">
    <w:name w:val="Изнесен текст Знак"/>
    <w:basedOn w:val="a0"/>
    <w:link w:val="a9"/>
    <w:uiPriority w:val="99"/>
    <w:semiHidden/>
    <w:rsid w:val="004C09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0E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022C"/>
    <w:pPr>
      <w:ind w:left="720"/>
      <w:contextualSpacing/>
    </w:pPr>
  </w:style>
  <w:style w:type="numbering" w:customStyle="1" w:styleId="1">
    <w:name w:val="Без списък1"/>
    <w:next w:val="a2"/>
    <w:uiPriority w:val="99"/>
    <w:semiHidden/>
    <w:unhideWhenUsed/>
    <w:rsid w:val="00923925"/>
  </w:style>
  <w:style w:type="table" w:styleId="a4">
    <w:name w:val="Table Grid"/>
    <w:basedOn w:val="a1"/>
    <w:uiPriority w:val="59"/>
    <w:rsid w:val="00923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Мрежа в таблица1"/>
    <w:basedOn w:val="a1"/>
    <w:next w:val="a4"/>
    <w:uiPriority w:val="59"/>
    <w:rsid w:val="0014688B"/>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Мрежа в таблица2"/>
    <w:basedOn w:val="a1"/>
    <w:next w:val="a4"/>
    <w:uiPriority w:val="59"/>
    <w:rsid w:val="007943E2"/>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Мрежа в таблица3"/>
    <w:basedOn w:val="a1"/>
    <w:next w:val="a4"/>
    <w:uiPriority w:val="59"/>
    <w:rsid w:val="0034564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Мрежа в таблица4"/>
    <w:basedOn w:val="a1"/>
    <w:next w:val="a4"/>
    <w:uiPriority w:val="59"/>
    <w:rsid w:val="00F60AD9"/>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D26D7"/>
    <w:pPr>
      <w:tabs>
        <w:tab w:val="center" w:pos="4536"/>
        <w:tab w:val="right" w:pos="9072"/>
      </w:tabs>
      <w:spacing w:after="0" w:line="240" w:lineRule="auto"/>
    </w:pPr>
  </w:style>
  <w:style w:type="character" w:customStyle="1" w:styleId="a6">
    <w:name w:val="Горен колонтитул Знак"/>
    <w:basedOn w:val="a0"/>
    <w:link w:val="a5"/>
    <w:uiPriority w:val="99"/>
    <w:rsid w:val="00BD26D7"/>
  </w:style>
  <w:style w:type="paragraph" w:styleId="a7">
    <w:name w:val="footer"/>
    <w:basedOn w:val="a"/>
    <w:link w:val="a8"/>
    <w:uiPriority w:val="99"/>
    <w:unhideWhenUsed/>
    <w:rsid w:val="00BD26D7"/>
    <w:pPr>
      <w:tabs>
        <w:tab w:val="center" w:pos="4536"/>
        <w:tab w:val="right" w:pos="9072"/>
      </w:tabs>
      <w:spacing w:after="0" w:line="240" w:lineRule="auto"/>
    </w:pPr>
  </w:style>
  <w:style w:type="character" w:customStyle="1" w:styleId="a8">
    <w:name w:val="Долен колонтитул Знак"/>
    <w:basedOn w:val="a0"/>
    <w:link w:val="a7"/>
    <w:uiPriority w:val="99"/>
    <w:rsid w:val="00BD26D7"/>
  </w:style>
  <w:style w:type="paragraph" w:styleId="a9">
    <w:name w:val="Balloon Text"/>
    <w:basedOn w:val="a"/>
    <w:link w:val="aa"/>
    <w:uiPriority w:val="99"/>
    <w:semiHidden/>
    <w:unhideWhenUsed/>
    <w:rsid w:val="004C09E1"/>
    <w:pPr>
      <w:spacing w:after="0" w:line="240" w:lineRule="auto"/>
    </w:pPr>
    <w:rPr>
      <w:rFonts w:ascii="Tahoma" w:hAnsi="Tahoma" w:cs="Tahoma"/>
      <w:sz w:val="16"/>
      <w:szCs w:val="16"/>
    </w:rPr>
  </w:style>
  <w:style w:type="character" w:customStyle="1" w:styleId="aa">
    <w:name w:val="Изнесен текст Знак"/>
    <w:basedOn w:val="a0"/>
    <w:link w:val="a9"/>
    <w:uiPriority w:val="99"/>
    <w:semiHidden/>
    <w:rsid w:val="004C09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oleObject4.bin"/><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apis://Base=NARH&amp;DocCode=4098&amp;ToPar=Art37&#1080;&amp;Type=201" TargetMode="Externa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Microsoft_Excel_97-2003_Worksheet1.xls"/></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92</Pages>
  <Words>27837</Words>
  <Characters>158675</Characters>
  <Application>Microsoft Office Word</Application>
  <DocSecurity>0</DocSecurity>
  <Lines>1322</Lines>
  <Paragraphs>372</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186140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Едибе Ахмедова</dc:creator>
  <cp:lastModifiedBy>Едибе Ахмедова</cp:lastModifiedBy>
  <cp:revision>2</cp:revision>
  <cp:lastPrinted>2025-12-01T08:41:00Z</cp:lastPrinted>
  <dcterms:created xsi:type="dcterms:W3CDTF">2025-12-01T08:44:00Z</dcterms:created>
  <dcterms:modified xsi:type="dcterms:W3CDTF">2025-12-01T08:44:00Z</dcterms:modified>
</cp:coreProperties>
</file>